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D2" w:rsidRDefault="001872D2" w:rsidP="001872D2">
      <w:bookmarkStart w:id="0" w:name="_GoBack"/>
      <w:bookmarkEnd w:id="0"/>
    </w:p>
    <w:p w:rsidR="005C1A6B" w:rsidRPr="005C1A6B" w:rsidRDefault="005C1A6B" w:rsidP="00B579DA">
      <w:pPr>
        <w:tabs>
          <w:tab w:val="left" w:pos="5529"/>
        </w:tabs>
        <w:spacing w:after="200" w:line="276" w:lineRule="auto"/>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УТВЕРЖДЕНЫ</w:t>
      </w:r>
    </w:p>
    <w:p w:rsidR="005C1A6B" w:rsidRPr="005C1A6B" w:rsidRDefault="005C1A6B" w:rsidP="00B579DA">
      <w:pPr>
        <w:tabs>
          <w:tab w:val="left" w:pos="5529"/>
        </w:tabs>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приказом Министерства просвещения Российской Федерации</w:t>
      </w:r>
    </w:p>
    <w:p w:rsidR="005C1A6B" w:rsidRPr="005C1A6B" w:rsidRDefault="005C1A6B" w:rsidP="00B579DA">
      <w:pPr>
        <w:tabs>
          <w:tab w:val="left" w:pos="5529"/>
        </w:tabs>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 xml:space="preserve">и приказом Федеральной службы по надзору в сфере образования и науки </w:t>
      </w:r>
    </w:p>
    <w:p w:rsidR="00B579DA" w:rsidRPr="00B579DA" w:rsidRDefault="00B579DA" w:rsidP="00B579DA">
      <w:pPr>
        <w:tabs>
          <w:tab w:val="left" w:pos="7485"/>
        </w:tabs>
        <w:ind w:left="4395" w:firstLine="0"/>
        <w:rPr>
          <w:rFonts w:eastAsia="Times New Roman" w:cs="Times New Roman"/>
          <w:sz w:val="28"/>
          <w:szCs w:val="28"/>
          <w:lang w:eastAsia="ru-RU"/>
        </w:rPr>
      </w:pPr>
      <w:r>
        <w:rPr>
          <w:rFonts w:eastAsia="Times New Roman" w:cs="Times New Roman"/>
          <w:sz w:val="28"/>
          <w:szCs w:val="28"/>
          <w:lang w:eastAsia="ru-RU"/>
        </w:rPr>
        <w:t>от 06.05.2019</w:t>
      </w:r>
      <w:r w:rsidR="005C1A6B" w:rsidRPr="005C1A6B">
        <w:rPr>
          <w:rFonts w:eastAsia="Times New Roman" w:cs="Times New Roman"/>
          <w:sz w:val="28"/>
          <w:szCs w:val="28"/>
          <w:lang w:eastAsia="ru-RU"/>
        </w:rPr>
        <w:t xml:space="preserve">№ </w:t>
      </w:r>
      <w:r>
        <w:rPr>
          <w:rFonts w:eastAsia="Times New Roman" w:cs="Times New Roman"/>
          <w:sz w:val="28"/>
          <w:szCs w:val="28"/>
          <w:lang w:eastAsia="ru-RU"/>
        </w:rPr>
        <w:t>590/219 (с изменениями от 24.12.2019 № 1718/716)</w:t>
      </w:r>
    </w:p>
    <w:p w:rsidR="005C1A6B" w:rsidRPr="005C1A6B" w:rsidRDefault="005C1A6B" w:rsidP="005C1A6B">
      <w:pPr>
        <w:spacing w:after="200" w:line="276" w:lineRule="auto"/>
        <w:ind w:firstLine="0"/>
        <w:jc w:val="left"/>
        <w:rPr>
          <w:rFonts w:eastAsia="Calibri" w:cs="Times New Roman"/>
          <w:sz w:val="28"/>
          <w:szCs w:val="28"/>
        </w:rPr>
      </w:pPr>
    </w:p>
    <w:p w:rsidR="001872D2" w:rsidRPr="005C1A6B" w:rsidRDefault="005C1A6B" w:rsidP="005C1A6B">
      <w:pPr>
        <w:keepNext/>
        <w:spacing w:before="240" w:after="60" w:line="276" w:lineRule="auto"/>
        <w:ind w:firstLine="0"/>
        <w:jc w:val="center"/>
        <w:outlineLvl w:val="0"/>
        <w:rPr>
          <w:rFonts w:eastAsia="Times New Roman" w:cs="Times New Roman"/>
          <w:b/>
          <w:bCs/>
          <w:sz w:val="28"/>
          <w:szCs w:val="28"/>
        </w:rPr>
      </w:pPr>
      <w:bookmarkStart w:id="1" w:name="_Toc28043801"/>
      <w:r w:rsidRPr="005C1A6B">
        <w:rPr>
          <w:rFonts w:eastAsia="Times New Roman" w:cs="Times New Roman"/>
          <w:b/>
          <w:bCs/>
          <w:sz w:val="28"/>
          <w:szCs w:val="28"/>
        </w:rPr>
        <w:t xml:space="preserve">Методология </w:t>
      </w:r>
      <w:r w:rsidRPr="005C1A6B">
        <w:rPr>
          <w:rFonts w:eastAsia="Times New Roman" w:cs="Times New Roman"/>
          <w:b/>
          <w:bCs/>
          <w:sz w:val="28"/>
          <w:szCs w:val="32"/>
        </w:rPr>
        <w:t xml:space="preserve">и критерии оценки качества общего образования в общеобразовательных организациях </w:t>
      </w:r>
      <w:r w:rsidRPr="005C1A6B">
        <w:rPr>
          <w:rFonts w:eastAsia="Times New Roman" w:cs="Times New Roman"/>
          <w:b/>
          <w:bCs/>
          <w:sz w:val="28"/>
          <w:szCs w:val="32"/>
        </w:rPr>
        <w:br/>
        <w:t>на основе практики международных исследований</w:t>
      </w:r>
      <w:r>
        <w:rPr>
          <w:rFonts w:eastAsia="Times New Roman" w:cs="Times New Roman"/>
          <w:b/>
          <w:bCs/>
          <w:sz w:val="28"/>
          <w:szCs w:val="32"/>
        </w:rPr>
        <w:t xml:space="preserve"> качества подготовки обучающихся</w:t>
      </w:r>
      <w:bookmarkEnd w:id="1"/>
    </w:p>
    <w:p w:rsidR="001872D2" w:rsidRPr="001872D2" w:rsidRDefault="001872D2" w:rsidP="001872D2"/>
    <w:sdt>
      <w:sdtPr>
        <w:id w:val="-1063717403"/>
        <w:docPartObj>
          <w:docPartGallery w:val="Table of Contents"/>
          <w:docPartUnique/>
        </w:docPartObj>
      </w:sdtPr>
      <w:sdtEndPr/>
      <w:sdtContent>
        <w:p w:rsidR="002B305F" w:rsidRDefault="0077570E">
          <w:pPr>
            <w:pStyle w:val="12"/>
            <w:rPr>
              <w:rFonts w:asciiTheme="minorHAnsi" w:hAnsiTheme="minorHAnsi" w:cstheme="minorBidi"/>
              <w:noProof/>
              <w:sz w:val="22"/>
            </w:rPr>
          </w:pPr>
          <w:r>
            <w:fldChar w:fldCharType="begin"/>
          </w:r>
          <w:r>
            <w:instrText xml:space="preserve"> TOC \o "1-3" \h \z \u </w:instrText>
          </w:r>
          <w:r>
            <w:fldChar w:fldCharType="separate"/>
          </w:r>
          <w:hyperlink w:anchor="_Toc28043801" w:history="1">
            <w:r w:rsidR="002B305F" w:rsidRPr="00554241">
              <w:rPr>
                <w:rStyle w:val="af"/>
                <w:rFonts w:eastAsia="Times New Roman"/>
                <w:b/>
                <w:bCs/>
                <w:noProof/>
              </w:rPr>
              <w:t>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2B305F">
              <w:rPr>
                <w:noProof/>
                <w:webHidden/>
              </w:rPr>
              <w:tab/>
            </w:r>
            <w:r w:rsidR="002B305F">
              <w:rPr>
                <w:noProof/>
                <w:webHidden/>
              </w:rPr>
              <w:fldChar w:fldCharType="begin"/>
            </w:r>
            <w:r w:rsidR="002B305F">
              <w:rPr>
                <w:noProof/>
                <w:webHidden/>
              </w:rPr>
              <w:instrText xml:space="preserve"> PAGEREF _Toc28043801 \h </w:instrText>
            </w:r>
            <w:r w:rsidR="002B305F">
              <w:rPr>
                <w:noProof/>
                <w:webHidden/>
              </w:rPr>
            </w:r>
            <w:r w:rsidR="002B305F">
              <w:rPr>
                <w:noProof/>
                <w:webHidden/>
              </w:rPr>
              <w:fldChar w:fldCharType="separate"/>
            </w:r>
            <w:r w:rsidR="002B305F">
              <w:rPr>
                <w:noProof/>
                <w:webHidden/>
              </w:rPr>
              <w:t>1</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02" w:history="1">
            <w:r w:rsidR="002B305F" w:rsidRPr="00554241">
              <w:rPr>
                <w:rStyle w:val="af"/>
                <w:noProof/>
              </w:rPr>
              <w:t>1</w:t>
            </w:r>
            <w:r w:rsidR="002B305F">
              <w:rPr>
                <w:rFonts w:asciiTheme="minorHAnsi" w:hAnsiTheme="minorHAnsi" w:cstheme="minorBidi"/>
                <w:noProof/>
                <w:sz w:val="22"/>
              </w:rPr>
              <w:tab/>
            </w:r>
            <w:r w:rsidR="002B305F" w:rsidRPr="00554241">
              <w:rPr>
                <w:rStyle w:val="af"/>
                <w:noProof/>
              </w:rPr>
              <w:t>Общие положения</w:t>
            </w:r>
            <w:r w:rsidR="002B305F">
              <w:rPr>
                <w:noProof/>
                <w:webHidden/>
              </w:rPr>
              <w:tab/>
            </w:r>
            <w:r w:rsidR="002B305F">
              <w:rPr>
                <w:noProof/>
                <w:webHidden/>
              </w:rPr>
              <w:fldChar w:fldCharType="begin"/>
            </w:r>
            <w:r w:rsidR="002B305F">
              <w:rPr>
                <w:noProof/>
                <w:webHidden/>
              </w:rPr>
              <w:instrText xml:space="preserve"> PAGEREF _Toc28043802 \h </w:instrText>
            </w:r>
            <w:r w:rsidR="002B305F">
              <w:rPr>
                <w:noProof/>
                <w:webHidden/>
              </w:rPr>
            </w:r>
            <w:r w:rsidR="002B305F">
              <w:rPr>
                <w:noProof/>
                <w:webHidden/>
              </w:rPr>
              <w:fldChar w:fldCharType="separate"/>
            </w:r>
            <w:r w:rsidR="002B305F">
              <w:rPr>
                <w:noProof/>
                <w:webHidden/>
              </w:rPr>
              <w:t>2</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03" w:history="1">
            <w:r w:rsidR="002B305F" w:rsidRPr="00554241">
              <w:rPr>
                <w:rStyle w:val="af"/>
                <w:noProof/>
              </w:rPr>
              <w:t>1.1</w:t>
            </w:r>
            <w:r w:rsidR="002B305F">
              <w:rPr>
                <w:rFonts w:asciiTheme="minorHAnsi" w:hAnsiTheme="minorHAnsi" w:cstheme="minorBidi"/>
                <w:noProof/>
              </w:rPr>
              <w:tab/>
            </w:r>
            <w:r w:rsidR="002B305F" w:rsidRPr="00554241">
              <w:rPr>
                <w:rStyle w:val="af"/>
                <w:noProof/>
              </w:rPr>
              <w:t>Введение</w:t>
            </w:r>
            <w:r w:rsidR="002B305F">
              <w:rPr>
                <w:noProof/>
                <w:webHidden/>
              </w:rPr>
              <w:tab/>
            </w:r>
            <w:r w:rsidR="002B305F">
              <w:rPr>
                <w:noProof/>
                <w:webHidden/>
              </w:rPr>
              <w:fldChar w:fldCharType="begin"/>
            </w:r>
            <w:r w:rsidR="002B305F">
              <w:rPr>
                <w:noProof/>
                <w:webHidden/>
              </w:rPr>
              <w:instrText xml:space="preserve"> PAGEREF _Toc28043803 \h </w:instrText>
            </w:r>
            <w:r w:rsidR="002B305F">
              <w:rPr>
                <w:noProof/>
                <w:webHidden/>
              </w:rPr>
            </w:r>
            <w:r w:rsidR="002B305F">
              <w:rPr>
                <w:noProof/>
                <w:webHidden/>
              </w:rPr>
              <w:fldChar w:fldCharType="separate"/>
            </w:r>
            <w:r w:rsidR="002B305F">
              <w:rPr>
                <w:noProof/>
                <w:webHidden/>
              </w:rPr>
              <w:t>2</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04" w:history="1">
            <w:r w:rsidR="002B305F" w:rsidRPr="00554241">
              <w:rPr>
                <w:rStyle w:val="af"/>
                <w:noProof/>
              </w:rPr>
              <w:t>1.2</w:t>
            </w:r>
            <w:r w:rsidR="002B305F">
              <w:rPr>
                <w:rFonts w:asciiTheme="minorHAnsi" w:hAnsiTheme="minorHAnsi" w:cstheme="minorBidi"/>
                <w:noProof/>
              </w:rPr>
              <w:tab/>
            </w:r>
            <w:r w:rsidR="002B305F" w:rsidRPr="00554241">
              <w:rPr>
                <w:rStyle w:val="af"/>
                <w:noProof/>
              </w:rPr>
              <w:t>Цели и задачи разработки и внедрения Методологии</w:t>
            </w:r>
            <w:r w:rsidR="002B305F">
              <w:rPr>
                <w:noProof/>
                <w:webHidden/>
              </w:rPr>
              <w:tab/>
            </w:r>
            <w:r w:rsidR="002B305F">
              <w:rPr>
                <w:noProof/>
                <w:webHidden/>
              </w:rPr>
              <w:fldChar w:fldCharType="begin"/>
            </w:r>
            <w:r w:rsidR="002B305F">
              <w:rPr>
                <w:noProof/>
                <w:webHidden/>
              </w:rPr>
              <w:instrText xml:space="preserve"> PAGEREF _Toc28043804 \h </w:instrText>
            </w:r>
            <w:r w:rsidR="002B305F">
              <w:rPr>
                <w:noProof/>
                <w:webHidden/>
              </w:rPr>
            </w:r>
            <w:r w:rsidR="002B305F">
              <w:rPr>
                <w:noProof/>
                <w:webHidden/>
              </w:rPr>
              <w:fldChar w:fldCharType="separate"/>
            </w:r>
            <w:r w:rsidR="002B305F">
              <w:rPr>
                <w:noProof/>
                <w:webHidden/>
              </w:rPr>
              <w:t>5</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05" w:history="1">
            <w:r w:rsidR="002B305F" w:rsidRPr="00554241">
              <w:rPr>
                <w:rStyle w:val="af"/>
                <w:noProof/>
              </w:rPr>
              <w:t>2</w:t>
            </w:r>
            <w:r w:rsidR="002B305F">
              <w:rPr>
                <w:rFonts w:asciiTheme="minorHAnsi" w:hAnsiTheme="minorHAnsi" w:cstheme="minorBidi"/>
                <w:noProof/>
                <w:sz w:val="22"/>
              </w:rPr>
              <w:tab/>
            </w:r>
            <w:r w:rsidR="002B305F" w:rsidRPr="00554241">
              <w:rPr>
                <w:rStyle w:val="af"/>
                <w:noProof/>
              </w:rPr>
              <w:t>Содержательные принципы оценки качества общего образования в общеобразовательных организациях</w:t>
            </w:r>
            <w:r w:rsidR="002B305F">
              <w:rPr>
                <w:noProof/>
                <w:webHidden/>
              </w:rPr>
              <w:tab/>
            </w:r>
            <w:r w:rsidR="002B305F">
              <w:rPr>
                <w:noProof/>
                <w:webHidden/>
              </w:rPr>
              <w:fldChar w:fldCharType="begin"/>
            </w:r>
            <w:r w:rsidR="002B305F">
              <w:rPr>
                <w:noProof/>
                <w:webHidden/>
              </w:rPr>
              <w:instrText xml:space="preserve"> PAGEREF _Toc28043805 \h </w:instrText>
            </w:r>
            <w:r w:rsidR="002B305F">
              <w:rPr>
                <w:noProof/>
                <w:webHidden/>
              </w:rPr>
            </w:r>
            <w:r w:rsidR="002B305F">
              <w:rPr>
                <w:noProof/>
                <w:webHidden/>
              </w:rPr>
              <w:fldChar w:fldCharType="separate"/>
            </w:r>
            <w:r w:rsidR="002B305F">
              <w:rPr>
                <w:noProof/>
                <w:webHidden/>
              </w:rPr>
              <w:t>6</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06" w:history="1">
            <w:r w:rsidR="002B305F" w:rsidRPr="00554241">
              <w:rPr>
                <w:rStyle w:val="af"/>
                <w:noProof/>
              </w:rPr>
              <w:t>3</w:t>
            </w:r>
            <w:r w:rsidR="002B305F">
              <w:rPr>
                <w:rFonts w:asciiTheme="minorHAnsi" w:hAnsiTheme="minorHAnsi" w:cstheme="minorBidi"/>
                <w:noProof/>
                <w:sz w:val="22"/>
              </w:rPr>
              <w:tab/>
            </w:r>
            <w:r w:rsidR="002B305F" w:rsidRPr="00554241">
              <w:rPr>
                <w:rStyle w:val="af"/>
                <w:noProof/>
              </w:rPr>
              <w:t>Организационно-технологические и управленческие механизмы оценки качества общего образования в общеобразовательных организациях</w:t>
            </w:r>
            <w:r w:rsidR="002B305F">
              <w:rPr>
                <w:noProof/>
                <w:webHidden/>
              </w:rPr>
              <w:tab/>
            </w:r>
            <w:r w:rsidR="002B305F">
              <w:rPr>
                <w:noProof/>
                <w:webHidden/>
              </w:rPr>
              <w:fldChar w:fldCharType="begin"/>
            </w:r>
            <w:r w:rsidR="002B305F">
              <w:rPr>
                <w:noProof/>
                <w:webHidden/>
              </w:rPr>
              <w:instrText xml:space="preserve"> PAGEREF _Toc28043806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07" w:history="1">
            <w:r w:rsidR="002B305F" w:rsidRPr="00554241">
              <w:rPr>
                <w:rStyle w:val="af"/>
                <w:noProof/>
              </w:rPr>
              <w:t>3.1</w:t>
            </w:r>
            <w:r w:rsidR="002B305F">
              <w:rPr>
                <w:rFonts w:asciiTheme="minorHAnsi" w:hAnsiTheme="minorHAnsi" w:cstheme="minorBidi"/>
                <w:noProof/>
              </w:rPr>
              <w:tab/>
            </w:r>
            <w:r w:rsidR="002B305F" w:rsidRPr="00554241">
              <w:rPr>
                <w:rStyle w:val="af"/>
                <w:noProof/>
              </w:rPr>
              <w:t>Организационно-технологические механизмы оценки качества общего образования</w:t>
            </w:r>
            <w:r w:rsidR="002B305F">
              <w:rPr>
                <w:noProof/>
                <w:webHidden/>
              </w:rPr>
              <w:tab/>
            </w:r>
            <w:r w:rsidR="002B305F">
              <w:rPr>
                <w:noProof/>
                <w:webHidden/>
              </w:rPr>
              <w:fldChar w:fldCharType="begin"/>
            </w:r>
            <w:r w:rsidR="002B305F">
              <w:rPr>
                <w:noProof/>
                <w:webHidden/>
              </w:rPr>
              <w:instrText xml:space="preserve"> PAGEREF _Toc28043807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08" w:history="1">
            <w:r w:rsidR="002B305F" w:rsidRPr="00554241">
              <w:rPr>
                <w:rStyle w:val="af"/>
                <w:noProof/>
              </w:rPr>
              <w:t>3.2</w:t>
            </w:r>
            <w:r w:rsidR="002B305F">
              <w:rPr>
                <w:rFonts w:asciiTheme="minorHAnsi" w:hAnsiTheme="minorHAnsi" w:cstheme="minorBidi"/>
                <w:noProof/>
              </w:rPr>
              <w:tab/>
            </w:r>
            <w:r w:rsidR="002B305F" w:rsidRPr="00554241">
              <w:rPr>
                <w:rStyle w:val="af"/>
                <w:noProof/>
              </w:rPr>
              <w:t>Управленческие механизмы оценки качества общего образования</w:t>
            </w:r>
            <w:r w:rsidR="002B305F">
              <w:rPr>
                <w:noProof/>
                <w:webHidden/>
              </w:rPr>
              <w:tab/>
            </w:r>
            <w:r w:rsidR="002B305F">
              <w:rPr>
                <w:noProof/>
                <w:webHidden/>
              </w:rPr>
              <w:fldChar w:fldCharType="begin"/>
            </w:r>
            <w:r w:rsidR="002B305F">
              <w:rPr>
                <w:noProof/>
                <w:webHidden/>
              </w:rPr>
              <w:instrText xml:space="preserve"> PAGEREF _Toc28043808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09" w:history="1">
            <w:r w:rsidR="002B305F" w:rsidRPr="00554241">
              <w:rPr>
                <w:rStyle w:val="af"/>
                <w:noProof/>
              </w:rPr>
              <w:t>4</w:t>
            </w:r>
            <w:r w:rsidR="002B305F">
              <w:rPr>
                <w:rFonts w:asciiTheme="minorHAnsi" w:hAnsiTheme="minorHAnsi" w:cstheme="minorBidi"/>
                <w:noProof/>
                <w:sz w:val="22"/>
              </w:rPr>
              <w:tab/>
            </w:r>
            <w:r w:rsidR="002B305F" w:rsidRPr="00554241">
              <w:rPr>
                <w:rStyle w:val="af"/>
                <w:noProof/>
              </w:rPr>
              <w:t>Порядок и регламенты осуществления оценки</w:t>
            </w:r>
            <w:r w:rsidR="002B305F">
              <w:rPr>
                <w:noProof/>
                <w:webHidden/>
              </w:rPr>
              <w:tab/>
            </w:r>
            <w:r w:rsidR="002B305F">
              <w:rPr>
                <w:noProof/>
                <w:webHidden/>
              </w:rPr>
              <w:fldChar w:fldCharType="begin"/>
            </w:r>
            <w:r w:rsidR="002B305F">
              <w:rPr>
                <w:noProof/>
                <w:webHidden/>
              </w:rPr>
              <w:instrText xml:space="preserve"> PAGEREF _Toc28043809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0" w:history="1">
            <w:r w:rsidR="002B305F" w:rsidRPr="00554241">
              <w:rPr>
                <w:rStyle w:val="af"/>
                <w:noProof/>
              </w:rPr>
              <w:t>4.1</w:t>
            </w:r>
            <w:r w:rsidR="002B305F">
              <w:rPr>
                <w:rFonts w:asciiTheme="minorHAnsi" w:hAnsiTheme="minorHAnsi" w:cstheme="minorBidi"/>
                <w:noProof/>
              </w:rPr>
              <w:tab/>
            </w:r>
            <w:r w:rsidR="002B305F" w:rsidRPr="00554241">
              <w:rPr>
                <w:rStyle w:val="af"/>
                <w:noProof/>
              </w:rPr>
              <w:t>Основные мероприятия в рамках оценки</w:t>
            </w:r>
            <w:r w:rsidR="002B305F">
              <w:rPr>
                <w:noProof/>
                <w:webHidden/>
              </w:rPr>
              <w:tab/>
            </w:r>
            <w:r w:rsidR="002B305F">
              <w:rPr>
                <w:noProof/>
                <w:webHidden/>
              </w:rPr>
              <w:fldChar w:fldCharType="begin"/>
            </w:r>
            <w:r w:rsidR="002B305F">
              <w:rPr>
                <w:noProof/>
                <w:webHidden/>
              </w:rPr>
              <w:instrText xml:space="preserve"> PAGEREF _Toc28043810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1" w:history="1">
            <w:r w:rsidR="002B305F" w:rsidRPr="00554241">
              <w:rPr>
                <w:rStyle w:val="af"/>
                <w:noProof/>
              </w:rPr>
              <w:t>4.2</w:t>
            </w:r>
            <w:r w:rsidR="002B305F">
              <w:rPr>
                <w:rFonts w:asciiTheme="minorHAnsi" w:hAnsiTheme="minorHAnsi" w:cstheme="minorBidi"/>
                <w:noProof/>
              </w:rPr>
              <w:tab/>
            </w:r>
            <w:r w:rsidR="002B305F" w:rsidRPr="00554241">
              <w:rPr>
                <w:rStyle w:val="af"/>
                <w:noProof/>
              </w:rPr>
              <w:t>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r w:rsidR="002B305F">
              <w:rPr>
                <w:noProof/>
                <w:webHidden/>
              </w:rPr>
              <w:tab/>
            </w:r>
            <w:r w:rsidR="002B305F">
              <w:rPr>
                <w:noProof/>
                <w:webHidden/>
              </w:rPr>
              <w:fldChar w:fldCharType="begin"/>
            </w:r>
            <w:r w:rsidR="002B305F">
              <w:rPr>
                <w:noProof/>
                <w:webHidden/>
              </w:rPr>
              <w:instrText xml:space="preserve"> PAGEREF _Toc28043811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rsidR="002B305F" w:rsidRDefault="00CB5726">
          <w:pPr>
            <w:pStyle w:val="33"/>
            <w:tabs>
              <w:tab w:val="left" w:pos="1360"/>
              <w:tab w:val="right" w:leader="dot" w:pos="9627"/>
            </w:tabs>
            <w:rPr>
              <w:rFonts w:asciiTheme="minorHAnsi" w:hAnsiTheme="minorHAnsi" w:cstheme="minorBidi"/>
              <w:noProof/>
            </w:rPr>
          </w:pPr>
          <w:hyperlink w:anchor="_Toc28043812" w:history="1">
            <w:r w:rsidR="002B305F" w:rsidRPr="00554241">
              <w:rPr>
                <w:rStyle w:val="af"/>
                <w:noProof/>
              </w:rPr>
              <w:t>4.2.1</w:t>
            </w:r>
            <w:r w:rsidR="002B305F">
              <w:rPr>
                <w:rFonts w:asciiTheme="minorHAnsi" w:hAnsiTheme="minorHAnsi" w:cstheme="minorBidi"/>
                <w:noProof/>
              </w:rPr>
              <w:tab/>
            </w:r>
            <w:r w:rsidR="002B305F" w:rsidRPr="00554241">
              <w:rPr>
                <w:rStyle w:val="af"/>
                <w:noProof/>
              </w:rPr>
              <w:t>Формула расчета показателя</w:t>
            </w:r>
            <w:r w:rsidR="002B305F">
              <w:rPr>
                <w:noProof/>
                <w:webHidden/>
              </w:rPr>
              <w:tab/>
            </w:r>
            <w:r w:rsidR="002B305F">
              <w:rPr>
                <w:noProof/>
                <w:webHidden/>
              </w:rPr>
              <w:fldChar w:fldCharType="begin"/>
            </w:r>
            <w:r w:rsidR="002B305F">
              <w:rPr>
                <w:noProof/>
                <w:webHidden/>
              </w:rPr>
              <w:instrText xml:space="preserve"> PAGEREF _Toc28043812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rsidR="002B305F" w:rsidRDefault="00CB5726">
          <w:pPr>
            <w:pStyle w:val="33"/>
            <w:tabs>
              <w:tab w:val="left" w:pos="1360"/>
              <w:tab w:val="right" w:leader="dot" w:pos="9627"/>
            </w:tabs>
            <w:rPr>
              <w:rFonts w:asciiTheme="minorHAnsi" w:hAnsiTheme="minorHAnsi" w:cstheme="minorBidi"/>
              <w:noProof/>
            </w:rPr>
          </w:pPr>
          <w:hyperlink w:anchor="_Toc28043813" w:history="1">
            <w:r w:rsidR="002B305F" w:rsidRPr="00554241">
              <w:rPr>
                <w:rStyle w:val="af"/>
                <w:noProof/>
              </w:rPr>
              <w:t>4.2.2</w:t>
            </w:r>
            <w:r w:rsidR="002B305F">
              <w:rPr>
                <w:rFonts w:asciiTheme="minorHAnsi" w:hAnsiTheme="minorHAnsi" w:cstheme="minorBidi"/>
                <w:noProof/>
              </w:rPr>
              <w:tab/>
            </w:r>
            <w:r w:rsidR="002B305F" w:rsidRPr="00554241">
              <w:rPr>
                <w:rStyle w:val="af"/>
                <w:noProof/>
              </w:rPr>
              <w:t>Источники данных для расчета показателей</w:t>
            </w:r>
            <w:r w:rsidR="002B305F">
              <w:rPr>
                <w:noProof/>
                <w:webHidden/>
              </w:rPr>
              <w:tab/>
            </w:r>
            <w:r w:rsidR="002B305F">
              <w:rPr>
                <w:noProof/>
                <w:webHidden/>
              </w:rPr>
              <w:fldChar w:fldCharType="begin"/>
            </w:r>
            <w:r w:rsidR="002B305F">
              <w:rPr>
                <w:noProof/>
                <w:webHidden/>
              </w:rPr>
              <w:instrText xml:space="preserve"> PAGEREF _Toc28043813 \h </w:instrText>
            </w:r>
            <w:r w:rsidR="002B305F">
              <w:rPr>
                <w:noProof/>
                <w:webHidden/>
              </w:rPr>
            </w:r>
            <w:r w:rsidR="002B305F">
              <w:rPr>
                <w:noProof/>
                <w:webHidden/>
              </w:rPr>
              <w:fldChar w:fldCharType="separate"/>
            </w:r>
            <w:r w:rsidR="002B305F">
              <w:rPr>
                <w:noProof/>
                <w:webHidden/>
              </w:rPr>
              <w:t>15</w:t>
            </w:r>
            <w:r w:rsidR="002B305F">
              <w:rPr>
                <w:noProof/>
                <w:webHidden/>
              </w:rPr>
              <w:fldChar w:fldCharType="end"/>
            </w:r>
          </w:hyperlink>
        </w:p>
        <w:p w:rsidR="002B305F" w:rsidRDefault="00CB5726">
          <w:pPr>
            <w:pStyle w:val="33"/>
            <w:tabs>
              <w:tab w:val="left" w:pos="1360"/>
              <w:tab w:val="right" w:leader="dot" w:pos="9627"/>
            </w:tabs>
            <w:rPr>
              <w:rFonts w:asciiTheme="minorHAnsi" w:hAnsiTheme="minorHAnsi" w:cstheme="minorBidi"/>
              <w:noProof/>
            </w:rPr>
          </w:pPr>
          <w:hyperlink w:anchor="_Toc28043814" w:history="1">
            <w:r w:rsidR="002B305F" w:rsidRPr="00554241">
              <w:rPr>
                <w:rStyle w:val="af"/>
                <w:noProof/>
              </w:rPr>
              <w:t>4.2.3</w:t>
            </w:r>
            <w:r w:rsidR="002B305F">
              <w:rPr>
                <w:rFonts w:asciiTheme="minorHAnsi" w:hAnsiTheme="minorHAnsi" w:cstheme="minorBidi"/>
                <w:noProof/>
              </w:rPr>
              <w:tab/>
            </w:r>
            <w:r w:rsidR="002B305F" w:rsidRPr="00554241">
              <w:rPr>
                <w:rStyle w:val="af"/>
                <w:noProof/>
              </w:rPr>
              <w:t>Расчет необходимых величин по годам</w:t>
            </w:r>
            <w:r w:rsidR="002B305F">
              <w:rPr>
                <w:noProof/>
                <w:webHidden/>
              </w:rPr>
              <w:tab/>
            </w:r>
            <w:r w:rsidR="002B305F">
              <w:rPr>
                <w:noProof/>
                <w:webHidden/>
              </w:rPr>
              <w:fldChar w:fldCharType="begin"/>
            </w:r>
            <w:r w:rsidR="002B305F">
              <w:rPr>
                <w:noProof/>
                <w:webHidden/>
              </w:rPr>
              <w:instrText xml:space="preserve"> PAGEREF _Toc28043814 \h </w:instrText>
            </w:r>
            <w:r w:rsidR="002B305F">
              <w:rPr>
                <w:noProof/>
                <w:webHidden/>
              </w:rPr>
            </w:r>
            <w:r w:rsidR="002B305F">
              <w:rPr>
                <w:noProof/>
                <w:webHidden/>
              </w:rPr>
              <w:fldChar w:fldCharType="separate"/>
            </w:r>
            <w:r w:rsidR="002B305F">
              <w:rPr>
                <w:noProof/>
                <w:webHidden/>
              </w:rPr>
              <w:t>16</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5" w:history="1">
            <w:r w:rsidR="002B305F" w:rsidRPr="00554241">
              <w:rPr>
                <w:rStyle w:val="af"/>
                <w:noProof/>
              </w:rPr>
              <w:t>4.3</w:t>
            </w:r>
            <w:r w:rsidR="002B305F">
              <w:rPr>
                <w:rFonts w:asciiTheme="minorHAnsi" w:hAnsiTheme="minorHAnsi" w:cstheme="minorBidi"/>
                <w:noProof/>
              </w:rPr>
              <w:tab/>
            </w:r>
            <w:r w:rsidR="002B305F" w:rsidRPr="00554241">
              <w:rPr>
                <w:rStyle w:val="af"/>
                <w:noProof/>
              </w:rPr>
              <w:t>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r w:rsidR="002B305F">
              <w:rPr>
                <w:noProof/>
                <w:webHidden/>
              </w:rPr>
              <w:tab/>
            </w:r>
            <w:r w:rsidR="002B305F">
              <w:rPr>
                <w:noProof/>
                <w:webHidden/>
              </w:rPr>
              <w:fldChar w:fldCharType="begin"/>
            </w:r>
            <w:r w:rsidR="002B305F">
              <w:rPr>
                <w:noProof/>
                <w:webHidden/>
              </w:rPr>
              <w:instrText xml:space="preserve"> PAGEREF _Toc28043815 \h </w:instrText>
            </w:r>
            <w:r w:rsidR="002B305F">
              <w:rPr>
                <w:noProof/>
                <w:webHidden/>
              </w:rPr>
            </w:r>
            <w:r w:rsidR="002B305F">
              <w:rPr>
                <w:noProof/>
                <w:webHidden/>
              </w:rPr>
              <w:fldChar w:fldCharType="separate"/>
            </w:r>
            <w:r w:rsidR="002B305F">
              <w:rPr>
                <w:noProof/>
                <w:webHidden/>
              </w:rPr>
              <w:t>18</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6" w:history="1">
            <w:r w:rsidR="002B305F" w:rsidRPr="00554241">
              <w:rPr>
                <w:rStyle w:val="af"/>
                <w:noProof/>
              </w:rPr>
              <w:t>4.4</w:t>
            </w:r>
            <w:r w:rsidR="002B305F">
              <w:rPr>
                <w:rFonts w:asciiTheme="minorHAnsi" w:hAnsiTheme="minorHAnsi" w:cstheme="minorBidi"/>
                <w:noProof/>
              </w:rPr>
              <w:tab/>
            </w:r>
            <w:r w:rsidR="002B305F" w:rsidRPr="00554241">
              <w:rPr>
                <w:rStyle w:val="af"/>
                <w:noProof/>
              </w:rPr>
              <w:t xml:space="preserve">Регламент осуществления </w:t>
            </w:r>
            <w:r w:rsidR="002B305F" w:rsidRPr="00554241">
              <w:rPr>
                <w:rStyle w:val="af"/>
                <w:i/>
                <w:noProof/>
              </w:rPr>
              <w:t>общероссийской</w:t>
            </w:r>
            <w:r w:rsidR="002B305F" w:rsidRPr="00554241">
              <w:rPr>
                <w:rStyle w:val="af"/>
                <w:noProof/>
              </w:rPr>
              <w:t xml:space="preserve"> </w:t>
            </w:r>
            <w:r w:rsidR="002B305F" w:rsidRPr="00554241">
              <w:rPr>
                <w:rStyle w:val="af"/>
                <w:i/>
                <w:noProof/>
              </w:rPr>
              <w:t xml:space="preserve">оценки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_Toc28043816 \h </w:instrText>
            </w:r>
            <w:r w:rsidR="002B305F">
              <w:rPr>
                <w:noProof/>
                <w:webHidden/>
              </w:rPr>
            </w:r>
            <w:r w:rsidR="002B305F">
              <w:rPr>
                <w:noProof/>
                <w:webHidden/>
              </w:rPr>
              <w:fldChar w:fldCharType="separate"/>
            </w:r>
            <w:r w:rsidR="002B305F">
              <w:rPr>
                <w:noProof/>
                <w:webHidden/>
              </w:rPr>
              <w:t>19</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7" w:history="1">
            <w:r w:rsidR="002B305F" w:rsidRPr="00554241">
              <w:rPr>
                <w:rStyle w:val="af"/>
                <w:noProof/>
              </w:rPr>
              <w:t>4.5</w:t>
            </w:r>
            <w:r w:rsidR="002B305F">
              <w:rPr>
                <w:rFonts w:asciiTheme="minorHAnsi" w:hAnsiTheme="minorHAnsi" w:cstheme="minorBidi"/>
                <w:noProof/>
              </w:rPr>
              <w:tab/>
            </w:r>
            <w:r w:rsidR="002B305F" w:rsidRPr="00554241">
              <w:rPr>
                <w:rStyle w:val="af"/>
                <w:noProof/>
              </w:rPr>
              <w:t xml:space="preserve">Регламент осуществления </w:t>
            </w:r>
            <w:r w:rsidR="002B305F" w:rsidRPr="00554241">
              <w:rPr>
                <w:rStyle w:val="af"/>
                <w:i/>
                <w:noProof/>
              </w:rPr>
              <w:t xml:space="preserve">региональных оценок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_Toc28043817 \h </w:instrText>
            </w:r>
            <w:r w:rsidR="002B305F">
              <w:rPr>
                <w:noProof/>
                <w:webHidden/>
              </w:rPr>
            </w:r>
            <w:r w:rsidR="002B305F">
              <w:rPr>
                <w:noProof/>
                <w:webHidden/>
              </w:rPr>
              <w:fldChar w:fldCharType="separate"/>
            </w:r>
            <w:r w:rsidR="002B305F">
              <w:rPr>
                <w:noProof/>
                <w:webHidden/>
              </w:rPr>
              <w:t>20</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18" w:history="1">
            <w:r w:rsidR="002B305F" w:rsidRPr="00554241">
              <w:rPr>
                <w:rStyle w:val="af"/>
                <w:noProof/>
              </w:rPr>
              <w:t>4.6</w:t>
            </w:r>
            <w:r w:rsidR="002B305F">
              <w:rPr>
                <w:rFonts w:asciiTheme="minorHAnsi" w:hAnsiTheme="minorHAnsi" w:cstheme="minorBidi"/>
                <w:noProof/>
              </w:rPr>
              <w:tab/>
            </w:r>
            <w:r w:rsidR="002B305F" w:rsidRPr="00554241">
              <w:rPr>
                <w:rStyle w:val="af"/>
                <w:noProof/>
              </w:rPr>
              <w:t>Регламент осуществления социологических опросов в субъектах Российской Федерации</w:t>
            </w:r>
            <w:r w:rsidR="002B305F">
              <w:rPr>
                <w:noProof/>
                <w:webHidden/>
              </w:rPr>
              <w:tab/>
            </w:r>
            <w:r w:rsidR="002B305F">
              <w:rPr>
                <w:noProof/>
                <w:webHidden/>
              </w:rPr>
              <w:fldChar w:fldCharType="begin"/>
            </w:r>
            <w:r w:rsidR="002B305F">
              <w:rPr>
                <w:noProof/>
                <w:webHidden/>
              </w:rPr>
              <w:instrText xml:space="preserve"> PAGEREF _Toc28043818 \h </w:instrText>
            </w:r>
            <w:r w:rsidR="002B305F">
              <w:rPr>
                <w:noProof/>
                <w:webHidden/>
              </w:rPr>
            </w:r>
            <w:r w:rsidR="002B305F">
              <w:rPr>
                <w:noProof/>
                <w:webHidden/>
              </w:rPr>
              <w:fldChar w:fldCharType="separate"/>
            </w:r>
            <w:r w:rsidR="002B305F">
              <w:rPr>
                <w:noProof/>
                <w:webHidden/>
              </w:rPr>
              <w:t>21</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19" w:history="1">
            <w:r w:rsidR="002B305F" w:rsidRPr="00554241">
              <w:rPr>
                <w:rStyle w:val="af"/>
                <w:noProof/>
              </w:rPr>
              <w:t>5</w:t>
            </w:r>
            <w:r w:rsidR="002B305F">
              <w:rPr>
                <w:rFonts w:asciiTheme="minorHAnsi" w:hAnsiTheme="minorHAnsi" w:cstheme="minorBidi"/>
                <w:noProof/>
                <w:sz w:val="22"/>
              </w:rPr>
              <w:tab/>
            </w:r>
            <w:r w:rsidR="002B305F" w:rsidRPr="00554241">
              <w:rPr>
                <w:rStyle w:val="af"/>
                <w:noProof/>
              </w:rPr>
              <w:t>Порядок осуществления анализа и использования результатов оценки</w:t>
            </w:r>
            <w:r w:rsidR="002B305F">
              <w:rPr>
                <w:noProof/>
                <w:webHidden/>
              </w:rPr>
              <w:tab/>
            </w:r>
            <w:r w:rsidR="002B305F">
              <w:rPr>
                <w:noProof/>
                <w:webHidden/>
              </w:rPr>
              <w:fldChar w:fldCharType="begin"/>
            </w:r>
            <w:r w:rsidR="002B305F">
              <w:rPr>
                <w:noProof/>
                <w:webHidden/>
              </w:rPr>
              <w:instrText xml:space="preserve"> PAGEREF _Toc28043819 \h </w:instrText>
            </w:r>
            <w:r w:rsidR="002B305F">
              <w:rPr>
                <w:noProof/>
                <w:webHidden/>
              </w:rPr>
            </w:r>
            <w:r w:rsidR="002B305F">
              <w:rPr>
                <w:noProof/>
                <w:webHidden/>
              </w:rPr>
              <w:fldChar w:fldCharType="separate"/>
            </w:r>
            <w:r w:rsidR="002B305F">
              <w:rPr>
                <w:noProof/>
                <w:webHidden/>
              </w:rPr>
              <w:t>23</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20" w:history="1">
            <w:r w:rsidR="002B305F" w:rsidRPr="00554241">
              <w:rPr>
                <w:rStyle w:val="af"/>
                <w:noProof/>
              </w:rPr>
              <w:t>6</w:t>
            </w:r>
            <w:r w:rsidR="002B305F">
              <w:rPr>
                <w:rFonts w:asciiTheme="minorHAnsi" w:hAnsiTheme="minorHAnsi" w:cstheme="minorBidi"/>
                <w:noProof/>
                <w:sz w:val="22"/>
              </w:rPr>
              <w:tab/>
            </w:r>
            <w:r w:rsidR="002B305F" w:rsidRPr="00554241">
              <w:rPr>
                <w:rStyle w:val="af"/>
                <w:noProof/>
              </w:rPr>
              <w:t>Порядок информирования всех заинтересованных сторон о результатах оценки</w:t>
            </w:r>
            <w:r w:rsidR="002B305F">
              <w:rPr>
                <w:noProof/>
                <w:webHidden/>
              </w:rPr>
              <w:tab/>
            </w:r>
            <w:r w:rsidR="002B305F">
              <w:rPr>
                <w:noProof/>
                <w:webHidden/>
              </w:rPr>
              <w:fldChar w:fldCharType="begin"/>
            </w:r>
            <w:r w:rsidR="002B305F">
              <w:rPr>
                <w:noProof/>
                <w:webHidden/>
              </w:rPr>
              <w:instrText xml:space="preserve"> PAGEREF _Toc28043820 \h </w:instrText>
            </w:r>
            <w:r w:rsidR="002B305F">
              <w:rPr>
                <w:noProof/>
                <w:webHidden/>
              </w:rPr>
            </w:r>
            <w:r w:rsidR="002B305F">
              <w:rPr>
                <w:noProof/>
                <w:webHidden/>
              </w:rPr>
              <w:fldChar w:fldCharType="separate"/>
            </w:r>
            <w:r w:rsidR="002B305F">
              <w:rPr>
                <w:noProof/>
                <w:webHidden/>
              </w:rPr>
              <w:t>25</w:t>
            </w:r>
            <w:r w:rsidR="002B305F">
              <w:rPr>
                <w:noProof/>
                <w:webHidden/>
              </w:rPr>
              <w:fldChar w:fldCharType="end"/>
            </w:r>
          </w:hyperlink>
        </w:p>
        <w:p w:rsidR="002B305F" w:rsidRDefault="00CB5726">
          <w:pPr>
            <w:pStyle w:val="12"/>
            <w:rPr>
              <w:rFonts w:asciiTheme="minorHAnsi" w:hAnsiTheme="minorHAnsi" w:cstheme="minorBidi"/>
              <w:noProof/>
              <w:sz w:val="22"/>
            </w:rPr>
          </w:pPr>
          <w:hyperlink w:anchor="_Toc28043821" w:history="1">
            <w:r w:rsidR="002B305F" w:rsidRPr="00554241">
              <w:rPr>
                <w:rStyle w:val="af"/>
                <w:noProof/>
              </w:rPr>
              <w:t>7</w:t>
            </w:r>
            <w:r w:rsidR="002B305F">
              <w:rPr>
                <w:rFonts w:asciiTheme="minorHAnsi" w:hAnsiTheme="minorHAnsi" w:cstheme="minorBidi"/>
                <w:noProof/>
                <w:sz w:val="22"/>
              </w:rPr>
              <w:tab/>
            </w:r>
            <w:r w:rsidR="002B305F" w:rsidRPr="00554241">
              <w:rPr>
                <w:rStyle w:val="af"/>
                <w:noProof/>
              </w:rPr>
              <w:t>Приложения</w:t>
            </w:r>
            <w:r w:rsidR="002B305F">
              <w:rPr>
                <w:noProof/>
                <w:webHidden/>
              </w:rPr>
              <w:tab/>
            </w:r>
            <w:r w:rsidR="002B305F">
              <w:rPr>
                <w:noProof/>
                <w:webHidden/>
              </w:rPr>
              <w:fldChar w:fldCharType="begin"/>
            </w:r>
            <w:r w:rsidR="002B305F">
              <w:rPr>
                <w:noProof/>
                <w:webHidden/>
              </w:rPr>
              <w:instrText xml:space="preserve"> PAGEREF _Toc28043821 \h </w:instrText>
            </w:r>
            <w:r w:rsidR="002B305F">
              <w:rPr>
                <w:noProof/>
                <w:webHidden/>
              </w:rPr>
            </w:r>
            <w:r w:rsidR="002B305F">
              <w:rPr>
                <w:noProof/>
                <w:webHidden/>
              </w:rPr>
              <w:fldChar w:fldCharType="separate"/>
            </w:r>
            <w:r w:rsidR="002B305F">
              <w:rPr>
                <w:noProof/>
                <w:webHidden/>
              </w:rPr>
              <w:t>26</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22" w:history="1">
            <w:r w:rsidR="002B305F" w:rsidRPr="00554241">
              <w:rPr>
                <w:rStyle w:val="af"/>
                <w:noProof/>
              </w:rPr>
              <w:t>7.1</w:t>
            </w:r>
            <w:r w:rsidR="002B305F">
              <w:rPr>
                <w:rFonts w:asciiTheme="minorHAnsi" w:hAnsiTheme="minorHAnsi" w:cstheme="minorBidi"/>
                <w:noProof/>
              </w:rPr>
              <w:tab/>
            </w:r>
            <w:r w:rsidR="002B305F" w:rsidRPr="00554241">
              <w:rPr>
                <w:rStyle w:val="af"/>
                <w:noProof/>
              </w:rPr>
              <w:t xml:space="preserve">Приложение 1. Разбиение субъектов Российской Федерации на группы для участия в ежегодном проведении </w:t>
            </w:r>
            <w:r w:rsidR="002B305F" w:rsidRPr="00554241">
              <w:rPr>
                <w:rStyle w:val="af"/>
                <w:i/>
                <w:noProof/>
              </w:rPr>
              <w:t xml:space="preserve">региональных оценок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_Toc28043822 \h </w:instrText>
            </w:r>
            <w:r w:rsidR="002B305F">
              <w:rPr>
                <w:noProof/>
                <w:webHidden/>
              </w:rPr>
            </w:r>
            <w:r w:rsidR="002B305F">
              <w:rPr>
                <w:noProof/>
                <w:webHidden/>
              </w:rPr>
              <w:fldChar w:fldCharType="separate"/>
            </w:r>
            <w:r w:rsidR="002B305F">
              <w:rPr>
                <w:noProof/>
                <w:webHidden/>
              </w:rPr>
              <w:t>26</w:t>
            </w:r>
            <w:r w:rsidR="002B305F">
              <w:rPr>
                <w:noProof/>
                <w:webHidden/>
              </w:rPr>
              <w:fldChar w:fldCharType="end"/>
            </w:r>
          </w:hyperlink>
        </w:p>
        <w:p w:rsidR="002B305F" w:rsidRDefault="00CB5726">
          <w:pPr>
            <w:pStyle w:val="21"/>
            <w:tabs>
              <w:tab w:val="left" w:pos="1360"/>
              <w:tab w:val="right" w:leader="dot" w:pos="9627"/>
            </w:tabs>
            <w:rPr>
              <w:rFonts w:asciiTheme="minorHAnsi" w:hAnsiTheme="minorHAnsi" w:cstheme="minorBidi"/>
              <w:noProof/>
            </w:rPr>
          </w:pPr>
          <w:hyperlink w:anchor="_Toc28043823" w:history="1">
            <w:r w:rsidR="002B305F" w:rsidRPr="00554241">
              <w:rPr>
                <w:rStyle w:val="af"/>
                <w:noProof/>
              </w:rPr>
              <w:t>7.2</w:t>
            </w:r>
            <w:r w:rsidR="002B305F">
              <w:rPr>
                <w:rFonts w:asciiTheme="minorHAnsi" w:hAnsiTheme="minorHAnsi" w:cstheme="minorBidi"/>
                <w:noProof/>
              </w:rPr>
              <w:tab/>
            </w:r>
            <w:r w:rsidR="002B305F" w:rsidRPr="00554241">
              <w:rPr>
                <w:rStyle w:val="af"/>
                <w:noProof/>
              </w:rPr>
              <w:t>Приложение 2. Сопоставление требований ФГОС и МСИ</w:t>
            </w:r>
            <w:r w:rsidR="002B305F">
              <w:rPr>
                <w:noProof/>
                <w:webHidden/>
              </w:rPr>
              <w:tab/>
            </w:r>
            <w:r w:rsidR="002B305F">
              <w:rPr>
                <w:noProof/>
                <w:webHidden/>
              </w:rPr>
              <w:fldChar w:fldCharType="begin"/>
            </w:r>
            <w:r w:rsidR="002B305F">
              <w:rPr>
                <w:noProof/>
                <w:webHidden/>
              </w:rPr>
              <w:instrText xml:space="preserve"> PAGEREF _Toc28043823 \h </w:instrText>
            </w:r>
            <w:r w:rsidR="002B305F">
              <w:rPr>
                <w:noProof/>
                <w:webHidden/>
              </w:rPr>
            </w:r>
            <w:r w:rsidR="002B305F">
              <w:rPr>
                <w:noProof/>
                <w:webHidden/>
              </w:rPr>
              <w:fldChar w:fldCharType="separate"/>
            </w:r>
            <w:r w:rsidR="002B305F">
              <w:rPr>
                <w:noProof/>
                <w:webHidden/>
              </w:rPr>
              <w:t>28</w:t>
            </w:r>
            <w:r w:rsidR="002B305F">
              <w:rPr>
                <w:noProof/>
                <w:webHidden/>
              </w:rPr>
              <w:fldChar w:fldCharType="end"/>
            </w:r>
          </w:hyperlink>
        </w:p>
        <w:p w:rsidR="00380C0E" w:rsidRDefault="0077570E" w:rsidP="0077570E">
          <w:pPr>
            <w:pStyle w:val="12"/>
          </w:pPr>
          <w:r>
            <w:fldChar w:fldCharType="end"/>
          </w:r>
        </w:p>
      </w:sdtContent>
    </w:sdt>
    <w:p w:rsidR="003B5AC8" w:rsidRPr="007F3403" w:rsidRDefault="003B5AC8" w:rsidP="003B5AC8">
      <w:pPr>
        <w:pStyle w:val="1"/>
      </w:pPr>
      <w:bookmarkStart w:id="2" w:name="_Toc28043802"/>
      <w:r w:rsidRPr="007F3403">
        <w:lastRenderedPageBreak/>
        <w:t>Общие положения</w:t>
      </w:r>
      <w:bookmarkEnd w:id="2"/>
      <w:r w:rsidRPr="007F3403">
        <w:t xml:space="preserve"> </w:t>
      </w:r>
    </w:p>
    <w:p w:rsidR="00E56298" w:rsidRPr="007F3403" w:rsidRDefault="00E56298" w:rsidP="00375ACB">
      <w:pPr>
        <w:pStyle w:val="2"/>
      </w:pPr>
      <w:bookmarkStart w:id="3" w:name="_Toc28043803"/>
      <w:r w:rsidRPr="007F3403">
        <w:t>Введение</w:t>
      </w:r>
      <w:bookmarkEnd w:id="3"/>
    </w:p>
    <w:p w:rsidR="00AA3828" w:rsidRPr="007F3403" w:rsidRDefault="00AA3828" w:rsidP="00F13323">
      <w:pPr>
        <w:rPr>
          <w:lang w:eastAsia="ru-RU"/>
        </w:rPr>
      </w:pPr>
      <w:r w:rsidRPr="007F3403">
        <w:rPr>
          <w:lang w:eastAsia="ru-RU"/>
        </w:rPr>
        <w:t xml:space="preserve">Качество образования является стратегическим приоритетом </w:t>
      </w:r>
      <w:r w:rsidR="00321B1C" w:rsidRPr="007F3403">
        <w:rPr>
          <w:lang w:eastAsia="ru-RU"/>
        </w:rPr>
        <w:t xml:space="preserve">для Российской Федерации. </w:t>
      </w:r>
      <w:r w:rsidR="00F13323" w:rsidRPr="007F3403">
        <w:rPr>
          <w:lang w:eastAsia="ru-RU"/>
        </w:rPr>
        <w:t>Термин «качество образования»</w:t>
      </w:r>
      <w:r w:rsidR="00321B1C" w:rsidRPr="007F3403">
        <w:rPr>
          <w:lang w:eastAsia="ru-RU"/>
        </w:rPr>
        <w:t xml:space="preserve"> нормативно закреплен в Законе об образовании в Российской Федерации</w:t>
      </w:r>
      <w:r w:rsidR="00321B1C" w:rsidRPr="007F3403">
        <w:rPr>
          <w:rStyle w:val="a7"/>
        </w:rPr>
        <w:footnoteReference w:id="1"/>
      </w:r>
      <w:r w:rsidR="00F13323" w:rsidRPr="007F3403">
        <w:rPr>
          <w:lang w:eastAsia="ru-RU"/>
        </w:rPr>
        <w:t>, а в</w:t>
      </w:r>
      <w:r w:rsidR="00F45E82">
        <w:rPr>
          <w:lang w:eastAsia="ru-RU"/>
        </w:rPr>
        <w:t>хождение Российской</w:t>
      </w:r>
      <w:r w:rsidR="00A07953">
        <w:rPr>
          <w:lang w:eastAsia="ru-RU"/>
        </w:rPr>
        <w:t xml:space="preserve"> </w:t>
      </w:r>
      <w:r w:rsidR="00F45E82">
        <w:rPr>
          <w:lang w:eastAsia="ru-RU"/>
        </w:rPr>
        <w:t xml:space="preserve">Федерации </w:t>
      </w:r>
      <w:r w:rsidR="00F13323" w:rsidRPr="007F3403">
        <w:rPr>
          <w:lang w:eastAsia="ru-RU"/>
        </w:rPr>
        <w:t>в число 10 ведущих</w:t>
      </w:r>
      <w:r w:rsidR="00F13323" w:rsidRPr="007F3403">
        <w:t xml:space="preserve"> </w:t>
      </w:r>
      <w:r w:rsidR="00F13323" w:rsidRPr="007F3403">
        <w:rPr>
          <w:lang w:eastAsia="ru-RU"/>
        </w:rPr>
        <w:t>стран мира по качеству общего образования</w:t>
      </w:r>
      <w:r w:rsidR="00F13323" w:rsidRPr="007F3403">
        <w:t xml:space="preserve"> является одной из приоритетных целей </w:t>
      </w:r>
      <w:r w:rsidR="00045306" w:rsidRPr="007F3403">
        <w:t>развития Российской Федерации</w:t>
      </w:r>
      <w:r w:rsidR="00D21910" w:rsidRPr="007F3403">
        <w:t xml:space="preserve"> на ближайшие несколько лет</w:t>
      </w:r>
      <w:r w:rsidR="00045306" w:rsidRPr="007F3403">
        <w:rPr>
          <w:rStyle w:val="a7"/>
        </w:rPr>
        <w:footnoteReference w:id="2"/>
      </w:r>
      <w:r w:rsidR="00045306" w:rsidRPr="007F3403">
        <w:t>.</w:t>
      </w:r>
      <w:r w:rsidR="00F13323" w:rsidRPr="007F3403">
        <w:t xml:space="preserve"> </w:t>
      </w:r>
    </w:p>
    <w:p w:rsidR="00B009B6" w:rsidRPr="007F3403" w:rsidRDefault="00045306" w:rsidP="00AC0204">
      <w:pPr>
        <w:rPr>
          <w:lang w:eastAsia="ru-RU"/>
        </w:rPr>
      </w:pPr>
      <w:r w:rsidRPr="007F3403">
        <w:rPr>
          <w:lang w:eastAsia="ru-RU"/>
        </w:rPr>
        <w:t xml:space="preserve">Как </w:t>
      </w:r>
      <w:r w:rsidR="006877CC" w:rsidRPr="007F3403">
        <w:rPr>
          <w:lang w:eastAsia="ru-RU"/>
        </w:rPr>
        <w:t xml:space="preserve">и многие другие образовательные системы </w:t>
      </w:r>
      <w:r w:rsidR="00D21910" w:rsidRPr="007F3403">
        <w:rPr>
          <w:lang w:eastAsia="ru-RU"/>
        </w:rPr>
        <w:t>в мире</w:t>
      </w:r>
      <w:r w:rsidRPr="007F3403">
        <w:rPr>
          <w:lang w:eastAsia="ru-RU"/>
        </w:rPr>
        <w:t xml:space="preserve"> российское образование сталкивается с современными вызовами, обусловленными высоки</w:t>
      </w:r>
      <w:r w:rsidR="00B009B6" w:rsidRPr="007F3403">
        <w:rPr>
          <w:lang w:eastAsia="ru-RU"/>
        </w:rPr>
        <w:t xml:space="preserve">ми темпами развития технологий. </w:t>
      </w:r>
      <w:r w:rsidR="006877CC" w:rsidRPr="007F3403">
        <w:rPr>
          <w:lang w:eastAsia="ru-RU"/>
        </w:rPr>
        <w:t xml:space="preserve">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w:t>
      </w:r>
      <w:r w:rsidR="00F45E82">
        <w:rPr>
          <w:lang w:eastAsia="ru-RU"/>
        </w:rPr>
        <w:t>образования как единой системы.</w:t>
      </w:r>
    </w:p>
    <w:p w:rsidR="00E569E5" w:rsidRPr="007F3403" w:rsidRDefault="00E15F99" w:rsidP="00AC0204">
      <w:pPr>
        <w:rPr>
          <w:lang w:eastAsia="ru-RU"/>
        </w:rPr>
      </w:pPr>
      <w:r w:rsidRPr="007F3403">
        <w:rPr>
          <w:lang w:eastAsia="ru-RU"/>
        </w:rPr>
        <w:t>С другой стороны, выход на новый качественный уровень невозможен без</w:t>
      </w:r>
      <w:r w:rsidR="00E569E5" w:rsidRPr="007F3403">
        <w:rPr>
          <w:lang w:eastAsia="ru-RU"/>
        </w:rPr>
        <w:t xml:space="preserve"> повышения эффективности</w:t>
      </w:r>
      <w:r w:rsidRPr="007F3403">
        <w:rPr>
          <w:lang w:eastAsia="ru-RU"/>
        </w:rPr>
        <w:t xml:space="preserve"> решения таких «традиционных» задач образования, как </w:t>
      </w:r>
      <w:r w:rsidR="008322FD">
        <w:rPr>
          <w:lang w:eastAsia="ru-RU"/>
        </w:rPr>
        <w:t xml:space="preserve">регулярное  обновление и модернизация </w:t>
      </w:r>
      <w:r w:rsidR="00E241B8">
        <w:rPr>
          <w:lang w:eastAsia="ru-RU"/>
        </w:rPr>
        <w:t xml:space="preserve">федеральных государственных образовательных стандартов, </w:t>
      </w:r>
      <w:r w:rsidR="00E569E5" w:rsidRPr="007F3403">
        <w:rPr>
          <w:lang w:eastAsia="ru-RU"/>
        </w:rPr>
        <w:t xml:space="preserve">обеспечение </w:t>
      </w:r>
      <w:r w:rsidR="00AA62D2">
        <w:rPr>
          <w:lang w:eastAsia="ru-RU"/>
        </w:rPr>
        <w:t>соответствия уровня подготовки обучающихся</w:t>
      </w:r>
      <w:r w:rsidR="00E569E5" w:rsidRPr="007F3403">
        <w:rPr>
          <w:lang w:eastAsia="ru-RU"/>
        </w:rPr>
        <w:t xml:space="preserve"> действующим стандартам, развитие таланта</w:t>
      </w:r>
      <w:r w:rsidR="0077570E">
        <w:rPr>
          <w:lang w:eastAsia="ru-RU"/>
        </w:rPr>
        <w:t xml:space="preserve"> обучающихся</w:t>
      </w:r>
      <w:r w:rsidR="00E569E5" w:rsidRPr="007F3403">
        <w:rPr>
          <w:lang w:eastAsia="ru-RU"/>
        </w:rPr>
        <w:t xml:space="preserve">, обеспечение доступности качественного образования, </w:t>
      </w:r>
      <w:r w:rsidRPr="007F3403">
        <w:rPr>
          <w:lang w:eastAsia="ru-RU"/>
        </w:rPr>
        <w:t>преодоление любых форм неравенства, обусловленных социально-экономическими, этнок</w:t>
      </w:r>
      <w:r w:rsidR="00E569E5" w:rsidRPr="007F3403">
        <w:rPr>
          <w:lang w:eastAsia="ru-RU"/>
        </w:rPr>
        <w:t>ультурными и другими факторами.</w:t>
      </w:r>
      <w:r w:rsidRPr="007F3403">
        <w:rPr>
          <w:lang w:eastAsia="ru-RU"/>
        </w:rPr>
        <w:t xml:space="preserve"> </w:t>
      </w:r>
    </w:p>
    <w:p w:rsidR="008322FD" w:rsidRDefault="002E7EFB" w:rsidP="008322FD">
      <w:pPr>
        <w:rPr>
          <w:lang w:eastAsia="ru-RU"/>
        </w:rPr>
      </w:pPr>
      <w:r w:rsidRPr="007F3403">
        <w:rPr>
          <w:lang w:eastAsia="ru-RU"/>
        </w:rPr>
        <w:t>В настоящее время в Российской Федерации сложилась система оценки качества образования на федеральном уровне</w:t>
      </w:r>
      <w:r w:rsidR="000D7CD1" w:rsidRPr="007F3403">
        <w:rPr>
          <w:lang w:eastAsia="ru-RU"/>
        </w:rPr>
        <w:t xml:space="preserve">, включающая </w:t>
      </w:r>
      <w:r w:rsidR="00B6484F" w:rsidRPr="007F3403">
        <w:rPr>
          <w:lang w:eastAsia="ru-RU"/>
        </w:rPr>
        <w:t>целый комплекс процедур оценки качества образования и государственной итоговой аттестации.</w:t>
      </w:r>
      <w:r w:rsidR="008322FD">
        <w:rPr>
          <w:lang w:eastAsia="ru-RU"/>
        </w:rPr>
        <w:t xml:space="preserve"> Данный комплекс процедур направлен, в первую очередь, на систематическую диагностику состояния системы </w:t>
      </w:r>
      <w:r w:rsidR="005F6204">
        <w:rPr>
          <w:lang w:eastAsia="ru-RU"/>
        </w:rPr>
        <w:t xml:space="preserve">общего </w:t>
      </w:r>
      <w:r w:rsidR="008322FD">
        <w:rPr>
          <w:lang w:eastAsia="ru-RU"/>
        </w:rPr>
        <w:t>образования для принятия своевременных мер по устранению выявленных проблем и последующей оценки 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rsidR="008322FD" w:rsidRDefault="008322FD" w:rsidP="00D265A3">
      <w:pPr>
        <w:pStyle w:val="a1"/>
        <w:numPr>
          <w:ilvl w:val="0"/>
          <w:numId w:val="27"/>
        </w:numPr>
      </w:pPr>
      <w:r>
        <w:t xml:space="preserve">национальные исследования качества образования (НИКО); </w:t>
      </w:r>
    </w:p>
    <w:p w:rsidR="008322FD" w:rsidRDefault="008322FD" w:rsidP="008322FD">
      <w:pPr>
        <w:pStyle w:val="a1"/>
        <w:numPr>
          <w:ilvl w:val="0"/>
          <w:numId w:val="27"/>
        </w:numPr>
      </w:pPr>
      <w:r>
        <w:t>всероссийские проверочные работы (</w:t>
      </w:r>
      <w:r w:rsidRPr="003C1D85">
        <w:t>ВПР</w:t>
      </w:r>
      <w:r>
        <w:t xml:space="preserve">); </w:t>
      </w:r>
    </w:p>
    <w:p w:rsidR="002E7EFB" w:rsidRPr="007F3403" w:rsidRDefault="008322FD" w:rsidP="00D265A3">
      <w:pPr>
        <w:pStyle w:val="a1"/>
        <w:numPr>
          <w:ilvl w:val="0"/>
          <w:numId w:val="27"/>
        </w:numPr>
        <w:rPr>
          <w:lang w:eastAsia="ru-RU"/>
        </w:rPr>
      </w:pPr>
      <w:r>
        <w:t>единый государственный экзамен (</w:t>
      </w:r>
      <w:r w:rsidRPr="003C1D85">
        <w:t>ЕГЭ</w:t>
      </w:r>
      <w:r>
        <w:t>)</w:t>
      </w:r>
      <w:r w:rsidRPr="003C1D85">
        <w:t xml:space="preserve">, </w:t>
      </w:r>
      <w:r>
        <w:t>основной государственный экзамен (</w:t>
      </w:r>
      <w:r w:rsidRPr="003C1D85">
        <w:t>ОГЭ</w:t>
      </w:r>
      <w:r>
        <w:t>)</w:t>
      </w:r>
      <w:r w:rsidR="005F6204">
        <w:t>.</w:t>
      </w:r>
    </w:p>
    <w:p w:rsidR="00AC0204" w:rsidRPr="007F3403" w:rsidRDefault="00AC0204" w:rsidP="00AC0204">
      <w:pPr>
        <w:rPr>
          <w:lang w:eastAsia="ru-RU"/>
        </w:rPr>
      </w:pPr>
      <w:r w:rsidRPr="007F3403">
        <w:rPr>
          <w:lang w:eastAsia="ru-RU"/>
        </w:rPr>
        <w:t xml:space="preserve">Единый государственный экзамен стал признанным на национальном и международном уровне инструментом объективной оценки качества </w:t>
      </w:r>
      <w:r w:rsidR="00B6484F" w:rsidRPr="007F3403">
        <w:rPr>
          <w:lang w:eastAsia="ru-RU"/>
        </w:rPr>
        <w:t>подготовки выпускников школ</w:t>
      </w:r>
      <w:r w:rsidRPr="007F3403">
        <w:rPr>
          <w:lang w:eastAsia="ru-RU"/>
        </w:rPr>
        <w:t xml:space="preserve">, </w:t>
      </w:r>
      <w:r w:rsidR="002E7EFB" w:rsidRPr="007F3403">
        <w:rPr>
          <w:lang w:eastAsia="ru-RU"/>
        </w:rPr>
        <w:t>создав условия для формирования новой культуры оценки и мониторинга в образовании и новых</w:t>
      </w:r>
      <w:r w:rsidRPr="007F3403">
        <w:rPr>
          <w:lang w:eastAsia="ru-RU"/>
        </w:rPr>
        <w:t xml:space="preserve"> подход</w:t>
      </w:r>
      <w:r w:rsidR="002E7EFB" w:rsidRPr="007F3403">
        <w:rPr>
          <w:lang w:eastAsia="ru-RU"/>
        </w:rPr>
        <w:t>ов в области управления образованием</w:t>
      </w:r>
      <w:r w:rsidRPr="007F3403">
        <w:rPr>
          <w:lang w:eastAsia="ru-RU"/>
        </w:rPr>
        <w:t xml:space="preserve">. </w:t>
      </w:r>
    </w:p>
    <w:p w:rsidR="00494B9B" w:rsidRPr="007F3403" w:rsidRDefault="00B6484F" w:rsidP="00AC0204">
      <w:pPr>
        <w:rPr>
          <w:lang w:eastAsia="ru-RU"/>
        </w:rPr>
      </w:pPr>
      <w:r w:rsidRPr="007F3403">
        <w:rPr>
          <w:lang w:eastAsia="ru-RU"/>
        </w:rPr>
        <w:t>Существенную роль в оценке качества российского образования и</w:t>
      </w:r>
      <w:r w:rsidR="00494B9B" w:rsidRPr="007F3403">
        <w:rPr>
          <w:lang w:eastAsia="ru-RU"/>
        </w:rPr>
        <w:t>грают международные сравнительн</w:t>
      </w:r>
      <w:r w:rsidRPr="007F3403">
        <w:rPr>
          <w:lang w:eastAsia="ru-RU"/>
        </w:rPr>
        <w:t>ые исслед</w:t>
      </w:r>
      <w:r w:rsidR="00494B9B" w:rsidRPr="007F3403">
        <w:rPr>
          <w:lang w:eastAsia="ru-RU"/>
        </w:rPr>
        <w:t xml:space="preserve">ования, результаты которых позволяют выявить </w:t>
      </w:r>
      <w:r w:rsidR="008322FD">
        <w:rPr>
          <w:lang w:eastAsia="ru-RU"/>
        </w:rPr>
        <w:t>особенности и проблематику в овладении рядом важных и признанных на международном уровне компетенций</w:t>
      </w:r>
      <w:r w:rsidR="00494B9B" w:rsidRPr="007F3403">
        <w:rPr>
          <w:lang w:eastAsia="ru-RU"/>
        </w:rPr>
        <w:t xml:space="preserve"> </w:t>
      </w:r>
      <w:r w:rsidR="00D265A3" w:rsidRPr="007F3403">
        <w:rPr>
          <w:lang w:eastAsia="ru-RU"/>
        </w:rPr>
        <w:t>российски</w:t>
      </w:r>
      <w:r w:rsidR="00D265A3">
        <w:rPr>
          <w:lang w:eastAsia="ru-RU"/>
        </w:rPr>
        <w:t>ми</w:t>
      </w:r>
      <w:r w:rsidR="00D265A3" w:rsidRPr="007F3403">
        <w:rPr>
          <w:lang w:eastAsia="ru-RU"/>
        </w:rPr>
        <w:t xml:space="preserve"> школьник</w:t>
      </w:r>
      <w:r w:rsidR="00D265A3">
        <w:rPr>
          <w:lang w:eastAsia="ru-RU"/>
        </w:rPr>
        <w:t xml:space="preserve">ами </w:t>
      </w:r>
      <w:r w:rsidR="00D265A3" w:rsidRPr="007F3403">
        <w:rPr>
          <w:lang w:eastAsia="ru-RU"/>
        </w:rPr>
        <w:t xml:space="preserve"> </w:t>
      </w:r>
      <w:r w:rsidR="00494B9B" w:rsidRPr="007F3403">
        <w:rPr>
          <w:lang w:eastAsia="ru-RU"/>
        </w:rPr>
        <w:t xml:space="preserve">по сравнению со школьниками других стран, что, в свою очередь, </w:t>
      </w:r>
      <w:r w:rsidR="007F3403">
        <w:rPr>
          <w:lang w:eastAsia="ru-RU"/>
        </w:rPr>
        <w:t>дает возможность</w:t>
      </w:r>
      <w:r w:rsidR="00494B9B" w:rsidRPr="007F3403">
        <w:rPr>
          <w:lang w:eastAsia="ru-RU"/>
        </w:rPr>
        <w:t xml:space="preserve"> </w:t>
      </w:r>
      <w:r w:rsidR="007F3403">
        <w:rPr>
          <w:lang w:eastAsia="ru-RU"/>
        </w:rPr>
        <w:t>устанавливать</w:t>
      </w:r>
      <w:r w:rsidR="00494B9B" w:rsidRPr="007F3403">
        <w:rPr>
          <w:lang w:eastAsia="ru-RU"/>
        </w:rPr>
        <w:t xml:space="preserve"> ориентиры</w:t>
      </w:r>
      <w:r w:rsidR="008322FD">
        <w:rPr>
          <w:lang w:eastAsia="ru-RU"/>
        </w:rPr>
        <w:t xml:space="preserve"> совершенствования федеральных государственных образовательных стандар</w:t>
      </w:r>
      <w:r w:rsidR="005F6204">
        <w:rPr>
          <w:lang w:eastAsia="ru-RU"/>
        </w:rPr>
        <w:t>т</w:t>
      </w:r>
      <w:r w:rsidR="008322FD">
        <w:rPr>
          <w:lang w:eastAsia="ru-RU"/>
        </w:rPr>
        <w:t xml:space="preserve">ов и </w:t>
      </w:r>
      <w:r w:rsidR="005F6204">
        <w:rPr>
          <w:lang w:eastAsia="ru-RU"/>
        </w:rPr>
        <w:t>в целом ключевых направлений</w:t>
      </w:r>
      <w:r w:rsidR="008322FD">
        <w:rPr>
          <w:lang w:eastAsia="ru-RU"/>
        </w:rPr>
        <w:t xml:space="preserve"> развития системы образования в целях повышения </w:t>
      </w:r>
      <w:r w:rsidR="00D265A3">
        <w:rPr>
          <w:lang w:eastAsia="ru-RU"/>
        </w:rPr>
        <w:t>конкурентоспособности</w:t>
      </w:r>
      <w:r w:rsidR="008322FD">
        <w:rPr>
          <w:lang w:eastAsia="ru-RU"/>
        </w:rPr>
        <w:t xml:space="preserve"> российских школьников.</w:t>
      </w:r>
      <w:r w:rsidR="00494B9B" w:rsidRPr="007F3403">
        <w:rPr>
          <w:lang w:eastAsia="ru-RU"/>
        </w:rPr>
        <w:t xml:space="preserve"> </w:t>
      </w:r>
    </w:p>
    <w:p w:rsidR="00EF413F" w:rsidRPr="007F3403" w:rsidRDefault="00494B9B" w:rsidP="00494B9B">
      <w:pPr>
        <w:rPr>
          <w:lang w:eastAsia="ru-RU"/>
        </w:rPr>
      </w:pPr>
      <w:r w:rsidRPr="007F3403">
        <w:rPr>
          <w:lang w:eastAsia="ru-RU"/>
        </w:rPr>
        <w:lastRenderedPageBreak/>
        <w:t xml:space="preserve">Так, </w:t>
      </w:r>
      <w:r w:rsidR="008322FD">
        <w:rPr>
          <w:lang w:eastAsia="ru-RU"/>
        </w:rPr>
        <w:t xml:space="preserve">например, </w:t>
      </w:r>
      <w:r w:rsidRPr="007F3403">
        <w:rPr>
          <w:lang w:eastAsia="ru-RU"/>
        </w:rPr>
        <w:t xml:space="preserve">демонстрируя традиционно высокий уровень </w:t>
      </w:r>
      <w:r w:rsidR="00C506D8" w:rsidRPr="007F3403">
        <w:rPr>
          <w:lang w:eastAsia="ru-RU"/>
        </w:rPr>
        <w:t>«классической» академической подготовки</w:t>
      </w:r>
      <w:r w:rsidRPr="007F3403">
        <w:rPr>
          <w:lang w:eastAsia="ru-RU"/>
        </w:rPr>
        <w:t xml:space="preserve">, российские школьники испытывают затруднения с применением знаний в реальных </w:t>
      </w:r>
      <w:r w:rsidR="00C506D8" w:rsidRPr="007F3403">
        <w:rPr>
          <w:lang w:eastAsia="ru-RU"/>
        </w:rPr>
        <w:t xml:space="preserve">или незнакомых </w:t>
      </w:r>
      <w:r w:rsidRPr="007F3403">
        <w:rPr>
          <w:lang w:eastAsia="ru-RU"/>
        </w:rPr>
        <w:t xml:space="preserve">ситуациях при решении практических задач, о чем свидетельствуют </w:t>
      </w:r>
      <w:r w:rsidR="007F3403">
        <w:rPr>
          <w:lang w:eastAsia="ru-RU"/>
        </w:rPr>
        <w:t xml:space="preserve">их </w:t>
      </w:r>
      <w:r w:rsidRPr="007F3403">
        <w:rPr>
          <w:lang w:eastAsia="ru-RU"/>
        </w:rPr>
        <w:t xml:space="preserve">относительно невысокие результаты </w:t>
      </w:r>
      <w:r w:rsidR="00C506D8" w:rsidRPr="007F3403">
        <w:rPr>
          <w:lang w:eastAsia="ru-RU"/>
        </w:rPr>
        <w:t>в</w:t>
      </w:r>
      <w:r w:rsidRPr="007F3403">
        <w:rPr>
          <w:lang w:eastAsia="ru-RU"/>
        </w:rPr>
        <w:t xml:space="preserve"> международно</w:t>
      </w:r>
      <w:r w:rsidR="00C506D8" w:rsidRPr="007F3403">
        <w:rPr>
          <w:lang w:eastAsia="ru-RU"/>
        </w:rPr>
        <w:t>м</w:t>
      </w:r>
      <w:r w:rsidRPr="007F3403">
        <w:rPr>
          <w:lang w:eastAsia="ru-RU"/>
        </w:rPr>
        <w:t xml:space="preserve"> исследовани</w:t>
      </w:r>
      <w:r w:rsidR="00C506D8" w:rsidRPr="007F3403">
        <w:rPr>
          <w:lang w:eastAsia="ru-RU"/>
        </w:rPr>
        <w:t>и</w:t>
      </w:r>
      <w:r w:rsidRPr="007F3403">
        <w:rPr>
          <w:lang w:eastAsia="ru-RU"/>
        </w:rPr>
        <w:t xml:space="preserve"> </w:t>
      </w:r>
      <w:r w:rsidRPr="007F3403">
        <w:rPr>
          <w:lang w:val="en-US" w:eastAsia="ru-RU"/>
        </w:rPr>
        <w:t>PISA</w:t>
      </w:r>
      <w:r w:rsidRPr="007F3403">
        <w:rPr>
          <w:lang w:eastAsia="ru-RU"/>
        </w:rPr>
        <w:t xml:space="preserve">. </w:t>
      </w:r>
    </w:p>
    <w:p w:rsidR="00494B9B" w:rsidRPr="007F3403" w:rsidRDefault="00EF413F" w:rsidP="007F3403">
      <w:pPr>
        <w:rPr>
          <w:lang w:eastAsia="ru-RU"/>
        </w:rPr>
      </w:pPr>
      <w:r w:rsidRPr="007F3403">
        <w:rPr>
          <w:lang w:eastAsia="ru-RU"/>
        </w:rPr>
        <w:t xml:space="preserve">Вместе с тем, многолетний опыт проведения международных сравнительных исследований предоставляет ценный материал для </w:t>
      </w:r>
      <w:r w:rsidR="00C506D8" w:rsidRPr="007F3403">
        <w:rPr>
          <w:lang w:eastAsia="ru-RU"/>
        </w:rPr>
        <w:t>анализа</w:t>
      </w:r>
      <w:r w:rsidRPr="007F3403">
        <w:rPr>
          <w:lang w:eastAsia="ru-RU"/>
        </w:rPr>
        <w:t xml:space="preserve"> общих закономерностей в развитии образовательных систем в мире</w:t>
      </w:r>
      <w:r w:rsidR="00AA62D2">
        <w:rPr>
          <w:lang w:eastAsia="ru-RU"/>
        </w:rPr>
        <w:t xml:space="preserve">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w:t>
      </w:r>
      <w:r w:rsidR="007F3403">
        <w:rPr>
          <w:lang w:eastAsia="ru-RU"/>
        </w:rPr>
        <w:t>,</w:t>
      </w:r>
      <w:r w:rsidR="00494B9B" w:rsidRPr="007F3403">
        <w:rPr>
          <w:lang w:eastAsia="ru-RU"/>
        </w:rPr>
        <w:t xml:space="preserve"> </w:t>
      </w:r>
      <w:r w:rsidR="007F3403">
        <w:rPr>
          <w:lang w:eastAsia="ru-RU"/>
        </w:rPr>
        <w:t>поскольку</w:t>
      </w:r>
      <w:r w:rsidR="00494B9B" w:rsidRPr="007F3403">
        <w:rPr>
          <w:lang w:eastAsia="ru-RU"/>
        </w:rPr>
        <w:t xml:space="preserve"> ведущие образовательные системы имеют между собой много общего. </w:t>
      </w:r>
      <w:r w:rsidRPr="007F3403">
        <w:rPr>
          <w:lang w:eastAsia="ru-RU"/>
        </w:rPr>
        <w:t>Например</w:t>
      </w:r>
      <w:r w:rsidR="00494B9B" w:rsidRPr="007F3403">
        <w:rPr>
          <w:lang w:eastAsia="ru-RU"/>
        </w:rPr>
        <w:t>:</w:t>
      </w:r>
    </w:p>
    <w:p w:rsidR="00494B9B" w:rsidRPr="007F3403" w:rsidRDefault="00C506D8" w:rsidP="00CE41EF">
      <w:pPr>
        <w:pStyle w:val="a1"/>
        <w:numPr>
          <w:ilvl w:val="0"/>
          <w:numId w:val="10"/>
        </w:numPr>
        <w:rPr>
          <w:lang w:eastAsia="ru-RU"/>
        </w:rPr>
      </w:pPr>
      <w:r w:rsidRPr="007F3403">
        <w:rPr>
          <w:lang w:eastAsia="ru-RU"/>
        </w:rPr>
        <w:t>с</w:t>
      </w:r>
      <w:r w:rsidR="00494B9B" w:rsidRPr="007F3403">
        <w:rPr>
          <w:lang w:eastAsia="ru-RU"/>
        </w:rPr>
        <w:t xml:space="preserve">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 </w:t>
      </w:r>
    </w:p>
    <w:p w:rsidR="00494B9B" w:rsidRPr="007F3403" w:rsidRDefault="00C506D8" w:rsidP="00CE41EF">
      <w:pPr>
        <w:pStyle w:val="a1"/>
        <w:numPr>
          <w:ilvl w:val="0"/>
          <w:numId w:val="10"/>
        </w:numPr>
        <w:rPr>
          <w:lang w:eastAsia="ru-RU"/>
        </w:rPr>
      </w:pPr>
      <w:r w:rsidRPr="007F3403">
        <w:rPr>
          <w:lang w:eastAsia="ru-RU"/>
        </w:rPr>
        <w:t xml:space="preserve">в странах-лидерах международных </w:t>
      </w:r>
      <w:r w:rsidR="007F3403">
        <w:rPr>
          <w:lang w:eastAsia="ru-RU"/>
        </w:rPr>
        <w:t>рейтингов</w:t>
      </w:r>
      <w:r w:rsidRPr="007F3403">
        <w:rPr>
          <w:lang w:eastAsia="ru-RU"/>
        </w:rPr>
        <w:t xml:space="preserve"> </w:t>
      </w:r>
      <w:r w:rsidR="00494B9B" w:rsidRPr="007F3403">
        <w:rPr>
          <w:lang w:eastAsia="ru-RU"/>
        </w:rPr>
        <w:t xml:space="preserve">существует система поддержки отстающих школ. В ведущих системах оказывают адресную поддержку слабым школам, и это не всегда означает </w:t>
      </w:r>
      <w:r w:rsidR="008322FD">
        <w:rPr>
          <w:lang w:eastAsia="ru-RU"/>
        </w:rPr>
        <w:t>только увеличение</w:t>
      </w:r>
      <w:r w:rsidR="00494B9B" w:rsidRPr="007F3403">
        <w:rPr>
          <w:lang w:eastAsia="ru-RU"/>
        </w:rPr>
        <w:t xml:space="preserve"> финансирования. </w:t>
      </w:r>
      <w:r w:rsidR="007F3403">
        <w:rPr>
          <w:lang w:eastAsia="ru-RU"/>
        </w:rPr>
        <w:t>В качестве меры поддержки часто используется привлечение наиболее квалифицированных педагогов для работы в отстающих школах</w:t>
      </w:r>
      <w:r w:rsidR="00307942">
        <w:rPr>
          <w:lang w:eastAsia="ru-RU"/>
        </w:rPr>
        <w:t>, другие меры</w:t>
      </w:r>
      <w:r w:rsidR="00494B9B" w:rsidRPr="007F3403">
        <w:rPr>
          <w:lang w:eastAsia="ru-RU"/>
        </w:rPr>
        <w:t xml:space="preserve">. </w:t>
      </w:r>
    </w:p>
    <w:p w:rsidR="00623537" w:rsidRDefault="00EF413F" w:rsidP="00AC0204">
      <w:r w:rsidRPr="007F3403">
        <w:t xml:space="preserve">Результаты </w:t>
      </w:r>
      <w:r w:rsidR="008322FD">
        <w:t xml:space="preserve">национальных </w:t>
      </w:r>
      <w:r w:rsidRPr="007F3403">
        <w:t xml:space="preserve">исследований, проводимых в России, говорят о наличии серьезных проблем, связанных с уровнем профессионализма российских </w:t>
      </w:r>
      <w:r w:rsidRPr="00C41953">
        <w:t>учителей</w:t>
      </w:r>
      <w:r w:rsidR="00623537">
        <w:t>. Например, проведенные Рособрнадзором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w:t>
      </w:r>
      <w:r w:rsidR="00623537" w:rsidRPr="00EC1EAC">
        <w:rPr>
          <w:rStyle w:val="a7"/>
        </w:rPr>
        <w:footnoteReference w:id="3"/>
      </w:r>
      <w:r w:rsidRPr="00C41953">
        <w:t>.</w:t>
      </w:r>
      <w:r w:rsidRPr="007F3403">
        <w:t xml:space="preserve"> </w:t>
      </w:r>
    </w:p>
    <w:p w:rsidR="00EF413F" w:rsidRPr="007F3403" w:rsidRDefault="00FF6EDC" w:rsidP="00AC0204">
      <w:r w:rsidRPr="007F3403">
        <w:t>Эти проблемы не могут быть решены</w:t>
      </w:r>
      <w:r w:rsidR="00EF413F" w:rsidRPr="007F3403">
        <w:t xml:space="preserve"> </w:t>
      </w:r>
      <w:r w:rsidR="008322FD">
        <w:t xml:space="preserve">только </w:t>
      </w:r>
      <w:r w:rsidR="00EF413F" w:rsidRPr="007F3403">
        <w:t>путем обновления системы квалификационных категорий</w:t>
      </w:r>
      <w:r w:rsidRPr="007F3403">
        <w:t>, поскольку изменение категорий и способов аттестации само по себе не позволяет повысить уровень профессионализма</w:t>
      </w:r>
      <w:r w:rsidR="00EF413F" w:rsidRPr="007F3403">
        <w:t xml:space="preserve">. Необходимо развивать </w:t>
      </w:r>
      <w:r w:rsidR="00FC5014">
        <w:t xml:space="preserve">и </w:t>
      </w:r>
      <w:r w:rsidR="00EF413F" w:rsidRPr="007F3403">
        <w:t>современные формы наставничества, методической помощи учителям</w:t>
      </w:r>
      <w:r w:rsidR="00574AFA">
        <w:t>, имеющим проблемы</w:t>
      </w:r>
      <w:r w:rsidR="00EF413F" w:rsidRPr="007F3403">
        <w:t xml:space="preserve">. </w:t>
      </w:r>
      <w:r w:rsidR="000E55BC">
        <w:t>Вопрос ее организации является скорее управленческим и должен рассматриваться в общем контексте развития качества образования.</w:t>
      </w:r>
      <w:r w:rsidR="007202CF">
        <w:t xml:space="preserve"> Однако </w:t>
      </w:r>
      <w:r w:rsidR="00FC5014">
        <w:t>для принятия взвешенных и эффективных решений</w:t>
      </w:r>
      <w:r w:rsidR="007202CF">
        <w:t xml:space="preserve">, касающихся совершенствования качества подготовки учителей и их работы, </w:t>
      </w:r>
      <w:r w:rsidR="00FC5014">
        <w:t xml:space="preserve">необходимо на регулярной основе обеспечить проведение </w:t>
      </w:r>
      <w:r w:rsidR="005F6204">
        <w:t>мониторинга</w:t>
      </w:r>
      <w:r w:rsidR="00FC5014">
        <w:t>, позволяющ</w:t>
      </w:r>
      <w:r w:rsidR="005F6204">
        <w:t>его</w:t>
      </w:r>
      <w:r w:rsidR="00FC5014">
        <w:t xml:space="preserve"> отследить изменения</w:t>
      </w:r>
      <w:r w:rsidR="007202CF">
        <w:t xml:space="preserve">, которые произошли в результате принятых мер. </w:t>
      </w:r>
    </w:p>
    <w:p w:rsidR="00C506D8" w:rsidRPr="007F3403" w:rsidRDefault="00C506D8" w:rsidP="00C506D8">
      <w:r w:rsidRPr="007F3403">
        <w:t xml:space="preserve">Результаты </w:t>
      </w:r>
      <w:r w:rsidR="000E55BC" w:rsidRPr="007F3403">
        <w:rPr>
          <w:lang w:eastAsia="ru-RU"/>
        </w:rPr>
        <w:t>национальных исследований качества образования</w:t>
      </w:r>
      <w:r w:rsidR="00AA62D2">
        <w:rPr>
          <w:rStyle w:val="a7"/>
          <w:lang w:eastAsia="ru-RU"/>
        </w:rPr>
        <w:footnoteReference w:id="4"/>
      </w:r>
      <w:r w:rsidR="007202CF">
        <w:rPr>
          <w:lang w:eastAsia="ru-RU"/>
        </w:rPr>
        <w:t xml:space="preserve"> (далее – НИКО)</w:t>
      </w:r>
      <w:r w:rsidR="000E55BC" w:rsidRPr="007F3403">
        <w:rPr>
          <w:lang w:eastAsia="ru-RU"/>
        </w:rPr>
        <w:t>, проводимых в России с 2014 года</w:t>
      </w:r>
      <w:r w:rsidR="000E55BC">
        <w:rPr>
          <w:lang w:eastAsia="ru-RU"/>
        </w:rPr>
        <w:t>,</w:t>
      </w:r>
      <w:r w:rsidRPr="007F3403">
        <w:t xml:space="preserve"> говорят о наличии неравенства в обеспечении возможностей получения качественного образования различными группами обучающихся. Так</w:t>
      </w:r>
      <w:r w:rsidR="00EE09E8">
        <w:t>,</w:t>
      </w:r>
      <w:r w:rsidRPr="007F3403">
        <w:t xml:space="preserve"> ученики сельских школ показывают в большинстве иссле</w:t>
      </w:r>
      <w:r w:rsidR="000E55BC">
        <w:t>дований более низкие результаты,</w:t>
      </w:r>
      <w:r w:rsidRPr="007F3403">
        <w:t xml:space="preserve"> чем ученики городских</w:t>
      </w:r>
      <w:r w:rsidR="0077570E">
        <w:t xml:space="preserve"> школ</w:t>
      </w:r>
      <w:r w:rsidRPr="007F3403">
        <w:t>. Также более низкие результаты показывают школы с высокой долей обучающихся, для которых русский язык не является родным.</w:t>
      </w:r>
      <w:r w:rsidR="008718D3">
        <w:t xml:space="preserve">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проекта «Образование»), а с другой – позволяет </w:t>
      </w:r>
      <w:r w:rsidR="00864B7E">
        <w:t>организовать адресный мониторинг качества образования с целью оценки эффективности принимаемых мер.</w:t>
      </w:r>
    </w:p>
    <w:p w:rsidR="00C506D8" w:rsidRPr="007F3403" w:rsidRDefault="00C506D8" w:rsidP="00C506D8">
      <w:r w:rsidRPr="007F3403">
        <w:t xml:space="preserve">Можно констатировать наличие проблем с математическим образованием, ключевой из которых является </w:t>
      </w:r>
      <w:r w:rsidR="00B14835">
        <w:t>снижение уровня</w:t>
      </w:r>
      <w:r w:rsidR="00B14835" w:rsidRPr="007F3403">
        <w:t xml:space="preserve"> </w:t>
      </w:r>
      <w:r w:rsidRPr="007F3403">
        <w:t>математической подготовки в основной школе</w:t>
      </w:r>
      <w:r w:rsidR="00623537">
        <w:rPr>
          <w:rStyle w:val="a7"/>
        </w:rPr>
        <w:footnoteReference w:id="5"/>
      </w:r>
      <w:r w:rsidRPr="007F3403">
        <w:t xml:space="preserve">. </w:t>
      </w:r>
      <w:r w:rsidRPr="007F3403">
        <w:lastRenderedPageBreak/>
        <w:t>Причем речь идет именно о базовой подготовке, об умении решать задачи, встречающиеся в повседневной жизни и</w:t>
      </w:r>
      <w:r w:rsidR="00B14835">
        <w:t xml:space="preserve"> необходимы</w:t>
      </w:r>
      <w:r w:rsidR="005F6204">
        <w:t>е</w:t>
      </w:r>
      <w:r w:rsidRPr="007F3403">
        <w:t xml:space="preserve"> при изучении других предметов. В 2013 году распоряжением Правительства Российской Федерации была принята Концепция развития математического образования в Российской Федерации</w:t>
      </w:r>
      <w:r w:rsidRPr="007F3403">
        <w:rPr>
          <w:rStyle w:val="a7"/>
          <w:rFonts w:eastAsia="Calibri" w:cs="Times New Roman"/>
          <w:szCs w:val="24"/>
        </w:rPr>
        <w:footnoteReference w:id="6"/>
      </w:r>
      <w:r w:rsidRPr="007F3403">
        <w:t xml:space="preserve">. Однако до сих пор не реализованы многие ее положения, и </w:t>
      </w:r>
      <w:r w:rsidR="00D56C32">
        <w:t>в рамках различных исследований обнаруживаются</w:t>
      </w:r>
      <w:r w:rsidRPr="007F3403">
        <w:t xml:space="preserve"> свидетельства того, что проблемы сохраняются и оказывают серьезное влияние на уровень подготовки школьников. </w:t>
      </w:r>
    </w:p>
    <w:p w:rsidR="00AC0204" w:rsidRPr="007F3403" w:rsidRDefault="00C506D8" w:rsidP="00C506D8">
      <w:pPr>
        <w:rPr>
          <w:rFonts w:eastAsia="Calibri" w:cs="Times New Roman"/>
          <w:szCs w:val="24"/>
        </w:rPr>
      </w:pPr>
      <w:r w:rsidRPr="007F3403">
        <w:rPr>
          <w:rFonts w:eastAsia="Calibri" w:cs="Times New Roman"/>
          <w:szCs w:val="24"/>
        </w:rPr>
        <w:t xml:space="preserve">По результатам </w:t>
      </w:r>
      <w:r w:rsidR="007202CF">
        <w:rPr>
          <w:rFonts w:eastAsia="Calibri" w:cs="Times New Roman"/>
          <w:szCs w:val="24"/>
        </w:rPr>
        <w:t>НИКО</w:t>
      </w:r>
      <w:r w:rsidR="009711CF" w:rsidRPr="007F3403">
        <w:rPr>
          <w:rFonts w:eastAsia="Calibri" w:cs="Times New Roman"/>
          <w:szCs w:val="24"/>
        </w:rPr>
        <w:t xml:space="preserve"> по </w:t>
      </w:r>
      <w:r w:rsidR="007C5272">
        <w:rPr>
          <w:rFonts w:eastAsia="Calibri" w:cs="Times New Roman"/>
          <w:szCs w:val="24"/>
        </w:rPr>
        <w:t>естественно-научным</w:t>
      </w:r>
      <w:r w:rsidR="009711CF" w:rsidRPr="007F3403">
        <w:rPr>
          <w:rFonts w:eastAsia="Calibri" w:cs="Times New Roman"/>
          <w:szCs w:val="24"/>
        </w:rPr>
        <w:t xml:space="preserve"> предметам химия, биология, география </w:t>
      </w:r>
      <w:r w:rsidRPr="007F3403">
        <w:rPr>
          <w:rFonts w:eastAsia="Calibri" w:cs="Times New Roman"/>
          <w:szCs w:val="24"/>
        </w:rPr>
        <w:t xml:space="preserve">выявлен целый спектр проблем в подготовке обучающихся. Одним из важнейших факторов неуспешности по этим предметам является уже упомянутый </w:t>
      </w:r>
      <w:r w:rsidR="00B14835">
        <w:rPr>
          <w:rFonts w:eastAsia="Calibri" w:cs="Times New Roman"/>
          <w:szCs w:val="24"/>
        </w:rPr>
        <w:t>невысокий</w:t>
      </w:r>
      <w:r w:rsidR="00B14835" w:rsidRPr="007F3403">
        <w:rPr>
          <w:rFonts w:eastAsia="Calibri" w:cs="Times New Roman"/>
          <w:szCs w:val="24"/>
        </w:rPr>
        <w:t xml:space="preserve"> </w:t>
      </w:r>
      <w:r w:rsidRPr="007F3403">
        <w:rPr>
          <w:rFonts w:eastAsia="Calibri" w:cs="Times New Roman"/>
          <w:szCs w:val="24"/>
        </w:rPr>
        <w:t xml:space="preserve">уровень математической </w:t>
      </w:r>
      <w:r w:rsidR="000E55BC">
        <w:rPr>
          <w:rFonts w:eastAsia="Calibri" w:cs="Times New Roman"/>
          <w:szCs w:val="24"/>
        </w:rPr>
        <w:t>грамотности</w:t>
      </w:r>
      <w:r w:rsidRPr="007F3403">
        <w:rPr>
          <w:rFonts w:eastAsia="Calibri" w:cs="Times New Roman"/>
          <w:szCs w:val="24"/>
        </w:rPr>
        <w:t>. Кроме того, национальные исследования качества образования фиксируют низкий уровень умения</w:t>
      </w:r>
      <w:r w:rsidR="000E55BC">
        <w:rPr>
          <w:rFonts w:eastAsia="Calibri" w:cs="Times New Roman"/>
          <w:szCs w:val="24"/>
        </w:rPr>
        <w:t xml:space="preserve"> выполнять практические задания, что соответствует выводам ме</w:t>
      </w:r>
      <w:r w:rsidRPr="007F3403">
        <w:rPr>
          <w:rFonts w:eastAsia="Calibri" w:cs="Times New Roman"/>
          <w:szCs w:val="24"/>
        </w:rPr>
        <w:t>ждународно</w:t>
      </w:r>
      <w:r w:rsidR="000E55BC">
        <w:rPr>
          <w:rFonts w:eastAsia="Calibri" w:cs="Times New Roman"/>
          <w:szCs w:val="24"/>
        </w:rPr>
        <w:t>го</w:t>
      </w:r>
      <w:r w:rsidRPr="007F3403">
        <w:rPr>
          <w:rFonts w:eastAsia="Calibri" w:cs="Times New Roman"/>
          <w:szCs w:val="24"/>
        </w:rPr>
        <w:t xml:space="preserve"> исследовани</w:t>
      </w:r>
      <w:r w:rsidR="000E55BC">
        <w:rPr>
          <w:rFonts w:eastAsia="Calibri" w:cs="Times New Roman"/>
          <w:szCs w:val="24"/>
        </w:rPr>
        <w:t>я</w:t>
      </w:r>
      <w:r w:rsidRPr="007F3403">
        <w:rPr>
          <w:rFonts w:eastAsia="Calibri" w:cs="Times New Roman"/>
          <w:szCs w:val="24"/>
        </w:rPr>
        <w:t xml:space="preserve"> </w:t>
      </w:r>
      <w:r w:rsidRPr="007F3403">
        <w:rPr>
          <w:rFonts w:eastAsia="Calibri" w:cs="Times New Roman"/>
          <w:szCs w:val="24"/>
          <w:lang w:val="en-US"/>
        </w:rPr>
        <w:t>PISA</w:t>
      </w:r>
      <w:r w:rsidRPr="007F3403">
        <w:rPr>
          <w:rFonts w:eastAsia="Calibri" w:cs="Times New Roman"/>
          <w:szCs w:val="24"/>
        </w:rPr>
        <w:t xml:space="preserve">. </w:t>
      </w:r>
    </w:p>
    <w:p w:rsidR="009711CF" w:rsidRPr="005F711B" w:rsidRDefault="009711CF" w:rsidP="00C506D8">
      <w:pPr>
        <w:rPr>
          <w:szCs w:val="24"/>
          <w:lang w:eastAsia="ru-RU"/>
        </w:rPr>
      </w:pPr>
      <w:r w:rsidRPr="007F3403">
        <w:rPr>
          <w:rFonts w:eastAsia="Calibri" w:cs="Times New Roman"/>
          <w:szCs w:val="24"/>
        </w:rPr>
        <w:t>Новые возможности</w:t>
      </w:r>
      <w:r w:rsidR="00B14835">
        <w:rPr>
          <w:rFonts w:eastAsia="Calibri" w:cs="Times New Roman"/>
          <w:szCs w:val="24"/>
        </w:rPr>
        <w:t xml:space="preserve"> своевременного определения степени выполнения требований федерального государственного образовательного </w:t>
      </w:r>
      <w:r w:rsidR="005F6204">
        <w:rPr>
          <w:rFonts w:eastAsia="Calibri" w:cs="Times New Roman"/>
          <w:szCs w:val="24"/>
        </w:rPr>
        <w:t>стандарта</w:t>
      </w:r>
      <w:r w:rsidR="00B14835">
        <w:rPr>
          <w:rFonts w:eastAsia="Calibri" w:cs="Times New Roman"/>
          <w:szCs w:val="24"/>
        </w:rPr>
        <w:t xml:space="preserve"> и выявления имеющихся проблем освоения </w:t>
      </w:r>
      <w:r w:rsidR="005F6204">
        <w:rPr>
          <w:rFonts w:eastAsia="Calibri" w:cs="Times New Roman"/>
          <w:szCs w:val="24"/>
        </w:rPr>
        <w:t xml:space="preserve">основных </w:t>
      </w:r>
      <w:r w:rsidR="00B14835">
        <w:rPr>
          <w:rFonts w:eastAsia="Calibri" w:cs="Times New Roman"/>
          <w:szCs w:val="24"/>
        </w:rPr>
        <w:t xml:space="preserve">образовательных программ начального, основного и среднего общего образования </w:t>
      </w:r>
      <w:r w:rsidRPr="007F3403">
        <w:rPr>
          <w:rFonts w:eastAsia="Calibri" w:cs="Times New Roman"/>
          <w:szCs w:val="24"/>
        </w:rPr>
        <w:t xml:space="preserve">появились в Российской Федерации </w:t>
      </w:r>
      <w:r w:rsidR="00B14835">
        <w:rPr>
          <w:rFonts w:eastAsia="Calibri" w:cs="Times New Roman"/>
          <w:szCs w:val="24"/>
        </w:rPr>
        <w:t>с введением ежегодного мониторинга качества подготовки обучающихся посредством</w:t>
      </w:r>
      <w:r w:rsidRPr="007F3403">
        <w:rPr>
          <w:rFonts w:eastAsia="Calibri" w:cs="Times New Roman"/>
          <w:szCs w:val="24"/>
        </w:rPr>
        <w:t xml:space="preserve"> регулярного проведения всероссийских проверочных работ (</w:t>
      </w:r>
      <w:r w:rsidR="0077570E">
        <w:rPr>
          <w:rFonts w:eastAsia="Calibri" w:cs="Times New Roman"/>
          <w:szCs w:val="24"/>
        </w:rPr>
        <w:t xml:space="preserve">далее – </w:t>
      </w:r>
      <w:r w:rsidRPr="007F3403">
        <w:rPr>
          <w:rFonts w:eastAsia="Calibri" w:cs="Times New Roman"/>
          <w:szCs w:val="24"/>
        </w:rPr>
        <w:t>ВПР)</w:t>
      </w:r>
      <w:r w:rsidR="005F6204">
        <w:rPr>
          <w:rFonts w:eastAsia="Calibri" w:cs="Times New Roman"/>
          <w:szCs w:val="24"/>
        </w:rPr>
        <w:t>. ВПР</w:t>
      </w:r>
      <w:r w:rsidRPr="007F3403">
        <w:rPr>
          <w:rFonts w:eastAsia="Calibri" w:cs="Times New Roman"/>
          <w:szCs w:val="24"/>
        </w:rPr>
        <w:t xml:space="preserve"> </w:t>
      </w:r>
      <w:r w:rsidR="00FF6EDC" w:rsidRPr="007F3403">
        <w:rPr>
          <w:rFonts w:eastAsia="Calibri" w:cs="Times New Roman"/>
          <w:szCs w:val="24"/>
        </w:rPr>
        <w:t xml:space="preserve">дают возможность осуществлять </w:t>
      </w:r>
      <w:r w:rsidR="00B14835">
        <w:rPr>
          <w:rFonts w:eastAsia="Calibri" w:cs="Times New Roman"/>
          <w:szCs w:val="24"/>
        </w:rPr>
        <w:t>регулярную диагностику</w:t>
      </w:r>
      <w:r w:rsidR="00FF6EDC" w:rsidRPr="007F3403">
        <w:rPr>
          <w:rFonts w:eastAsia="Calibri" w:cs="Times New Roman"/>
          <w:szCs w:val="24"/>
        </w:rPr>
        <w:t xml:space="preserve"> качества подготовки обучающихся как на уровне</w:t>
      </w:r>
      <w:r w:rsidR="0077570E">
        <w:rPr>
          <w:rFonts w:eastAsia="Calibri" w:cs="Times New Roman"/>
          <w:szCs w:val="24"/>
        </w:rPr>
        <w:t xml:space="preserve"> общеобразовательных организаций (далее –</w:t>
      </w:r>
      <w:r w:rsidR="00FF6EDC" w:rsidRPr="007F3403">
        <w:rPr>
          <w:rFonts w:eastAsia="Calibri" w:cs="Times New Roman"/>
          <w:szCs w:val="24"/>
        </w:rPr>
        <w:t xml:space="preserve"> ОО</w:t>
      </w:r>
      <w:r w:rsidR="0077570E">
        <w:rPr>
          <w:rFonts w:eastAsia="Calibri" w:cs="Times New Roman"/>
          <w:szCs w:val="24"/>
        </w:rPr>
        <w:t>)</w:t>
      </w:r>
      <w:r w:rsidR="00EE09E8">
        <w:rPr>
          <w:rFonts w:eastAsia="Calibri" w:cs="Times New Roman"/>
          <w:szCs w:val="24"/>
        </w:rPr>
        <w:t>,</w:t>
      </w:r>
      <w:r w:rsidR="00FF6EDC" w:rsidRPr="007F3403">
        <w:rPr>
          <w:rFonts w:eastAsia="Calibri" w:cs="Times New Roman"/>
          <w:szCs w:val="24"/>
        </w:rPr>
        <w:t xml:space="preserve"> так и на </w:t>
      </w:r>
      <w:r w:rsidR="005F6204" w:rsidRPr="007F3403">
        <w:rPr>
          <w:rFonts w:eastAsia="Calibri" w:cs="Times New Roman"/>
          <w:szCs w:val="24"/>
        </w:rPr>
        <w:t xml:space="preserve">муниципальном </w:t>
      </w:r>
      <w:r w:rsidR="00FF6EDC" w:rsidRPr="007F3403">
        <w:rPr>
          <w:rFonts w:eastAsia="Calibri" w:cs="Times New Roman"/>
          <w:szCs w:val="24"/>
        </w:rPr>
        <w:t xml:space="preserve">и </w:t>
      </w:r>
      <w:r w:rsidR="005F6204" w:rsidRPr="007F3403">
        <w:rPr>
          <w:rFonts w:eastAsia="Calibri" w:cs="Times New Roman"/>
          <w:szCs w:val="24"/>
        </w:rPr>
        <w:t>региональном</w:t>
      </w:r>
      <w:r w:rsidR="005F6204" w:rsidRPr="007F3403" w:rsidDel="005F6204">
        <w:rPr>
          <w:rFonts w:eastAsia="Calibri" w:cs="Times New Roman"/>
          <w:szCs w:val="24"/>
        </w:rPr>
        <w:t xml:space="preserve"> </w:t>
      </w:r>
      <w:r w:rsidR="00FF6EDC" w:rsidRPr="007F3403">
        <w:rPr>
          <w:rFonts w:eastAsia="Calibri" w:cs="Times New Roman"/>
          <w:szCs w:val="24"/>
        </w:rPr>
        <w:t>уровнях.</w:t>
      </w:r>
      <w:r w:rsidR="005F711B">
        <w:rPr>
          <w:rFonts w:eastAsia="Calibri" w:cs="Times New Roman"/>
          <w:szCs w:val="24"/>
        </w:rPr>
        <w:t xml:space="preserve"> </w:t>
      </w:r>
      <w:r w:rsidR="005F6204">
        <w:rPr>
          <w:rFonts w:eastAsia="Calibri" w:cs="Times New Roman"/>
          <w:szCs w:val="24"/>
        </w:rPr>
        <w:t>ВПР</w:t>
      </w:r>
      <w:r w:rsidR="005F711B">
        <w:rPr>
          <w:rFonts w:eastAsia="Calibri" w:cs="Times New Roman"/>
          <w:szCs w:val="24"/>
        </w:rPr>
        <w:t xml:space="preserve">, которые проводятся непосредственно образовательными организациями, несут в себе некоторые функции формирующего оценивания, при котором </w:t>
      </w:r>
      <w:r w:rsidR="00A07C69" w:rsidRPr="00D265A3">
        <w:rPr>
          <w:color w:val="000000"/>
          <w:szCs w:val="24"/>
          <w:shd w:val="clear" w:color="auto" w:fill="FFFFFF"/>
        </w:rPr>
        <w:t>оценк</w:t>
      </w:r>
      <w:r w:rsidR="005F711B">
        <w:rPr>
          <w:color w:val="000000"/>
          <w:szCs w:val="24"/>
          <w:shd w:val="clear" w:color="auto" w:fill="FFFFFF"/>
        </w:rPr>
        <w:t>а</w:t>
      </w:r>
      <w:r w:rsidR="00A07C69" w:rsidRPr="00D265A3">
        <w:rPr>
          <w:color w:val="000000"/>
          <w:szCs w:val="24"/>
          <w:shd w:val="clear" w:color="auto" w:fill="FFFFFF"/>
        </w:rPr>
        <w:t xml:space="preserve"> достижений </w:t>
      </w:r>
      <w:r w:rsidR="005F6204">
        <w:rPr>
          <w:color w:val="000000"/>
          <w:szCs w:val="24"/>
          <w:shd w:val="clear" w:color="auto" w:fill="FFFFFF"/>
        </w:rPr>
        <w:t>об</w:t>
      </w:r>
      <w:r w:rsidR="00A07C69" w:rsidRPr="00D265A3">
        <w:rPr>
          <w:color w:val="000000"/>
          <w:szCs w:val="24"/>
          <w:shd w:val="clear" w:color="auto" w:fill="FFFFFF"/>
        </w:rPr>
        <w:t>уча</w:t>
      </w:r>
      <w:r w:rsidR="005F6204">
        <w:rPr>
          <w:color w:val="000000"/>
          <w:szCs w:val="24"/>
          <w:shd w:val="clear" w:color="auto" w:fill="FFFFFF"/>
        </w:rPr>
        <w:t>ю</w:t>
      </w:r>
      <w:r w:rsidR="00A07C69" w:rsidRPr="00D265A3">
        <w:rPr>
          <w:color w:val="000000"/>
          <w:szCs w:val="24"/>
          <w:shd w:val="clear" w:color="auto" w:fill="FFFFFF"/>
        </w:rPr>
        <w:t xml:space="preserve">щихся </w:t>
      </w:r>
      <w:r w:rsidR="005F711B">
        <w:rPr>
          <w:color w:val="000000"/>
          <w:szCs w:val="24"/>
          <w:shd w:val="clear" w:color="auto" w:fill="FFFFFF"/>
        </w:rPr>
        <w:t xml:space="preserve">производится </w:t>
      </w:r>
      <w:r w:rsidR="00A07C69" w:rsidRPr="00D265A3">
        <w:rPr>
          <w:color w:val="000000"/>
          <w:szCs w:val="24"/>
          <w:shd w:val="clear" w:color="auto" w:fill="FFFFFF"/>
        </w:rPr>
        <w:t>учителем</w:t>
      </w:r>
      <w:r w:rsidR="005F711B">
        <w:rPr>
          <w:color w:val="000000"/>
          <w:szCs w:val="24"/>
          <w:shd w:val="clear" w:color="auto" w:fill="FFFFFF"/>
        </w:rPr>
        <w:t>. Данная процедура</w:t>
      </w:r>
      <w:r w:rsidR="00A07C69" w:rsidRPr="00D265A3">
        <w:rPr>
          <w:color w:val="000000"/>
          <w:szCs w:val="24"/>
          <w:shd w:val="clear" w:color="auto" w:fill="FFFFFF"/>
        </w:rPr>
        <w:t xml:space="preserve"> ориентирован</w:t>
      </w:r>
      <w:r w:rsidR="005F711B">
        <w:rPr>
          <w:color w:val="000000"/>
          <w:szCs w:val="24"/>
          <w:shd w:val="clear" w:color="auto" w:fill="FFFFFF"/>
        </w:rPr>
        <w:t>а</w:t>
      </w:r>
      <w:r w:rsidR="00A07C69" w:rsidRPr="00D265A3">
        <w:rPr>
          <w:color w:val="000000"/>
          <w:szCs w:val="24"/>
          <w:shd w:val="clear" w:color="auto" w:fill="FFFFFF"/>
        </w:rPr>
        <w:t xml:space="preserve"> на конкретного ученика, призван</w:t>
      </w:r>
      <w:r w:rsidR="005F711B">
        <w:rPr>
          <w:color w:val="000000"/>
          <w:szCs w:val="24"/>
          <w:shd w:val="clear" w:color="auto" w:fill="FFFFFF"/>
        </w:rPr>
        <w:t>а</w:t>
      </w:r>
      <w:r w:rsidR="00A07C69" w:rsidRPr="00D265A3">
        <w:rPr>
          <w:color w:val="000000"/>
          <w:szCs w:val="24"/>
          <w:shd w:val="clear" w:color="auto" w:fill="FFFFFF"/>
        </w:rPr>
        <w:t xml:space="preserve"> выявить пробелы в </w:t>
      </w:r>
      <w:r w:rsidR="005F6204">
        <w:rPr>
          <w:color w:val="000000"/>
          <w:szCs w:val="24"/>
          <w:shd w:val="clear" w:color="auto" w:fill="FFFFFF"/>
        </w:rPr>
        <w:t>достижени</w:t>
      </w:r>
      <w:r w:rsidR="00A07C69" w:rsidRPr="001B418D">
        <w:rPr>
          <w:color w:val="000000"/>
          <w:szCs w:val="24"/>
          <w:shd w:val="clear" w:color="auto" w:fill="FFFFFF"/>
        </w:rPr>
        <w:t xml:space="preserve">и </w:t>
      </w:r>
      <w:r w:rsidR="005F6204">
        <w:rPr>
          <w:color w:val="000000"/>
          <w:szCs w:val="24"/>
          <w:shd w:val="clear" w:color="auto" w:fill="FFFFFF"/>
        </w:rPr>
        <w:t>им</w:t>
      </w:r>
      <w:r w:rsidR="00A07C69" w:rsidRPr="001B418D">
        <w:rPr>
          <w:color w:val="000000"/>
          <w:szCs w:val="24"/>
          <w:shd w:val="clear" w:color="auto" w:fill="FFFFFF"/>
        </w:rPr>
        <w:t xml:space="preserve"> того или иного </w:t>
      </w:r>
      <w:r w:rsidR="005F6204">
        <w:rPr>
          <w:color w:val="000000"/>
          <w:szCs w:val="24"/>
          <w:shd w:val="clear" w:color="auto" w:fill="FFFFFF"/>
        </w:rPr>
        <w:t>планируемого результата</w:t>
      </w:r>
      <w:r w:rsidR="00A07C69" w:rsidRPr="001B418D">
        <w:rPr>
          <w:color w:val="000000"/>
          <w:szCs w:val="24"/>
          <w:shd w:val="clear" w:color="auto" w:fill="FFFFFF"/>
        </w:rPr>
        <w:t xml:space="preserve"> образования, с тем чтобы </w:t>
      </w:r>
      <w:r w:rsidR="00594197">
        <w:rPr>
          <w:color w:val="000000"/>
          <w:szCs w:val="24"/>
          <w:shd w:val="clear" w:color="auto" w:fill="FFFFFF"/>
        </w:rPr>
        <w:t xml:space="preserve">учителю совместно с учеником </w:t>
      </w:r>
      <w:r w:rsidR="00A07C69" w:rsidRPr="001B418D">
        <w:rPr>
          <w:color w:val="000000"/>
          <w:szCs w:val="24"/>
          <w:shd w:val="clear" w:color="auto" w:fill="FFFFFF"/>
        </w:rPr>
        <w:t xml:space="preserve">восполнить </w:t>
      </w:r>
      <w:r w:rsidR="005F6204">
        <w:rPr>
          <w:color w:val="000000"/>
          <w:szCs w:val="24"/>
          <w:shd w:val="clear" w:color="auto" w:fill="FFFFFF"/>
        </w:rPr>
        <w:t>выявленные дефициты</w:t>
      </w:r>
      <w:r w:rsidR="00A07C69" w:rsidRPr="001B418D">
        <w:rPr>
          <w:color w:val="000000"/>
          <w:szCs w:val="24"/>
          <w:shd w:val="clear" w:color="auto" w:fill="FFFFFF"/>
        </w:rPr>
        <w:t xml:space="preserve"> с максимальной эффективностью</w:t>
      </w:r>
      <w:r w:rsidR="005F711B">
        <w:rPr>
          <w:color w:val="000000"/>
          <w:szCs w:val="24"/>
          <w:shd w:val="clear" w:color="auto" w:fill="FFFFFF"/>
        </w:rPr>
        <w:t>. Особый акцент при проведении ВПР в Российской Федерации сделан на развитие у образовательных организаций культуры самооценки</w:t>
      </w:r>
      <w:r w:rsidR="005F6204">
        <w:rPr>
          <w:color w:val="000000"/>
          <w:szCs w:val="24"/>
          <w:shd w:val="clear" w:color="auto" w:fill="FFFFFF"/>
        </w:rPr>
        <w:t>; работы</w:t>
      </w:r>
      <w:r w:rsidR="00A07C69" w:rsidRPr="001B418D">
        <w:rPr>
          <w:color w:val="000000"/>
          <w:szCs w:val="24"/>
          <w:shd w:val="clear" w:color="auto" w:fill="FFFFFF"/>
        </w:rPr>
        <w:t xml:space="preserve"> не предполага</w:t>
      </w:r>
      <w:r w:rsidR="005F6204">
        <w:rPr>
          <w:color w:val="000000"/>
          <w:szCs w:val="24"/>
          <w:shd w:val="clear" w:color="auto" w:fill="FFFFFF"/>
        </w:rPr>
        <w:t>ю</w:t>
      </w:r>
      <w:r w:rsidR="00A07C69" w:rsidRPr="001B418D">
        <w:rPr>
          <w:color w:val="000000"/>
          <w:szCs w:val="24"/>
          <w:shd w:val="clear" w:color="auto" w:fill="FFFFFF"/>
        </w:rPr>
        <w:t xml:space="preserve">т сравнения результатов разных </w:t>
      </w:r>
      <w:r w:rsidR="005F6204">
        <w:rPr>
          <w:color w:val="000000"/>
          <w:szCs w:val="24"/>
          <w:shd w:val="clear" w:color="auto" w:fill="FFFFFF"/>
        </w:rPr>
        <w:t>об</w:t>
      </w:r>
      <w:r w:rsidR="00A07C69" w:rsidRPr="001B418D">
        <w:rPr>
          <w:color w:val="000000"/>
          <w:szCs w:val="24"/>
          <w:shd w:val="clear" w:color="auto" w:fill="FFFFFF"/>
        </w:rPr>
        <w:t>уча</w:t>
      </w:r>
      <w:r w:rsidR="005F6204">
        <w:rPr>
          <w:color w:val="000000"/>
          <w:szCs w:val="24"/>
          <w:shd w:val="clear" w:color="auto" w:fill="FFFFFF"/>
        </w:rPr>
        <w:t>ю</w:t>
      </w:r>
      <w:r w:rsidR="00A07C69" w:rsidRPr="001B418D">
        <w:rPr>
          <w:color w:val="000000"/>
          <w:szCs w:val="24"/>
          <w:shd w:val="clear" w:color="auto" w:fill="FFFFFF"/>
        </w:rPr>
        <w:t>щихся</w:t>
      </w:r>
      <w:r w:rsidR="005F711B">
        <w:rPr>
          <w:color w:val="000000"/>
          <w:szCs w:val="24"/>
          <w:shd w:val="clear" w:color="auto" w:fill="FFFFFF"/>
        </w:rPr>
        <w:t xml:space="preserve"> между собой, </w:t>
      </w:r>
      <w:r w:rsidR="005F6204">
        <w:rPr>
          <w:color w:val="000000"/>
          <w:szCs w:val="24"/>
          <w:shd w:val="clear" w:color="auto" w:fill="FFFFFF"/>
        </w:rPr>
        <w:t xml:space="preserve">проведения сопоставления </w:t>
      </w:r>
      <w:r w:rsidR="005F711B">
        <w:rPr>
          <w:color w:val="000000"/>
          <w:szCs w:val="24"/>
          <w:shd w:val="clear" w:color="auto" w:fill="FFFFFF"/>
        </w:rPr>
        <w:t>между различными образовательными организациями и регионами</w:t>
      </w:r>
      <w:r w:rsidR="00A07C69" w:rsidRPr="001B418D">
        <w:rPr>
          <w:color w:val="000000"/>
          <w:szCs w:val="24"/>
          <w:shd w:val="clear" w:color="auto" w:fill="FFFFFF"/>
        </w:rPr>
        <w:t>.</w:t>
      </w:r>
    </w:p>
    <w:p w:rsidR="00D56C32" w:rsidRDefault="00C506D8" w:rsidP="00AC0204">
      <w:pPr>
        <w:rPr>
          <w:lang w:eastAsia="ru-RU"/>
        </w:rPr>
      </w:pPr>
      <w:r w:rsidRPr="007F3403">
        <w:rPr>
          <w:lang w:eastAsia="ru-RU"/>
        </w:rPr>
        <w:t xml:space="preserve">Таким образом, </w:t>
      </w:r>
      <w:r w:rsidR="009711CF" w:rsidRPr="007F3403">
        <w:rPr>
          <w:lang w:eastAsia="ru-RU"/>
        </w:rPr>
        <w:t xml:space="preserve">сложившаяся в России практика проведения </w:t>
      </w:r>
      <w:r w:rsidR="00C120E4" w:rsidRPr="007F3403">
        <w:rPr>
          <w:lang w:eastAsia="ru-RU"/>
        </w:rPr>
        <w:t>оценочных, диагностических, исследовательских, аттестационных и т.п. процедур в образовании</w:t>
      </w:r>
      <w:r w:rsidR="009711CF" w:rsidRPr="007F3403">
        <w:rPr>
          <w:lang w:eastAsia="ru-RU"/>
        </w:rPr>
        <w:t xml:space="preserve"> позволяет </w:t>
      </w:r>
      <w:r w:rsidR="00C120E4" w:rsidRPr="007F3403">
        <w:rPr>
          <w:lang w:eastAsia="ru-RU"/>
        </w:rPr>
        <w:t>осуществлять комплексную и многоплановую оценку качества подготовки обучающихся и оценку уровня профессиональной компетентности учителей.</w:t>
      </w:r>
      <w:r w:rsidR="00D56C32">
        <w:rPr>
          <w:lang w:eastAsia="ru-RU"/>
        </w:rPr>
        <w:t xml:space="preserve">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w:t>
      </w:r>
      <w:r w:rsidR="008B0219">
        <w:rPr>
          <w:lang w:eastAsia="ru-RU"/>
        </w:rPr>
        <w:t>ьзуются недостаточно эффективно</w:t>
      </w:r>
      <w:r w:rsidR="00D56C32">
        <w:rPr>
          <w:lang w:eastAsia="ru-RU"/>
        </w:rPr>
        <w:t>.</w:t>
      </w:r>
      <w:r w:rsidR="00C120E4" w:rsidRPr="007F3403">
        <w:rPr>
          <w:lang w:eastAsia="ru-RU"/>
        </w:rPr>
        <w:t xml:space="preserve"> </w:t>
      </w:r>
      <w:r w:rsidR="008B0219">
        <w:rPr>
          <w:lang w:eastAsia="ru-RU"/>
        </w:rPr>
        <w:t>Между тем, в</w:t>
      </w:r>
      <w:r w:rsidR="00D56C32" w:rsidRPr="007F3403">
        <w:rPr>
          <w:lang w:eastAsia="ru-RU"/>
        </w:rPr>
        <w:t xml:space="preserve">ажной характеристикой </w:t>
      </w:r>
      <w:r w:rsidR="00594197">
        <w:rPr>
          <w:lang w:eastAsia="ru-RU"/>
        </w:rPr>
        <w:t>системы оценки качества образования</w:t>
      </w:r>
      <w:r w:rsidR="00D56C32" w:rsidRPr="007F3403">
        <w:rPr>
          <w:lang w:eastAsia="ru-RU"/>
        </w:rPr>
        <w:t xml:space="preserve"> является ее эффективность с точки зрения управленческих механизмов. Это значит, что система образования</w:t>
      </w:r>
      <w:r w:rsidR="00594197">
        <w:rPr>
          <w:lang w:eastAsia="ru-RU"/>
        </w:rPr>
        <w:t xml:space="preserve"> по итогам разных оценочных процедур</w:t>
      </w:r>
      <w:r w:rsidR="00D56C32" w:rsidRPr="007F3403">
        <w:rPr>
          <w:lang w:eastAsia="ru-RU"/>
        </w:rPr>
        <w:t xml:space="preserve">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w:t>
      </w:r>
      <w:r w:rsidR="00A07953">
        <w:rPr>
          <w:lang w:eastAsia="ru-RU"/>
        </w:rPr>
        <w:t xml:space="preserve"> </w:t>
      </w:r>
      <w:r w:rsidR="00F45E82">
        <w:rPr>
          <w:lang w:eastAsia="ru-RU"/>
        </w:rPr>
        <w:t xml:space="preserve">деятельности </w:t>
      </w:r>
      <w:r w:rsidR="00D56C32" w:rsidRPr="007F3403">
        <w:rPr>
          <w:lang w:eastAsia="ru-RU"/>
        </w:rPr>
        <w:t xml:space="preserve">и </w:t>
      </w:r>
      <w:r w:rsidR="00F45E82">
        <w:rPr>
          <w:lang w:eastAsia="ru-RU"/>
        </w:rPr>
        <w:t>использования</w:t>
      </w:r>
      <w:r w:rsidR="00F45E82" w:rsidRPr="007F3403">
        <w:rPr>
          <w:lang w:eastAsia="ru-RU"/>
        </w:rPr>
        <w:t xml:space="preserve"> </w:t>
      </w:r>
      <w:r w:rsidR="00D56C32" w:rsidRPr="007F3403">
        <w:rPr>
          <w:lang w:eastAsia="ru-RU"/>
        </w:rPr>
        <w:t>ресурсов.</w:t>
      </w:r>
    </w:p>
    <w:p w:rsidR="00D81638" w:rsidRPr="007F3403" w:rsidRDefault="00D56C32" w:rsidP="00AC0204">
      <w:pPr>
        <w:rPr>
          <w:lang w:eastAsia="ru-RU"/>
        </w:rPr>
      </w:pPr>
      <w:r>
        <w:rPr>
          <w:lang w:eastAsia="ru-RU"/>
        </w:rPr>
        <w:t>Кроме того,</w:t>
      </w:r>
      <w:r w:rsidR="00C120E4" w:rsidRPr="007F3403">
        <w:rPr>
          <w:lang w:eastAsia="ru-RU"/>
        </w:rPr>
        <w:t xml:space="preserve"> для обеспечения прорывного улучшения качества образования </w:t>
      </w:r>
      <w:r w:rsidR="00D81638" w:rsidRPr="007F3403">
        <w:rPr>
          <w:lang w:eastAsia="ru-RU"/>
        </w:rPr>
        <w:t>недостаточно</w:t>
      </w:r>
      <w:r>
        <w:rPr>
          <w:lang w:eastAsia="ru-RU"/>
        </w:rPr>
        <w:t xml:space="preserve"> оперировать средними и массовыми показателями</w:t>
      </w:r>
      <w:r w:rsidR="00D81638" w:rsidRPr="007F3403">
        <w:rPr>
          <w:lang w:eastAsia="ru-RU"/>
        </w:rPr>
        <w:t>.</w:t>
      </w:r>
      <w:r>
        <w:rPr>
          <w:lang w:eastAsia="ru-RU"/>
        </w:rPr>
        <w:t xml:space="preserve"> </w:t>
      </w:r>
      <w:r w:rsidR="00240600" w:rsidRPr="007F3403">
        <w:rPr>
          <w:lang w:eastAsia="ru-RU"/>
        </w:rPr>
        <w:t>Помимо нацеленности на достижение высоких образовательных результатов</w:t>
      </w:r>
      <w:r>
        <w:rPr>
          <w:lang w:eastAsia="ru-RU"/>
        </w:rPr>
        <w:t xml:space="preserve"> в целом или в среднем по стране (региону, муниципалитету, ОО)</w:t>
      </w:r>
      <w:r w:rsidR="00240600" w:rsidRPr="007F3403">
        <w:rPr>
          <w:lang w:eastAsia="ru-RU"/>
        </w:rPr>
        <w:t xml:space="preserve"> система образования должны помогать обучающимся</w:t>
      </w:r>
      <w:r w:rsidR="00D81638" w:rsidRPr="007F3403">
        <w:rPr>
          <w:lang w:eastAsia="ru-RU"/>
        </w:rPr>
        <w:t xml:space="preserve"> найти себя, реализоваться, быть успешными</w:t>
      </w:r>
      <w:r w:rsidR="00240600" w:rsidRPr="007F3403">
        <w:rPr>
          <w:lang w:eastAsia="ru-RU"/>
        </w:rPr>
        <w:t>.</w:t>
      </w:r>
      <w:r w:rsidR="00D81638" w:rsidRPr="007F3403">
        <w:rPr>
          <w:lang w:eastAsia="ru-RU"/>
        </w:rPr>
        <w:t xml:space="preserve"> </w:t>
      </w:r>
      <w:r w:rsidR="00240600" w:rsidRPr="007F3403">
        <w:rPr>
          <w:lang w:eastAsia="ru-RU"/>
        </w:rPr>
        <w:t xml:space="preserve">Она должна мотивировать </w:t>
      </w:r>
      <w:r w:rsidR="009F048D" w:rsidRPr="007F3403">
        <w:rPr>
          <w:lang w:eastAsia="ru-RU"/>
        </w:rPr>
        <w:t xml:space="preserve">каждого </w:t>
      </w:r>
      <w:r w:rsidR="00240600" w:rsidRPr="007F3403">
        <w:rPr>
          <w:lang w:eastAsia="ru-RU"/>
        </w:rPr>
        <w:t>обучающегося на максимальную вовлеченность в образовательный процесс,</w:t>
      </w:r>
      <w:r w:rsidR="00594197">
        <w:rPr>
          <w:lang w:eastAsia="ru-RU"/>
        </w:rPr>
        <w:t xml:space="preserve"> </w:t>
      </w:r>
      <w:r w:rsidR="00240600" w:rsidRPr="007F3403">
        <w:rPr>
          <w:lang w:eastAsia="ru-RU"/>
        </w:rPr>
        <w:t xml:space="preserve">на достижение результатов, </w:t>
      </w:r>
      <w:r w:rsidR="00240600" w:rsidRPr="007F3403">
        <w:rPr>
          <w:lang w:eastAsia="ru-RU"/>
        </w:rPr>
        <w:lastRenderedPageBreak/>
        <w:t xml:space="preserve">важных именно для </w:t>
      </w:r>
      <w:r w:rsidR="009F048D" w:rsidRPr="007F3403">
        <w:rPr>
          <w:lang w:eastAsia="ru-RU"/>
        </w:rPr>
        <w:t>него,</w:t>
      </w:r>
      <w:r w:rsidR="00240600" w:rsidRPr="007F3403">
        <w:rPr>
          <w:lang w:eastAsia="ru-RU"/>
        </w:rPr>
        <w:t xml:space="preserve"> для его развития, построения наилучшим образом подходящей ему образовательной траектории</w:t>
      </w:r>
      <w:r w:rsidR="00D81638" w:rsidRPr="007F3403">
        <w:rPr>
          <w:lang w:eastAsia="ru-RU"/>
        </w:rPr>
        <w:t>.</w:t>
      </w:r>
    </w:p>
    <w:p w:rsidR="00F715B9" w:rsidRPr="00210496" w:rsidRDefault="00F715B9" w:rsidP="00F715B9">
      <w:pPr>
        <w:pStyle w:val="2"/>
      </w:pPr>
      <w:bookmarkStart w:id="4" w:name="_Toc28043804"/>
      <w:r>
        <w:t>Цели и задачи разработки и внедрения Методологии</w:t>
      </w:r>
      <w:bookmarkEnd w:id="4"/>
    </w:p>
    <w:p w:rsidR="00F715B9" w:rsidRDefault="00F715B9" w:rsidP="00F715B9">
      <w:r>
        <w:t>Целями разработки и внедрения Методологии являются:</w:t>
      </w:r>
    </w:p>
    <w:p w:rsidR="00F715B9" w:rsidRDefault="00F715B9" w:rsidP="00F715B9">
      <w:pPr>
        <w:pStyle w:val="a1"/>
        <w:numPr>
          <w:ilvl w:val="0"/>
          <w:numId w:val="2"/>
        </w:numPr>
      </w:pPr>
      <w:r>
        <w:t xml:space="preserve">содействие выполнению указа Президента </w:t>
      </w:r>
      <w:r w:rsidRPr="00CF56A1">
        <w:rPr>
          <w:rFonts w:eastAsia="Times New Roman" w:cs="Times New Roman"/>
          <w:szCs w:val="24"/>
          <w:lang w:eastAsia="ru-RU"/>
        </w:rPr>
        <w:t>России от 07.05.2018 № 204 (ред. от 19.07.2018) «О национальных целях и стратегических задачах развития Российской Федерации на период до 2024 года»</w:t>
      </w:r>
      <w:r>
        <w:rPr>
          <w:rFonts w:eastAsia="Times New Roman" w:cs="Times New Roman"/>
          <w:szCs w:val="24"/>
          <w:lang w:eastAsia="ru-RU"/>
        </w:rPr>
        <w:t>;</w:t>
      </w:r>
    </w:p>
    <w:p w:rsidR="00F715B9" w:rsidRDefault="00F715B9" w:rsidP="00F715B9">
      <w:pPr>
        <w:pStyle w:val="a1"/>
        <w:numPr>
          <w:ilvl w:val="0"/>
          <w:numId w:val="2"/>
        </w:numPr>
      </w:pPr>
      <w:r>
        <w:t xml:space="preserve">повышение качества общего образования в Российской Федерации; </w:t>
      </w:r>
    </w:p>
    <w:p w:rsidR="00F715B9" w:rsidRDefault="00F715B9" w:rsidP="00F715B9">
      <w:pPr>
        <w:pStyle w:val="a1"/>
        <w:numPr>
          <w:ilvl w:val="0"/>
          <w:numId w:val="2"/>
        </w:numPr>
      </w:pPr>
      <w:r>
        <w:t>повышение эффективности управления качеством образования в Российской Федерации;</w:t>
      </w:r>
      <w:r w:rsidRPr="00703353">
        <w:t xml:space="preserve"> </w:t>
      </w:r>
    </w:p>
    <w:p w:rsidR="00F715B9" w:rsidRDefault="00F715B9" w:rsidP="00F715B9">
      <w:pPr>
        <w:pStyle w:val="a1"/>
        <w:numPr>
          <w:ilvl w:val="0"/>
          <w:numId w:val="2"/>
        </w:numPr>
      </w:pPr>
      <w:r>
        <w:t>эффективная реализация мероприятий национального проекта «Образование»</w:t>
      </w:r>
      <w:r>
        <w:rPr>
          <w:rStyle w:val="a7"/>
        </w:rPr>
        <w:footnoteReference w:id="7"/>
      </w:r>
      <w:r>
        <w:t xml:space="preserve"> и федеральных проектов в его составе.</w:t>
      </w:r>
    </w:p>
    <w:p w:rsidR="00F715B9" w:rsidRDefault="00F715B9" w:rsidP="00AC0204">
      <w:pPr>
        <w:rPr>
          <w:lang w:eastAsia="ru-RU"/>
        </w:rPr>
      </w:pPr>
    </w:p>
    <w:p w:rsidR="00AC0204" w:rsidRDefault="00F715B9" w:rsidP="00AC0204">
      <w:pPr>
        <w:rPr>
          <w:lang w:eastAsia="ru-RU"/>
        </w:rPr>
      </w:pPr>
      <w:r>
        <w:rPr>
          <w:lang w:eastAsia="ru-RU"/>
        </w:rPr>
        <w:t>Кроме того</w:t>
      </w:r>
      <w:r w:rsidR="00AC0204" w:rsidRPr="007F3403">
        <w:rPr>
          <w:lang w:eastAsia="ru-RU"/>
        </w:rPr>
        <w:t xml:space="preserve">, </w:t>
      </w:r>
      <w:r w:rsidR="00931F5B" w:rsidRPr="007F3403">
        <w:rPr>
          <w:lang w:eastAsia="ru-RU"/>
        </w:rPr>
        <w:t xml:space="preserve">с учетом имеющегося в России опыта проведения исследований и оценок качества подготовки обучающихся, </w:t>
      </w:r>
      <w:r w:rsidR="00AC0204" w:rsidRPr="007F3403">
        <w:rPr>
          <w:lang w:eastAsia="ru-RU"/>
        </w:rPr>
        <w:t xml:space="preserve">основными </w:t>
      </w:r>
      <w:r w:rsidR="00AC0204" w:rsidRPr="00764A69">
        <w:rPr>
          <w:b/>
          <w:lang w:eastAsia="ru-RU"/>
        </w:rPr>
        <w:t>задачами, решаемыми с помощью методологии</w:t>
      </w:r>
      <w:r w:rsidR="00AC0204" w:rsidRPr="007F3403">
        <w:rPr>
          <w:lang w:eastAsia="ru-RU"/>
        </w:rPr>
        <w:t xml:space="preserve">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w:t>
      </w:r>
      <w:r w:rsidR="00931F5B" w:rsidRPr="007F3403">
        <w:rPr>
          <w:lang w:eastAsia="ru-RU"/>
        </w:rPr>
        <w:t>,</w:t>
      </w:r>
      <w:r w:rsidR="00F45E82">
        <w:rPr>
          <w:lang w:eastAsia="ru-RU"/>
        </w:rPr>
        <w:t xml:space="preserve"> являются:</w:t>
      </w:r>
    </w:p>
    <w:p w:rsidR="005F6204" w:rsidRDefault="00594197" w:rsidP="001B418D">
      <w:pPr>
        <w:pStyle w:val="a1"/>
        <w:numPr>
          <w:ilvl w:val="0"/>
          <w:numId w:val="8"/>
        </w:numPr>
        <w:rPr>
          <w:lang w:eastAsia="ru-RU"/>
        </w:rPr>
      </w:pPr>
      <w:r>
        <w:rPr>
          <w:lang w:eastAsia="ru-RU"/>
        </w:rPr>
        <w:t xml:space="preserve">совершенствование и модернизация федеральных государственных образовательных стандартов и </w:t>
      </w:r>
      <w:r w:rsidR="005F6204">
        <w:rPr>
          <w:lang w:eastAsia="ru-RU"/>
        </w:rPr>
        <w:t xml:space="preserve">примерных основных </w:t>
      </w:r>
      <w:r>
        <w:rPr>
          <w:lang w:eastAsia="ru-RU"/>
        </w:rPr>
        <w:t xml:space="preserve">образовательных программ </w:t>
      </w:r>
      <w:r w:rsidR="005463A6">
        <w:rPr>
          <w:lang w:eastAsia="ru-RU"/>
        </w:rPr>
        <w:t xml:space="preserve"> начального, основного и среднего общего образования на основе </w:t>
      </w:r>
      <w:r w:rsidR="002A489B">
        <w:rPr>
          <w:lang w:eastAsia="ru-RU"/>
        </w:rPr>
        <w:t>анализа результатов</w:t>
      </w:r>
      <w:r w:rsidR="005463A6">
        <w:rPr>
          <w:lang w:eastAsia="ru-RU"/>
        </w:rPr>
        <w:t xml:space="preserve"> различных процедур оценки качества образования;</w:t>
      </w:r>
    </w:p>
    <w:p w:rsidR="00931F5B" w:rsidRPr="007F3403" w:rsidRDefault="00931F5B" w:rsidP="00CE41EF">
      <w:pPr>
        <w:pStyle w:val="a1"/>
        <w:numPr>
          <w:ilvl w:val="0"/>
          <w:numId w:val="8"/>
        </w:numPr>
        <w:rPr>
          <w:lang w:eastAsia="ru-RU"/>
        </w:rPr>
      </w:pPr>
      <w:r w:rsidRPr="007F3403">
        <w:rPr>
          <w:lang w:eastAsia="ru-RU"/>
        </w:rPr>
        <w:t>развитие и совершенствование механизмов и процедур оценки качества подготовки обучающихся с учетом современных вызовов;</w:t>
      </w:r>
    </w:p>
    <w:p w:rsidR="00C120E4" w:rsidRPr="007F3403" w:rsidRDefault="00C120E4" w:rsidP="00CE41EF">
      <w:pPr>
        <w:pStyle w:val="a1"/>
        <w:numPr>
          <w:ilvl w:val="0"/>
          <w:numId w:val="8"/>
        </w:numPr>
        <w:rPr>
          <w:lang w:eastAsia="ru-RU"/>
        </w:rPr>
      </w:pPr>
      <w:r w:rsidRPr="007F3403">
        <w:rPr>
          <w:lang w:eastAsia="ru-RU"/>
        </w:rPr>
        <w:t xml:space="preserve">развитие различных форм оценки </w:t>
      </w:r>
      <w:r w:rsidR="00931F5B" w:rsidRPr="007F3403">
        <w:rPr>
          <w:lang w:eastAsia="ru-RU"/>
        </w:rPr>
        <w:t>системы образования с точки зрения ее направленности на индивидуальное развитие обучающихся</w:t>
      </w:r>
      <w:r w:rsidR="00F715B9">
        <w:rPr>
          <w:lang w:eastAsia="ru-RU"/>
        </w:rPr>
        <w:t xml:space="preserve"> и повышение их конкурентоспособности</w:t>
      </w:r>
      <w:r w:rsidR="00F45E82">
        <w:rPr>
          <w:lang w:eastAsia="ru-RU"/>
        </w:rPr>
        <w:t>;</w:t>
      </w:r>
    </w:p>
    <w:p w:rsidR="00AC0204" w:rsidRPr="007F3403" w:rsidRDefault="00AC0204" w:rsidP="00CE41EF">
      <w:pPr>
        <w:pStyle w:val="a1"/>
        <w:numPr>
          <w:ilvl w:val="0"/>
          <w:numId w:val="8"/>
        </w:numPr>
        <w:rPr>
          <w:lang w:eastAsia="ru-RU"/>
        </w:rPr>
      </w:pPr>
      <w:r w:rsidRPr="007F3403">
        <w:rPr>
          <w:lang w:eastAsia="ru-RU"/>
        </w:rPr>
        <w:t xml:space="preserve">развитие механизмов управления качеством образования, </w:t>
      </w:r>
    </w:p>
    <w:p w:rsidR="00AC0204" w:rsidRPr="007F3403" w:rsidRDefault="00AC0204" w:rsidP="00CE41EF">
      <w:pPr>
        <w:pStyle w:val="a1"/>
        <w:numPr>
          <w:ilvl w:val="0"/>
          <w:numId w:val="8"/>
        </w:numPr>
        <w:rPr>
          <w:lang w:eastAsia="ru-RU"/>
        </w:rPr>
      </w:pPr>
      <w:r w:rsidRPr="007F3403">
        <w:rPr>
          <w:lang w:eastAsia="ru-RU"/>
        </w:rPr>
        <w:t>повышение</w:t>
      </w:r>
      <w:r w:rsidR="00A07953">
        <w:rPr>
          <w:lang w:eastAsia="ru-RU"/>
        </w:rPr>
        <w:t xml:space="preserve"> </w:t>
      </w:r>
      <w:r w:rsidR="00F45E82">
        <w:rPr>
          <w:lang w:eastAsia="ru-RU"/>
        </w:rPr>
        <w:t xml:space="preserve">заинтересованности </w:t>
      </w:r>
      <w:r w:rsidRPr="007F3403">
        <w:rPr>
          <w:lang w:eastAsia="ru-RU"/>
        </w:rPr>
        <w:t xml:space="preserve">всех участников образовательных отношений </w:t>
      </w:r>
      <w:r w:rsidR="00F45E82">
        <w:rPr>
          <w:lang w:eastAsia="ru-RU"/>
        </w:rPr>
        <w:t xml:space="preserve">в </w:t>
      </w:r>
      <w:r w:rsidRPr="007F3403">
        <w:rPr>
          <w:lang w:eastAsia="ru-RU"/>
        </w:rPr>
        <w:t>совершенствовани</w:t>
      </w:r>
      <w:r w:rsidR="00F45E82">
        <w:rPr>
          <w:lang w:eastAsia="ru-RU"/>
        </w:rPr>
        <w:t>и</w:t>
      </w:r>
      <w:r w:rsidRPr="007F3403">
        <w:rPr>
          <w:lang w:eastAsia="ru-RU"/>
        </w:rPr>
        <w:t xml:space="preserve"> образовательно</w:t>
      </w:r>
      <w:r w:rsidR="00F45E82">
        <w:rPr>
          <w:lang w:eastAsia="ru-RU"/>
        </w:rPr>
        <w:t>й деятельности</w:t>
      </w:r>
      <w:r w:rsidRPr="007F3403">
        <w:rPr>
          <w:lang w:eastAsia="ru-RU"/>
        </w:rPr>
        <w:t xml:space="preserve"> и улучшени</w:t>
      </w:r>
      <w:r w:rsidR="00F45E82">
        <w:rPr>
          <w:lang w:eastAsia="ru-RU"/>
        </w:rPr>
        <w:t>и</w:t>
      </w:r>
      <w:r w:rsidRPr="007F3403">
        <w:rPr>
          <w:lang w:eastAsia="ru-RU"/>
        </w:rPr>
        <w:t xml:space="preserve"> его результатов.</w:t>
      </w:r>
    </w:p>
    <w:p w:rsidR="00BB548F" w:rsidRDefault="00BB548F" w:rsidP="001F0843">
      <w:pPr>
        <w:pStyle w:val="1"/>
      </w:pPr>
      <w:bookmarkStart w:id="5" w:name="_Toc28043805"/>
      <w:r w:rsidRPr="00035072">
        <w:lastRenderedPageBreak/>
        <w:t>Содержательные принципы оценки качества общего образования в общеобразовательных организациях</w:t>
      </w:r>
      <w:bookmarkEnd w:id="5"/>
    </w:p>
    <w:p w:rsidR="002374C1" w:rsidRDefault="002374C1" w:rsidP="002374C1">
      <w:r w:rsidRPr="002F344F">
        <w:rPr>
          <w:b/>
        </w:rPr>
        <w:t>Ориентация на потребности и интересы обучающихся</w:t>
      </w:r>
      <w:r w:rsidR="002F344F">
        <w:rPr>
          <w:b/>
        </w:rPr>
        <w:t xml:space="preserve">. </w:t>
      </w:r>
      <w:r>
        <w:t>Одним из о</w:t>
      </w:r>
      <w:r w:rsidRPr="00756B0C">
        <w:t>сновны</w:t>
      </w:r>
      <w:r>
        <w:t>х</w:t>
      </w:r>
      <w:r w:rsidRPr="00756B0C">
        <w:t xml:space="preserve"> принцип</w:t>
      </w:r>
      <w:r>
        <w:t>ов</w:t>
      </w:r>
      <w:r w:rsidRPr="00756B0C">
        <w:t xml:space="preserve"> государственной политики и правового регулирования отношений в сфере образования</w:t>
      </w:r>
      <w:r>
        <w:t xml:space="preserve"> является</w:t>
      </w:r>
      <w:r w:rsidRPr="00756B0C">
        <w:t xml:space="preserve"> </w:t>
      </w:r>
      <w: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Pr>
          <w:rStyle w:val="a7"/>
        </w:rPr>
        <w:footnoteReference w:id="8"/>
      </w:r>
      <w:r>
        <w:t xml:space="preserve">. </w:t>
      </w:r>
    </w:p>
    <w:p w:rsidR="002374C1" w:rsidRDefault="008F16D3" w:rsidP="002374C1">
      <w:r>
        <w:t>Применение</w:t>
      </w:r>
      <w:r w:rsidR="002374C1">
        <w:t xml:space="preserve"> Методологи</w:t>
      </w:r>
      <w:r>
        <w:t>и</w:t>
      </w:r>
      <w:r w:rsidR="002374C1">
        <w:t xml:space="preserve"> должн</w:t>
      </w:r>
      <w:r>
        <w:t>о</w:t>
      </w:r>
      <w:r w:rsidR="002374C1">
        <w:t xml:space="preserve"> обеспечивать учет образовательных потребностей, интересов и способностей обучающихся. Следовательно, Методология </w:t>
      </w:r>
      <w:r>
        <w:t>предполага</w:t>
      </w:r>
      <w:r w:rsidR="00F45E82">
        <w:t>ет</w:t>
      </w:r>
      <w:r w:rsidR="00AF6E59">
        <w:t>,</w:t>
      </w:r>
      <w:r>
        <w:t xml:space="preserve"> в том числе</w:t>
      </w:r>
      <w:r w:rsidR="00AF6E59">
        <w:t>,</w:t>
      </w:r>
      <w:r w:rsidR="002374C1">
        <w:t xml:space="preserve"> соотнес</w:t>
      </w:r>
      <w:r>
        <w:t xml:space="preserve">ение </w:t>
      </w:r>
      <w:r w:rsidR="002374C1">
        <w:t>результат</w:t>
      </w:r>
      <w:r>
        <w:t>ов</w:t>
      </w:r>
      <w:r w:rsidR="002374C1">
        <w:t xml:space="preserve"> оценки качества образования с потребностями и способностями обучающихся, а </w:t>
      </w:r>
      <w:r>
        <w:t xml:space="preserve">используемые </w:t>
      </w:r>
      <w:r w:rsidR="002374C1">
        <w:t xml:space="preserve">критерии качества образования </w:t>
      </w:r>
      <w:r w:rsidR="00F45E82">
        <w:t xml:space="preserve">будут </w:t>
      </w:r>
      <w:r w:rsidR="002374C1">
        <w:t>стимулировать развитие образовательных методик</w:t>
      </w:r>
      <w:r w:rsidR="006B1CA0">
        <w:t>,</w:t>
      </w:r>
      <w:r w:rsidR="002374C1">
        <w:t xml:space="preserve"> технологий</w:t>
      </w:r>
      <w:r w:rsidR="006B1CA0">
        <w:t xml:space="preserve"> и управленческих механизмов</w:t>
      </w:r>
      <w:r w:rsidR="002374C1">
        <w:t xml:space="preserve">, ориентированных на </w:t>
      </w:r>
      <w:r>
        <w:t xml:space="preserve">наиболее полный учет организациями системы образования </w:t>
      </w:r>
      <w:r w:rsidR="002374C1">
        <w:t>потребност</w:t>
      </w:r>
      <w:r>
        <w:t>ей</w:t>
      </w:r>
      <w:r w:rsidR="002374C1">
        <w:t xml:space="preserve"> и интерес</w:t>
      </w:r>
      <w:r>
        <w:t>ов</w:t>
      </w:r>
      <w:r w:rsidR="002374C1">
        <w:t xml:space="preserve"> обучающихся, на повышение возможностей для их самореализации.</w:t>
      </w:r>
    </w:p>
    <w:p w:rsidR="00985AAA" w:rsidRDefault="00643662" w:rsidP="00985AAA">
      <w:r w:rsidRPr="002F344F">
        <w:rPr>
          <w:b/>
        </w:rPr>
        <w:t>Ориентация на ФГОС</w:t>
      </w:r>
      <w:r w:rsidR="002F344F" w:rsidRPr="002F344F">
        <w:rPr>
          <w:b/>
        </w:rPr>
        <w:t>.</w:t>
      </w:r>
      <w:r w:rsidR="002F344F">
        <w:t xml:space="preserve"> </w:t>
      </w:r>
      <w:r w:rsidR="00985AAA">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w:t>
      </w:r>
      <w:r w:rsidR="00985AAA" w:rsidRPr="000F701F">
        <w:t>едеральные государственные образовательные стандарты</w:t>
      </w:r>
      <w:r w:rsidR="00985AAA">
        <w:t xml:space="preserve"> (ФГОС)</w:t>
      </w:r>
      <w:r w:rsidR="00985AAA" w:rsidRPr="000F701F">
        <w:t xml:space="preserve"> </w:t>
      </w:r>
      <w:r w:rsidR="00985AAA">
        <w:t>…</w:t>
      </w:r>
      <w:r w:rsidR="00985AAA" w:rsidRPr="000F701F">
        <w:t xml:space="preserve"> обеспечивают</w:t>
      </w:r>
      <w:r w:rsidR="00985AAA">
        <w:t xml:space="preserve"> </w:t>
      </w:r>
      <w:r w:rsidR="00985AAA" w:rsidRPr="000F701F">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sidR="00985AAA">
        <w:t>»</w:t>
      </w:r>
      <w:r w:rsidR="00985AAA">
        <w:rPr>
          <w:rStyle w:val="a7"/>
        </w:rPr>
        <w:footnoteReference w:id="9"/>
      </w:r>
      <w:r w:rsidR="00A07953">
        <w:t xml:space="preserve"> </w:t>
      </w:r>
      <w:r w:rsidR="00985AAA">
        <w:t xml:space="preserve">Таким образом, ФГОС направлены на формирование единого образовательного пространства </w:t>
      </w:r>
      <w:r w:rsidR="00AE1019">
        <w:t xml:space="preserve">в </w:t>
      </w:r>
      <w:r w:rsidR="00985AAA">
        <w:t xml:space="preserve">Российской Федерации, что </w:t>
      </w:r>
      <w:r w:rsidR="00AE1019">
        <w:t>предполагает</w:t>
      </w:r>
      <w:r w:rsidR="00985AAA">
        <w:t xml:space="preserve"> формирование единых требований к результатам обучения всех школьников страны.</w:t>
      </w:r>
    </w:p>
    <w:p w:rsidR="001D4693" w:rsidRDefault="001D4693" w:rsidP="00985AAA">
      <w:pPr>
        <w:rPr>
          <w:color w:val="000000"/>
          <w:szCs w:val="24"/>
        </w:rPr>
      </w:pPr>
      <w:r>
        <w:t xml:space="preserve">В рамках разработки настоящей Методологии проведено сопоставление требований </w:t>
      </w:r>
      <w:r>
        <w:rPr>
          <w:color w:val="000000"/>
          <w:szCs w:val="24"/>
        </w:rPr>
        <w:t>(в части объектов оценивания) различных международных сравнительных исследований (</w:t>
      </w:r>
      <w:r w:rsidR="00F715B9">
        <w:rPr>
          <w:color w:val="000000"/>
          <w:szCs w:val="24"/>
        </w:rPr>
        <w:t xml:space="preserve">далее – </w:t>
      </w:r>
      <w:r>
        <w:rPr>
          <w:color w:val="000000"/>
          <w:szCs w:val="24"/>
        </w:rPr>
        <w:t>МСИ) с требованиями ФГОС</w:t>
      </w:r>
      <w:r>
        <w:rPr>
          <w:rStyle w:val="a7"/>
          <w:color w:val="000000"/>
          <w:szCs w:val="24"/>
        </w:rPr>
        <w:footnoteReference w:id="10"/>
      </w:r>
      <w:r>
        <w:rPr>
          <w:color w:val="000000"/>
          <w:szCs w:val="24"/>
        </w:rPr>
        <w: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w:t>
      </w:r>
      <w:r w:rsidR="00F00240">
        <w:rPr>
          <w:color w:val="000000"/>
          <w:szCs w:val="24"/>
        </w:rPr>
        <w:t xml:space="preserve"> (Приложение 2)</w:t>
      </w:r>
      <w:r>
        <w:rPr>
          <w:color w:val="000000"/>
          <w:szCs w:val="24"/>
        </w:rPr>
        <w:t xml:space="preserve">. </w:t>
      </w:r>
      <w:r w:rsidR="00E241B8">
        <w:rPr>
          <w:color w:val="000000"/>
          <w:szCs w:val="24"/>
        </w:rPr>
        <w:t>И использование инструментария МСИ будет объективно способствовать реализации ФГОС и развитию российской системы образования.</w:t>
      </w:r>
    </w:p>
    <w:p w:rsidR="00A35BA7" w:rsidRDefault="00A35BA7" w:rsidP="00985AAA">
      <w:pPr>
        <w:rPr>
          <w:color w:val="000000"/>
          <w:szCs w:val="24"/>
        </w:rPr>
      </w:pPr>
      <w:r>
        <w:rPr>
          <w:color w:val="000000"/>
          <w:szCs w:val="24"/>
        </w:rP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w:t>
      </w:r>
      <w:r w:rsidR="001B4ED9">
        <w:rPr>
          <w:color w:val="000000"/>
          <w:szCs w:val="24"/>
        </w:rPr>
        <w:t>ии с учетом традиций российского образования и современных вызовов</w:t>
      </w:r>
      <w:r w:rsidR="00EA50AC">
        <w:rPr>
          <w:color w:val="000000"/>
          <w:szCs w:val="24"/>
        </w:rPr>
        <w:t xml:space="preserve"> с обязательным внесением новых актуальных требований во ФГОС и образовательные программы</w:t>
      </w:r>
      <w:r w:rsidR="001B4ED9">
        <w:rPr>
          <w:color w:val="000000"/>
          <w:szCs w:val="24"/>
        </w:rPr>
        <w:t>.</w:t>
      </w:r>
    </w:p>
    <w:p w:rsidR="00036E3B" w:rsidRPr="00036E3B" w:rsidRDefault="00036E3B" w:rsidP="00036E3B">
      <w:pPr>
        <w:rPr>
          <w:color w:val="000000"/>
          <w:szCs w:val="24"/>
        </w:rPr>
      </w:pPr>
      <w:r w:rsidRPr="00EC1EAC">
        <w:rPr>
          <w:b/>
          <w:color w:val="000000"/>
          <w:szCs w:val="24"/>
        </w:rPr>
        <w:t xml:space="preserve">Развитие </w:t>
      </w:r>
      <w:r w:rsidR="00E810E8" w:rsidRPr="00EC1EAC">
        <w:rPr>
          <w:b/>
          <w:color w:val="000000"/>
          <w:szCs w:val="24"/>
        </w:rPr>
        <w:t xml:space="preserve">современных </w:t>
      </w:r>
      <w:r w:rsidRPr="00EC1EAC">
        <w:rPr>
          <w:b/>
          <w:color w:val="000000"/>
          <w:szCs w:val="24"/>
        </w:rPr>
        <w:t>инструментов оценки качества образования.</w:t>
      </w:r>
      <w:r w:rsidRPr="00036E3B">
        <w:rPr>
          <w:b/>
          <w:color w:val="000000"/>
          <w:szCs w:val="24"/>
        </w:rPr>
        <w:t xml:space="preserve"> </w:t>
      </w:r>
      <w:r w:rsidR="004010AB" w:rsidRPr="00EC1EAC">
        <w:rPr>
          <w:color w:val="000000"/>
          <w:szCs w:val="24"/>
        </w:rPr>
        <w:t>Процессы</w:t>
      </w:r>
      <w:r w:rsidR="004010AB">
        <w:rPr>
          <w:b/>
          <w:color w:val="000000"/>
          <w:szCs w:val="24"/>
        </w:rPr>
        <w:t xml:space="preserve"> </w:t>
      </w:r>
      <w:r w:rsidR="004010AB">
        <w:rPr>
          <w:color w:val="000000"/>
          <w:szCs w:val="24"/>
        </w:rPr>
        <w:t xml:space="preserve">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внутрироссийских трендов </w:t>
      </w:r>
      <w:r w:rsidR="003C445A">
        <w:rPr>
          <w:color w:val="000000"/>
          <w:szCs w:val="24"/>
        </w:rPr>
        <w:t>в оценке качества образования, а также с учетом содержания и хода всех федеральных проектов в составе национального проекта «Образование».</w:t>
      </w:r>
      <w:r w:rsidR="004010AB">
        <w:rPr>
          <w:b/>
          <w:color w:val="000000"/>
          <w:szCs w:val="24"/>
        </w:rPr>
        <w:t xml:space="preserve"> </w:t>
      </w:r>
      <w:r w:rsidR="003C445A">
        <w:rPr>
          <w:color w:val="000000"/>
          <w:szCs w:val="24"/>
        </w:rPr>
        <w:t>В том числе, в проводимых в Российской Федерации процедурах оценки качества образования должны найти системное отражение о</w:t>
      </w:r>
      <w:r>
        <w:rPr>
          <w:color w:val="000000"/>
          <w:szCs w:val="24"/>
        </w:rPr>
        <w:t xml:space="preserve">ценка </w:t>
      </w:r>
      <w:r w:rsidRPr="00EC1EAC">
        <w:rPr>
          <w:color w:val="000000"/>
          <w:szCs w:val="24"/>
        </w:rPr>
        <w:t>мягких навыков</w:t>
      </w:r>
      <w:r w:rsidR="003C445A">
        <w:rPr>
          <w:color w:val="000000"/>
          <w:szCs w:val="24"/>
        </w:rPr>
        <w:t xml:space="preserve"> (</w:t>
      </w:r>
      <w:r w:rsidR="003C445A">
        <w:rPr>
          <w:color w:val="000000"/>
          <w:szCs w:val="24"/>
          <w:lang w:val="en-US"/>
        </w:rPr>
        <w:t>soft</w:t>
      </w:r>
      <w:r w:rsidR="003C445A" w:rsidRPr="00EC1EAC">
        <w:rPr>
          <w:color w:val="000000"/>
          <w:szCs w:val="24"/>
        </w:rPr>
        <w:t xml:space="preserve"> </w:t>
      </w:r>
      <w:r w:rsidR="003C445A">
        <w:rPr>
          <w:color w:val="000000"/>
          <w:szCs w:val="24"/>
          <w:lang w:val="en-US"/>
        </w:rPr>
        <w:t>skills</w:t>
      </w:r>
      <w:r w:rsidR="003C445A">
        <w:rPr>
          <w:color w:val="000000"/>
          <w:szCs w:val="24"/>
        </w:rPr>
        <w:t>) и к</w:t>
      </w:r>
      <w:r>
        <w:rPr>
          <w:color w:val="000000"/>
          <w:szCs w:val="24"/>
        </w:rPr>
        <w:t>омпьютерные формы оценки</w:t>
      </w:r>
      <w:r w:rsidR="003C445A">
        <w:rPr>
          <w:color w:val="000000"/>
          <w:szCs w:val="24"/>
        </w:rPr>
        <w:t xml:space="preserve"> качества подготовки обучающихся</w:t>
      </w:r>
      <w:r>
        <w:rPr>
          <w:color w:val="000000"/>
          <w:szCs w:val="24"/>
        </w:rPr>
        <w:t>.</w:t>
      </w:r>
      <w:r w:rsidR="00783B65">
        <w:rPr>
          <w:color w:val="000000"/>
          <w:szCs w:val="24"/>
        </w:rPr>
        <w:t xml:space="preserve"> Таким образом, спектр </w:t>
      </w:r>
      <w:r w:rsidR="00783B65">
        <w:rPr>
          <w:color w:val="000000"/>
          <w:szCs w:val="24"/>
        </w:rPr>
        <w:lastRenderedPageBreak/>
        <w:t xml:space="preserve">результатов процедур оценки качества образования, рассматриваемых в рамках данной Методологии, </w:t>
      </w:r>
      <w:r w:rsidR="001B418D">
        <w:rPr>
          <w:color w:val="000000"/>
          <w:szCs w:val="24"/>
        </w:rPr>
        <w:t xml:space="preserve">должен </w:t>
      </w:r>
      <w:r w:rsidR="00EA50AC">
        <w:rPr>
          <w:color w:val="000000"/>
          <w:szCs w:val="24"/>
        </w:rPr>
        <w:t xml:space="preserve">регулярно и систематически </w:t>
      </w:r>
      <w:r w:rsidR="00783B65">
        <w:rPr>
          <w:color w:val="000000"/>
          <w:szCs w:val="24"/>
        </w:rPr>
        <w:t>меняться с течением времени.</w:t>
      </w:r>
    </w:p>
    <w:p w:rsidR="002F344F" w:rsidRDefault="002F344F" w:rsidP="002F344F">
      <w:r w:rsidRPr="002F344F">
        <w:rPr>
          <w:b/>
        </w:rPr>
        <w:t>Ориентация на оцен</w:t>
      </w:r>
      <w:r w:rsidR="00F45E82">
        <w:rPr>
          <w:b/>
        </w:rPr>
        <w:t>ивание</w:t>
      </w:r>
      <w:r w:rsidRPr="002F344F">
        <w:rPr>
          <w:b/>
        </w:rPr>
        <w:t xml:space="preserve"> как подготовки обучающихся, так и образовательной деятельности</w:t>
      </w:r>
      <w:r>
        <w:rPr>
          <w:b/>
        </w:rPr>
        <w:t xml:space="preserve">. </w:t>
      </w:r>
      <w:r w:rsidR="005C1A6B">
        <w:t>В соответствии с Законом о</w:t>
      </w:r>
      <w:r>
        <w:t>б образовании в Российской Федерации, «к</w:t>
      </w:r>
      <w:r w:rsidRPr="009649B2">
        <w:t xml:space="preserve">ачество образования </w:t>
      </w:r>
      <w:r>
        <w:sym w:font="Symbol" w:char="F02D"/>
      </w:r>
      <w:r w:rsidRPr="009649B2">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t>»</w:t>
      </w:r>
      <w:r>
        <w:rPr>
          <w:rStyle w:val="a7"/>
        </w:rPr>
        <w:footnoteReference w:id="11"/>
      </w:r>
      <w:r>
        <w:t xml:space="preserve">. </w:t>
      </w:r>
    </w:p>
    <w:p w:rsidR="002F344F" w:rsidRDefault="002F344F" w:rsidP="002F344F">
      <w:r>
        <w:t>Поэтому в рамках Методологии рассматрива</w:t>
      </w:r>
      <w:r w:rsidR="00F45E82">
        <w:t>ется</w:t>
      </w:r>
      <w:r>
        <w:t xml:space="preserve"> следующие направления оценки качества образования:</w:t>
      </w:r>
    </w:p>
    <w:p w:rsidR="005F6204" w:rsidRDefault="006C69DB" w:rsidP="001B418D">
      <w:pPr>
        <w:pStyle w:val="a1"/>
        <w:numPr>
          <w:ilvl w:val="0"/>
          <w:numId w:val="7"/>
        </w:numPr>
      </w:pPr>
      <w:r>
        <w:t>оценка</w:t>
      </w:r>
      <w:r w:rsidR="00A121D8">
        <w:t xml:space="preserve"> культуры са</w:t>
      </w:r>
      <w:r w:rsidR="00EA50AC">
        <w:t>мооценк</w:t>
      </w:r>
      <w:r w:rsidR="00A121D8">
        <w:t>и</w:t>
      </w:r>
      <w:r w:rsidR="00EA50AC">
        <w:t xml:space="preserve"> образовательных организаций</w:t>
      </w:r>
      <w:r w:rsidR="00A121D8">
        <w:t>,</w:t>
      </w:r>
      <w:r w:rsidR="00EA50AC">
        <w:t xml:space="preserve"> </w:t>
      </w:r>
      <w:r>
        <w:t xml:space="preserve">внедрение технологий формирующего оценивания </w:t>
      </w:r>
      <w:r w:rsidR="00EA50AC">
        <w:t>как способ</w:t>
      </w:r>
      <w:r>
        <w:t>а</w:t>
      </w:r>
      <w:r w:rsidR="00EA50AC">
        <w:t xml:space="preserve"> продвижения к поставленным целям обучения с учетом </w:t>
      </w:r>
      <w:r>
        <w:t xml:space="preserve">целей и </w:t>
      </w:r>
      <w:r w:rsidR="00EA50AC">
        <w:t xml:space="preserve">особенностей </w:t>
      </w:r>
      <w:r>
        <w:t>участников образовательных отношений</w:t>
      </w:r>
      <w:r w:rsidR="00EA50AC">
        <w:t>;</w:t>
      </w:r>
    </w:p>
    <w:p w:rsidR="002F344F" w:rsidRDefault="002F344F" w:rsidP="002F344F">
      <w:pPr>
        <w:pStyle w:val="a1"/>
        <w:numPr>
          <w:ilvl w:val="0"/>
          <w:numId w:val="7"/>
        </w:numPr>
      </w:pPr>
      <w:r>
        <w:t>оценка степени соответствия подготовки обучающихся требованиям ФГОС к результатам освоения образовательных программ;</w:t>
      </w:r>
    </w:p>
    <w:p w:rsidR="002F344F" w:rsidRDefault="002F344F" w:rsidP="002F344F">
      <w:pPr>
        <w:pStyle w:val="a1"/>
        <w:numPr>
          <w:ilvl w:val="0"/>
          <w:numId w:val="7"/>
        </w:numPr>
      </w:pPr>
      <w:r>
        <w:t>оценка степени соответствия образовательной деятельности требованиям ФГОС к условиям реализации образовательной деятельности;</w:t>
      </w:r>
    </w:p>
    <w:p w:rsidR="005F6204" w:rsidRDefault="002F344F" w:rsidP="001B418D">
      <w:pPr>
        <w:pStyle w:val="a1"/>
        <w:numPr>
          <w:ilvl w:val="0"/>
          <w:numId w:val="7"/>
        </w:numPr>
      </w:pPr>
      <w:r>
        <w:t>оценка степени соответствия подготовки обучающихся их потребностям, потребностям предприятий и учреждений;</w:t>
      </w:r>
    </w:p>
    <w:p w:rsidR="002F344F" w:rsidRDefault="002F344F" w:rsidP="002F344F">
      <w:pPr>
        <w:pStyle w:val="a1"/>
        <w:numPr>
          <w:ilvl w:val="0"/>
          <w:numId w:val="7"/>
        </w:numPr>
      </w:pPr>
      <w:r>
        <w:t>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rsidR="002F344F" w:rsidRDefault="00A121D8" w:rsidP="002F344F">
      <w:r>
        <w:t xml:space="preserve">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w:t>
      </w:r>
      <w:r w:rsidR="002F344F">
        <w:t xml:space="preserve">два из перечисленных направлений являются традиционными в системе общего образования Российской Федерации. </w:t>
      </w:r>
      <w:r>
        <w:t>Четвертое и пятое</w:t>
      </w:r>
      <w:r w:rsidR="002F344F">
        <w:t xml:space="preserve">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783B65" w:rsidRDefault="00647A72" w:rsidP="002F344F">
      <w:r w:rsidRPr="00EC1EAC">
        <w:rPr>
          <w:b/>
        </w:rPr>
        <w:t>Проведение ежегодного комплексного анализ</w:t>
      </w:r>
      <w:r w:rsidR="006E1733">
        <w:rPr>
          <w:b/>
        </w:rPr>
        <w:t>а</w:t>
      </w:r>
      <w:r w:rsidRPr="00EC1EAC">
        <w:rPr>
          <w:b/>
        </w:rPr>
        <w:t xml:space="preserve"> данных о качестве образования</w:t>
      </w:r>
      <w:r>
        <w:t>.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проекта «Образование», и всего спектра мероприятий</w:t>
      </w:r>
      <w:r w:rsidR="00783B65">
        <w:t xml:space="preserve"> по оценке качества образования</w:t>
      </w:r>
      <w:r>
        <w:t>, которые проводились, проводятся и будут проводиться в Российской Федерации</w:t>
      </w:r>
      <w:r w:rsidR="00783B65">
        <w:t xml:space="preserve">, в том числе, </w:t>
      </w:r>
      <w:r w:rsidR="00D63CD0">
        <w:t xml:space="preserve">с учетом </w:t>
      </w:r>
      <w:r w:rsidR="00783B65">
        <w:t xml:space="preserve">вновь вводимых процедур, связанных </w:t>
      </w:r>
      <w:r w:rsidR="000B7307">
        <w:t>с развитием современных инструментов оценки качества образования</w:t>
      </w:r>
      <w:r>
        <w:t xml:space="preserve">. </w:t>
      </w:r>
    </w:p>
    <w:p w:rsidR="002F344F" w:rsidRDefault="002F344F" w:rsidP="002F344F">
      <w:r>
        <w:t xml:space="preserve">Помимо данных, которые непосредственно связаны с расчетом показателей по </w:t>
      </w:r>
      <w:r w:rsidRPr="00EE0356">
        <w:t xml:space="preserve">указанным направлениям оценки качества образования, в рамках Методологии </w:t>
      </w:r>
      <w:r w:rsidR="007308FF" w:rsidRPr="00EE0356">
        <w:t>могут рассматриваться</w:t>
      </w:r>
      <w:r w:rsidRPr="00EE0356">
        <w:t xml:space="preserve">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w:t>
      </w:r>
      <w:r w:rsidR="009F030C" w:rsidRPr="00EE0356">
        <w:t>могут рассматриваться</w:t>
      </w:r>
      <w:r w:rsidRPr="00EE0356">
        <w:t xml:space="preserve"> сле</w:t>
      </w:r>
      <w:r w:rsidR="000746CE" w:rsidRPr="00EE0356">
        <w:t>дующие группы</w:t>
      </w:r>
      <w:r w:rsidR="000746CE">
        <w:t xml:space="preserve"> источников данных:</w:t>
      </w:r>
    </w:p>
    <w:p w:rsidR="002F344F" w:rsidRDefault="00647A72" w:rsidP="000746CE">
      <w:r>
        <w:t>Р</w:t>
      </w:r>
      <w:r w:rsidRPr="007D712E">
        <w:t xml:space="preserve">езультаты </w:t>
      </w:r>
      <w:r w:rsidR="002F344F" w:rsidRPr="007D712E">
        <w:t>мониторинговых исследований качества образования и ГИА</w:t>
      </w:r>
      <w:r w:rsidR="000746CE">
        <w:t>, в том числе:</w:t>
      </w:r>
    </w:p>
    <w:p w:rsidR="002F344F" w:rsidRDefault="002F344F" w:rsidP="000746CE">
      <w:pPr>
        <w:pStyle w:val="a1"/>
        <w:numPr>
          <w:ilvl w:val="0"/>
          <w:numId w:val="27"/>
        </w:numPr>
      </w:pPr>
      <w:r>
        <w:t>и</w:t>
      </w:r>
      <w:r w:rsidRPr="003C1D85">
        <w:t xml:space="preserve">сследования </w:t>
      </w:r>
      <w:r>
        <w:t>на основе практики международных исследований качества подготовки обучающихся</w:t>
      </w:r>
      <w:r w:rsidR="000746CE">
        <w:t xml:space="preserve"> (</w:t>
      </w:r>
      <w:r w:rsidR="000746CE" w:rsidRPr="009432CC">
        <w:rPr>
          <w:lang w:val="en-US"/>
        </w:rPr>
        <w:t>TIMSS</w:t>
      </w:r>
      <w:r w:rsidR="000746CE" w:rsidRPr="00682E00">
        <w:t xml:space="preserve">, </w:t>
      </w:r>
      <w:r w:rsidR="000746CE" w:rsidRPr="009432CC">
        <w:rPr>
          <w:lang w:val="en-US"/>
        </w:rPr>
        <w:t>PIRLS</w:t>
      </w:r>
      <w:r w:rsidR="000746CE">
        <w:t xml:space="preserve">, </w:t>
      </w:r>
      <w:r w:rsidR="000746CE" w:rsidRPr="009432CC">
        <w:rPr>
          <w:lang w:val="en-US"/>
        </w:rPr>
        <w:t>PISA</w:t>
      </w:r>
      <w:r w:rsidR="000746CE">
        <w:t>)</w:t>
      </w:r>
      <w:r>
        <w:t xml:space="preserve">; </w:t>
      </w:r>
    </w:p>
    <w:p w:rsidR="002F344F" w:rsidRPr="00EE0356" w:rsidRDefault="002F344F" w:rsidP="000746CE">
      <w:pPr>
        <w:pStyle w:val="a1"/>
        <w:numPr>
          <w:ilvl w:val="0"/>
          <w:numId w:val="27"/>
        </w:numPr>
      </w:pPr>
      <w:r>
        <w:lastRenderedPageBreak/>
        <w:t>национальные исследования качества образования (НИКО</w:t>
      </w:r>
      <w:r w:rsidR="00E21097">
        <w:t>,</w:t>
      </w:r>
      <w:r w:rsidR="00E21097" w:rsidRPr="00E21097">
        <w:t xml:space="preserve"> </w:t>
      </w:r>
      <w:r w:rsidR="00E21097" w:rsidRPr="007308FF">
        <w:t>мониторинг формирования функциональной грамотности обучающихся</w:t>
      </w:r>
      <w:r w:rsidR="007308FF" w:rsidRPr="00EE0356">
        <w:rPr>
          <w:rStyle w:val="a7"/>
        </w:rPr>
        <w:footnoteReference w:id="12"/>
      </w:r>
      <w:r w:rsidR="00E21097" w:rsidRPr="00EE0356">
        <w:t>)</w:t>
      </w:r>
      <w:r w:rsidRPr="00EE0356">
        <w:t xml:space="preserve">; </w:t>
      </w:r>
    </w:p>
    <w:p w:rsidR="002F344F" w:rsidRPr="00EE0356" w:rsidRDefault="002F344F" w:rsidP="000746CE">
      <w:pPr>
        <w:pStyle w:val="a1"/>
        <w:numPr>
          <w:ilvl w:val="0"/>
          <w:numId w:val="27"/>
        </w:numPr>
      </w:pPr>
      <w:r w:rsidRPr="00EE0356">
        <w:t xml:space="preserve">всероссийские проверочные работы (ВПР); </w:t>
      </w:r>
    </w:p>
    <w:p w:rsidR="002F344F" w:rsidRPr="00EE0356" w:rsidRDefault="002F344F" w:rsidP="000746CE">
      <w:pPr>
        <w:pStyle w:val="a1"/>
        <w:numPr>
          <w:ilvl w:val="0"/>
          <w:numId w:val="27"/>
        </w:numPr>
      </w:pPr>
      <w:r w:rsidRPr="00EE0356">
        <w:t xml:space="preserve">основной государственный экзамен (ОГЭ); </w:t>
      </w:r>
    </w:p>
    <w:p w:rsidR="002F344F" w:rsidRDefault="002F344F" w:rsidP="000746CE">
      <w:pPr>
        <w:pStyle w:val="a1"/>
        <w:numPr>
          <w:ilvl w:val="0"/>
          <w:numId w:val="27"/>
        </w:numPr>
      </w:pPr>
      <w:r>
        <w:t>региональные мониторинговые исследования;</w:t>
      </w:r>
    </w:p>
    <w:p w:rsidR="002F344F" w:rsidRDefault="002F344F" w:rsidP="000746CE">
      <w:pPr>
        <w:pStyle w:val="a1"/>
        <w:numPr>
          <w:ilvl w:val="0"/>
          <w:numId w:val="27"/>
        </w:numPr>
      </w:pPr>
      <w:r>
        <w:t xml:space="preserve">процедуры оценки </w:t>
      </w:r>
      <w:r w:rsidR="000746CE">
        <w:t>качества подготовки обучающихся</w:t>
      </w:r>
      <w:r w:rsidR="005C3616">
        <w:t>, связанные с развитием современных инструментов оценки качества образования и проводимые в период действия национального проекта «Образование»</w:t>
      </w:r>
      <w:r w:rsidR="00647A72">
        <w:t>.</w:t>
      </w:r>
    </w:p>
    <w:p w:rsidR="002F344F" w:rsidRDefault="00647A72" w:rsidP="002F344F">
      <w:r>
        <w:t>Д</w:t>
      </w:r>
      <w:r w:rsidRPr="007D712E">
        <w:t xml:space="preserve">анные </w:t>
      </w:r>
      <w:r w:rsidR="002F344F">
        <w:t>о качестве образования</w:t>
      </w:r>
      <w:r w:rsidR="002F344F" w:rsidRPr="007D712E">
        <w:t xml:space="preserve"> из открытых и ведомственных источников</w:t>
      </w:r>
      <w:r w:rsidR="002F344F">
        <w:t>, в том числе, характеризующие:</w:t>
      </w:r>
    </w:p>
    <w:p w:rsidR="002F344F" w:rsidRDefault="002F344F" w:rsidP="002F344F">
      <w:pPr>
        <w:pStyle w:val="a1"/>
        <w:numPr>
          <w:ilvl w:val="0"/>
          <w:numId w:val="5"/>
        </w:numPr>
      </w:pPr>
      <w:r>
        <w:t>с</w:t>
      </w:r>
      <w:r w:rsidRPr="003C1D85">
        <w:t>оответстви</w:t>
      </w:r>
      <w:r>
        <w:t>е</w:t>
      </w:r>
      <w:r w:rsidRPr="003C1D85">
        <w:t xml:space="preserve"> результатов образования потребностям рынка</w:t>
      </w:r>
      <w:r w:rsidR="000F659A">
        <w:t xml:space="preserve"> труда</w:t>
      </w:r>
      <w:r>
        <w:t>;</w:t>
      </w:r>
    </w:p>
    <w:p w:rsidR="002F344F" w:rsidRDefault="002F344F" w:rsidP="002F344F">
      <w:pPr>
        <w:pStyle w:val="a1"/>
        <w:numPr>
          <w:ilvl w:val="0"/>
          <w:numId w:val="5"/>
        </w:numPr>
      </w:pPr>
      <w:r>
        <w:t>социально-экономические и этнокультурные аспекты среды расположения ОО;</w:t>
      </w:r>
    </w:p>
    <w:p w:rsidR="002F344F" w:rsidRDefault="002F344F" w:rsidP="002F344F">
      <w:pPr>
        <w:pStyle w:val="a1"/>
        <w:numPr>
          <w:ilvl w:val="0"/>
          <w:numId w:val="6"/>
        </w:numPr>
      </w:pPr>
      <w:r>
        <w:t>характеристики условий осуществления образовательной деятельности в ОО;</w:t>
      </w:r>
    </w:p>
    <w:p w:rsidR="00322F8A" w:rsidRDefault="002F344F" w:rsidP="002F344F">
      <w:pPr>
        <w:pStyle w:val="a1"/>
        <w:numPr>
          <w:ilvl w:val="0"/>
          <w:numId w:val="6"/>
        </w:numPr>
      </w:pPr>
      <w:r>
        <w:t xml:space="preserve">характеристики </w:t>
      </w:r>
      <w:r w:rsidR="000746CE">
        <w:t>системы управления образованием</w:t>
      </w:r>
      <w:r w:rsidR="00FD71A7">
        <w:t>.</w:t>
      </w:r>
    </w:p>
    <w:p w:rsidR="00322F8A" w:rsidRDefault="00FD71A7" w:rsidP="00322F8A">
      <w:r>
        <w:t>Данные</w:t>
      </w:r>
      <w:r w:rsidR="00322F8A">
        <w:t xml:space="preserve">, собранные в ходе социологических </w:t>
      </w:r>
      <w:r>
        <w:t>опросов.</w:t>
      </w:r>
    </w:p>
    <w:p w:rsidR="004026A5" w:rsidRDefault="000B7307" w:rsidP="00EC1EAC">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w:t>
      </w:r>
      <w:r w:rsidR="00180D62">
        <w:t>, формируются или корректируются критерии оценки качества образования</w:t>
      </w:r>
      <w:r w:rsidR="00C64157">
        <w:t xml:space="preserve"> на всех уровнях управления образованием</w:t>
      </w:r>
      <w:r>
        <w:t>.</w:t>
      </w:r>
      <w:r w:rsidR="00BE1D1D">
        <w:t xml:space="preserve"> </w:t>
      </w:r>
    </w:p>
    <w:p w:rsidR="00FD71BB" w:rsidRPr="00FD71BB" w:rsidRDefault="002D597A" w:rsidP="00FD71BB">
      <w:pPr>
        <w:contextualSpacing/>
        <w:rPr>
          <w:szCs w:val="24"/>
        </w:rPr>
      </w:pPr>
      <w:r w:rsidRPr="00313526">
        <w:rPr>
          <w:b/>
          <w:szCs w:val="24"/>
        </w:rPr>
        <w:t xml:space="preserve">Ориентация на сравнительные международные исследования </w:t>
      </w:r>
      <w:r w:rsidRPr="00313526">
        <w:rPr>
          <w:b/>
          <w:szCs w:val="24"/>
          <w:lang w:val="en-US"/>
        </w:rPr>
        <w:t>TIMSS</w:t>
      </w:r>
      <w:r w:rsidRPr="00313526">
        <w:rPr>
          <w:b/>
          <w:szCs w:val="24"/>
        </w:rPr>
        <w:t xml:space="preserve">, </w:t>
      </w:r>
      <w:r w:rsidRPr="00313526">
        <w:rPr>
          <w:b/>
          <w:szCs w:val="24"/>
          <w:lang w:val="en-US"/>
        </w:rPr>
        <w:t>PIRLS</w:t>
      </w:r>
      <w:r w:rsidRPr="00313526">
        <w:rPr>
          <w:b/>
          <w:szCs w:val="24"/>
        </w:rPr>
        <w:t xml:space="preserve"> и </w:t>
      </w:r>
      <w:r w:rsidRPr="00313526">
        <w:rPr>
          <w:b/>
          <w:szCs w:val="24"/>
          <w:lang w:val="en-US"/>
        </w:rPr>
        <w:t>PISA</w:t>
      </w:r>
      <w:r>
        <w:rPr>
          <w:b/>
          <w:szCs w:val="24"/>
        </w:rPr>
        <w:t xml:space="preserve"> в качестве примеров воплощения практики международных исследований качества подготовки обучающихся.</w:t>
      </w:r>
      <w:r w:rsidRPr="00FD71BB">
        <w:rPr>
          <w:szCs w:val="24"/>
        </w:rPr>
        <w:t xml:space="preserve"> </w:t>
      </w:r>
      <w:r w:rsidR="00FD71BB" w:rsidRPr="00FD71BB">
        <w:rPr>
          <w:szCs w:val="24"/>
        </w:rPr>
        <w:t>Важнейшими показателями, характеризующими положение России относительно других стран по качеству общего образования,</w:t>
      </w:r>
      <w:r w:rsidR="00A121D8">
        <w:rPr>
          <w:szCs w:val="24"/>
        </w:rPr>
        <w:t xml:space="preserve"> а также демонстрирующие конкурентные преимущества российских школьников, </w:t>
      </w:r>
      <w:r w:rsidR="00FD71BB" w:rsidRPr="00FD71BB">
        <w:rPr>
          <w:szCs w:val="24"/>
        </w:rPr>
        <w:t xml:space="preserve">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w:t>
      </w:r>
      <w:r w:rsidR="00FD71BB" w:rsidRPr="00FD71BB">
        <w:rPr>
          <w:szCs w:val="24"/>
          <w:lang w:val="en-US"/>
        </w:rPr>
        <w:t>TIMSS</w:t>
      </w:r>
      <w:r w:rsidR="00FD71BB" w:rsidRPr="00FD71BB">
        <w:rPr>
          <w:szCs w:val="24"/>
        </w:rPr>
        <w:t xml:space="preserve">, </w:t>
      </w:r>
      <w:r w:rsidR="00FD71BB" w:rsidRPr="00FD71BB">
        <w:rPr>
          <w:szCs w:val="24"/>
          <w:lang w:val="en-US"/>
        </w:rPr>
        <w:t>PIRLS</w:t>
      </w:r>
      <w:r w:rsidR="00FD71BB" w:rsidRPr="00FD71BB">
        <w:rPr>
          <w:szCs w:val="24"/>
        </w:rPr>
        <w:t xml:space="preserve"> и </w:t>
      </w:r>
      <w:r w:rsidR="00FD71BB" w:rsidRPr="00FD71BB">
        <w:rPr>
          <w:szCs w:val="24"/>
          <w:lang w:val="en-US"/>
        </w:rPr>
        <w:t>PISA</w:t>
      </w:r>
      <w:r w:rsidR="00FD71BB" w:rsidRPr="00FD71BB">
        <w:rPr>
          <w:szCs w:val="24"/>
        </w:rPr>
        <w:t>.</w:t>
      </w:r>
    </w:p>
    <w:p w:rsidR="00FD71BB" w:rsidRPr="00FD71BB" w:rsidRDefault="00FD71BB" w:rsidP="00FD71BB">
      <w:pPr>
        <w:ind w:firstLine="708"/>
        <w:contextualSpacing/>
        <w:rPr>
          <w:szCs w:val="24"/>
        </w:rPr>
      </w:pPr>
      <w:r w:rsidRPr="00FD71BB">
        <w:rPr>
          <w:szCs w:val="24"/>
        </w:rPr>
        <w:t>PIRLS</w:t>
      </w:r>
      <w:r w:rsidRPr="00FD71BB">
        <w:rPr>
          <w:i/>
          <w:szCs w:val="24"/>
        </w:rPr>
        <w:t xml:space="preserve"> (Progress in International Reading Literacy Study)</w:t>
      </w:r>
      <w:r w:rsidRPr="00FD71BB">
        <w:rPr>
          <w:szCs w:val="24"/>
        </w:rPr>
        <w:t xml:space="preserve">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(International Association for the Evaluation of Educational Achievement).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FD71BB" w:rsidRPr="00FD71BB" w:rsidRDefault="00FD71BB" w:rsidP="00FD71BB">
      <w:pPr>
        <w:ind w:firstLine="708"/>
        <w:contextualSpacing/>
        <w:rPr>
          <w:szCs w:val="24"/>
        </w:rPr>
      </w:pPr>
      <w:r w:rsidRPr="00FD71BB">
        <w:rPr>
          <w:szCs w:val="24"/>
        </w:rPr>
        <w:t xml:space="preserve">В цикле исследования </w:t>
      </w:r>
      <w:r w:rsidRPr="00FD71BB">
        <w:rPr>
          <w:szCs w:val="24"/>
          <w:lang w:val="en-US"/>
        </w:rPr>
        <w:t>PIRLS</w:t>
      </w:r>
      <w:r w:rsidRPr="00FD71BB">
        <w:rPr>
          <w:szCs w:val="24"/>
        </w:rPr>
        <w:t xml:space="preserve">-2011 Российская Федерация в 4 классах по читательской грамотности 2 место среди 49 участников, последнем цикле исследования </w:t>
      </w:r>
      <w:r w:rsidRPr="00FD71BB">
        <w:rPr>
          <w:szCs w:val="24"/>
          <w:lang w:val="en-US"/>
        </w:rPr>
        <w:t>PIRLS</w:t>
      </w:r>
      <w:r w:rsidRPr="00FD71BB">
        <w:rPr>
          <w:szCs w:val="24"/>
        </w:rPr>
        <w:t>-2016 в 4 классах по читательской грамотности 1 место среди 50 участников.</w:t>
      </w:r>
    </w:p>
    <w:p w:rsidR="00FD71BB" w:rsidRPr="00FD71BB" w:rsidRDefault="00FD71BB" w:rsidP="00FD71BB">
      <w:pPr>
        <w:ind w:firstLine="708"/>
        <w:contextualSpacing/>
        <w:rPr>
          <w:szCs w:val="24"/>
        </w:rPr>
      </w:pPr>
      <w:r w:rsidRPr="00FD71BB">
        <w:rPr>
          <w:szCs w:val="24"/>
        </w:rPr>
        <w:t>TIMSS</w:t>
      </w:r>
      <w:r w:rsidRPr="00FD71BB">
        <w:rPr>
          <w:i/>
          <w:szCs w:val="24"/>
        </w:rPr>
        <w:t xml:space="preserve"> (Trends in Mathematics and Science Study)</w:t>
      </w:r>
      <w:r w:rsidRPr="00FD71BB">
        <w:rPr>
          <w:szCs w:val="24"/>
        </w:rPr>
        <w:t xml:space="preserve"> – международное исследование по оценке качества математического и </w:t>
      </w:r>
      <w:r w:rsidR="007C5272">
        <w:rPr>
          <w:szCs w:val="24"/>
        </w:rPr>
        <w:t>естественно-научного</w:t>
      </w:r>
      <w:r w:rsidRPr="00FD71BB">
        <w:rPr>
          <w:szCs w:val="24"/>
        </w:rPr>
        <w:t xml:space="preserve"> образования. Данное исследование организовано Международной ассоциацией по оценке учебных достижений IEA (International Association for the Evaluation of Educational Achievement).</w:t>
      </w:r>
    </w:p>
    <w:p w:rsidR="00FD71BB" w:rsidRPr="00FD71BB" w:rsidRDefault="00FD71BB" w:rsidP="00FD71BB">
      <w:pPr>
        <w:ind w:firstLine="708"/>
        <w:contextualSpacing/>
        <w:rPr>
          <w:szCs w:val="24"/>
        </w:rPr>
      </w:pPr>
      <w:r w:rsidRPr="00FD71BB">
        <w:rPr>
          <w:szCs w:val="24"/>
        </w:rPr>
        <w:t xml:space="preserve">Каждые четыре года (1995 г., 1999 г., 2003 г., 2007 г., 2008 г., 2011 г., 2015 г., 2019 г.) в рамках исследования TIMSS оценивается общеобразовательная подготовка учащихся 4 и 8 классов по математике </w:t>
      </w:r>
      <w:r w:rsidR="00BC7F3C">
        <w:rPr>
          <w:szCs w:val="24"/>
        </w:rPr>
        <w:t>и естественно-научным предметам</w:t>
      </w:r>
      <w:r w:rsidRPr="00FD71BB">
        <w:rPr>
          <w:szCs w:val="24"/>
        </w:rPr>
        <w:t>.</w:t>
      </w:r>
    </w:p>
    <w:p w:rsidR="00FD71BB" w:rsidRPr="00FD71BB" w:rsidRDefault="00FD71BB" w:rsidP="00FD71BB">
      <w:pPr>
        <w:ind w:firstLine="708"/>
        <w:contextualSpacing/>
        <w:rPr>
          <w:szCs w:val="24"/>
        </w:rPr>
      </w:pPr>
      <w:r w:rsidRPr="00FD71BB">
        <w:rPr>
          <w:szCs w:val="24"/>
        </w:rP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FD71BB" w:rsidRPr="00FD71BB" w:rsidRDefault="00FD71BB" w:rsidP="00FD71BB">
      <w:pPr>
        <w:ind w:firstLine="708"/>
        <w:contextualSpacing/>
        <w:rPr>
          <w:szCs w:val="24"/>
        </w:rPr>
      </w:pPr>
      <w:r w:rsidRPr="00FD71BB">
        <w:rPr>
          <w:szCs w:val="24"/>
        </w:rPr>
        <w:t xml:space="preserve">Международная программа по оценке образовательных достижений учащихся </w:t>
      </w:r>
      <w:r w:rsidRPr="00FD71BB">
        <w:rPr>
          <w:i/>
          <w:szCs w:val="24"/>
        </w:rPr>
        <w:t>PISA (Programme for International Student Assessment)</w:t>
      </w:r>
      <w:r w:rsidRPr="00FD71BB">
        <w:rPr>
          <w:szCs w:val="24"/>
        </w:rPr>
        <w:t xml:space="preserve"> является мониторинговым исследованием </w:t>
      </w:r>
      <w:r w:rsidRPr="00FD71BB">
        <w:rPr>
          <w:szCs w:val="24"/>
        </w:rPr>
        <w:lastRenderedPageBreak/>
        <w:t>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Сотрудничества и Развития (OECD – Organization for Economic Cooperation and Development). Исследование проводится трехлетними циклами начиная с 2000 года.</w:t>
      </w:r>
    </w:p>
    <w:p w:rsidR="00FD71BB" w:rsidRDefault="00FD71BB" w:rsidP="00FD71BB">
      <w:pPr>
        <w:ind w:firstLine="708"/>
        <w:contextualSpacing/>
        <w:rPr>
          <w:szCs w:val="24"/>
        </w:rPr>
      </w:pPr>
      <w:r w:rsidRPr="00FD71BB">
        <w:rPr>
          <w:szCs w:val="24"/>
        </w:rPr>
        <w:t xml:space="preserve">В цикле исследования </w:t>
      </w:r>
      <w:r w:rsidRPr="00FD71BB">
        <w:rPr>
          <w:szCs w:val="24"/>
          <w:lang w:val="en-US"/>
        </w:rPr>
        <w:t>PISA</w:t>
      </w:r>
      <w:r w:rsidRPr="00FD71BB">
        <w:rPr>
          <w:szCs w:val="24"/>
        </w:rPr>
        <w:t>-201</w:t>
      </w:r>
      <w:r w:rsidR="007C5272">
        <w:rPr>
          <w:szCs w:val="24"/>
        </w:rPr>
        <w:t>8</w:t>
      </w:r>
      <w:r w:rsidRPr="00FD71BB">
        <w:rPr>
          <w:szCs w:val="24"/>
        </w:rPr>
        <w:t xml:space="preserve"> среди 7</w:t>
      </w:r>
      <w:r w:rsidR="007C5272">
        <w:rPr>
          <w:szCs w:val="24"/>
        </w:rPr>
        <w:t>9</w:t>
      </w:r>
      <w:r w:rsidRPr="00FD71BB">
        <w:rPr>
          <w:szCs w:val="24"/>
        </w:rPr>
        <w:t xml:space="preserve"> участников Российская Федерация заняла 3</w:t>
      </w:r>
      <w:r w:rsidR="007C5272">
        <w:rPr>
          <w:szCs w:val="24"/>
        </w:rPr>
        <w:t>3</w:t>
      </w:r>
      <w:r w:rsidRPr="00FD71BB">
        <w:rPr>
          <w:szCs w:val="24"/>
        </w:rPr>
        <w:t xml:space="preserve"> место по </w:t>
      </w:r>
      <w:r w:rsidR="007C5272">
        <w:rPr>
          <w:szCs w:val="24"/>
        </w:rPr>
        <w:t>естественно-научной</w:t>
      </w:r>
      <w:r w:rsidRPr="00FD71BB">
        <w:rPr>
          <w:szCs w:val="24"/>
        </w:rPr>
        <w:t xml:space="preserve"> грамотности, </w:t>
      </w:r>
      <w:r w:rsidR="007C5272">
        <w:rPr>
          <w:szCs w:val="24"/>
        </w:rPr>
        <w:t>30</w:t>
      </w:r>
      <w:r w:rsidRPr="00FD71BB">
        <w:rPr>
          <w:szCs w:val="24"/>
        </w:rPr>
        <w:t xml:space="preserve"> место по математической грамотности, </w:t>
      </w:r>
      <w:r w:rsidR="007C5272">
        <w:rPr>
          <w:szCs w:val="24"/>
        </w:rPr>
        <w:t>31</w:t>
      </w:r>
      <w:r w:rsidRPr="00FD71BB">
        <w:rPr>
          <w:szCs w:val="24"/>
        </w:rPr>
        <w:t xml:space="preserve"> место по читательской грамотности.</w:t>
      </w:r>
    </w:p>
    <w:p w:rsidR="00EF32F6" w:rsidRPr="00FD71BB" w:rsidRDefault="00EF32F6" w:rsidP="00FD71BB">
      <w:pPr>
        <w:ind w:firstLine="708"/>
        <w:contextualSpacing/>
        <w:rPr>
          <w:szCs w:val="24"/>
        </w:rPr>
      </w:pPr>
      <w:r>
        <w:rPr>
          <w:szCs w:val="24"/>
        </w:rPr>
        <w:t xml:space="preserve">Таким образом, при расчете ключевого показателя национального проекта </w:t>
      </w:r>
      <w:r>
        <w:t>«</w:t>
      </w:r>
      <w:r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в рамках Методологии используются результаты именно этих международных исследований. </w:t>
      </w:r>
    </w:p>
    <w:p w:rsidR="00FD71BB" w:rsidRDefault="00EF32F6" w:rsidP="00FD71BB">
      <w:pPr>
        <w:ind w:firstLine="708"/>
      </w:pPr>
      <w:r>
        <w:rPr>
          <w:szCs w:val="24"/>
        </w:rPr>
        <w:t>Среди перечисленных исследований</w:t>
      </w:r>
      <w:r w:rsidR="00FD71BB" w:rsidRPr="00FD71BB">
        <w:rPr>
          <w:szCs w:val="24"/>
        </w:rPr>
        <w:t xml:space="preserve"> </w:t>
      </w:r>
      <w:r w:rsidR="00FD71BB" w:rsidRPr="00FD71BB">
        <w:rPr>
          <w:szCs w:val="24"/>
          <w:lang w:val="en-US"/>
        </w:rPr>
        <w:t>PISA</w:t>
      </w:r>
      <w:r w:rsidR="00FD71BB" w:rsidRPr="00FD71BB">
        <w:rPr>
          <w:szCs w:val="24"/>
        </w:rPr>
        <w:t xml:space="preserve">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w:t>
      </w:r>
      <w:r w:rsidR="00FD71BB" w:rsidRPr="00FD71BB">
        <w:rPr>
          <w:szCs w:val="24"/>
          <w:lang w:val="en-US"/>
        </w:rPr>
        <w:t>PISA</w:t>
      </w:r>
      <w:r w:rsidR="00FD71BB" w:rsidRPr="00FD71BB">
        <w:rPr>
          <w:szCs w:val="24"/>
        </w:rPr>
        <w:t xml:space="preserve"> Россия не входит в десятку стран-лидеров, показывая результаты, лишь незначительно превышающие средние показатели для стран-участниц исследования.</w:t>
      </w:r>
      <w:r>
        <w:rPr>
          <w:szCs w:val="24"/>
        </w:rPr>
        <w:t xml:space="preserve"> П</w:t>
      </w:r>
      <w:r w:rsidR="00412CE4">
        <w:rPr>
          <w:szCs w:val="24"/>
        </w:rPr>
        <w:t>оэтому в</w:t>
      </w:r>
      <w:r>
        <w:rPr>
          <w:szCs w:val="24"/>
        </w:rPr>
        <w:t xml:space="preserve"> </w:t>
      </w:r>
      <w:r w:rsidR="00412CE4">
        <w:rPr>
          <w:szCs w:val="24"/>
        </w:rPr>
        <w:t xml:space="preserve">рамках реализации задач федерального проекта «Современная школа», связанных с ежегодным расчетом показателя </w:t>
      </w:r>
      <w:r w:rsidR="00412CE4">
        <w:t>«</w:t>
      </w:r>
      <w:r w:rsidR="00412CE4"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rsidR="00412CE4">
        <w:t>», а также проведения в</w:t>
      </w:r>
      <w:r w:rsidR="00412CE4" w:rsidRPr="00D27B30">
        <w:t xml:space="preserve"> субъектах Российской Федерации оценк</w:t>
      </w:r>
      <w:r w:rsidR="00412CE4">
        <w:t>и</w:t>
      </w:r>
      <w:r w:rsidR="00412CE4" w:rsidRPr="00D27B30">
        <w:t xml:space="preserve">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r w:rsidR="00412CE4">
        <w:t xml:space="preserve"> проводятся следующие мероприятия:</w:t>
      </w:r>
    </w:p>
    <w:p w:rsidR="00412CE4" w:rsidRDefault="002E43BA" w:rsidP="00313526">
      <w:pPr>
        <w:pStyle w:val="a1"/>
        <w:numPr>
          <w:ilvl w:val="0"/>
          <w:numId w:val="35"/>
        </w:numPr>
      </w:pPr>
      <w:r w:rsidRPr="00313526">
        <w:rPr>
          <w:b/>
        </w:rPr>
        <w:t>Е</w:t>
      </w:r>
      <w:r w:rsidR="00412CE4" w:rsidRPr="00313526">
        <w:rPr>
          <w:b/>
        </w:rPr>
        <w:t xml:space="preserve">жегодный мониторинг динамики показателей России в исследовании </w:t>
      </w:r>
      <w:r w:rsidR="00412CE4" w:rsidRPr="00313526">
        <w:rPr>
          <w:b/>
          <w:lang w:val="en-US"/>
        </w:rPr>
        <w:t>PISA</w:t>
      </w:r>
      <w:r>
        <w:t xml:space="preserve">. Целью данного мероприятия является оценка эффективности предпринимаемых мер </w:t>
      </w:r>
      <w:r w:rsidR="005C21F7">
        <w:t xml:space="preserve">по повышению результатов России в международных исследованиях. </w:t>
      </w:r>
    </w:p>
    <w:p w:rsidR="00412CE4" w:rsidRPr="003F34F1" w:rsidRDefault="002E43BA" w:rsidP="00313526">
      <w:pPr>
        <w:pStyle w:val="a1"/>
        <w:numPr>
          <w:ilvl w:val="0"/>
          <w:numId w:val="35"/>
        </w:numPr>
        <w:rPr>
          <w:szCs w:val="24"/>
        </w:rPr>
      </w:pPr>
      <w:r w:rsidRPr="00313526">
        <w:rPr>
          <w:b/>
        </w:rPr>
        <w:t xml:space="preserve">Однократное участие каждого региона в проведении исследования по модели </w:t>
      </w:r>
      <w:r w:rsidRPr="00313526">
        <w:rPr>
          <w:b/>
          <w:lang w:val="en-US"/>
        </w:rPr>
        <w:t>PISA</w:t>
      </w:r>
      <w:r w:rsidRPr="00313526">
        <w:rPr>
          <w:b/>
        </w:rPr>
        <w:t xml:space="preserve"> на представительно</w:t>
      </w:r>
      <w:r w:rsidR="00A121D8">
        <w:rPr>
          <w:b/>
        </w:rPr>
        <w:t>й</w:t>
      </w:r>
      <w:r w:rsidRPr="00313526">
        <w:rPr>
          <w:b/>
        </w:rPr>
        <w:t xml:space="preserve"> выборке</w:t>
      </w:r>
      <w:r w:rsidR="00412CE4" w:rsidRPr="00313526">
        <w:rPr>
          <w:b/>
        </w:rPr>
        <w:t xml:space="preserve"> </w:t>
      </w:r>
      <w:r w:rsidRPr="00313526">
        <w:rPr>
          <w:b/>
        </w:rPr>
        <w:t>данного региона</w:t>
      </w:r>
      <w:r>
        <w:t>.</w:t>
      </w:r>
      <w:r w:rsidR="005C21F7">
        <w:t xml:space="preserve">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w:t>
      </w:r>
      <w:r w:rsidR="005C21F7">
        <w:rPr>
          <w:lang w:val="en-US"/>
        </w:rPr>
        <w:t>PISA</w:t>
      </w:r>
      <w:r w:rsidR="005C21F7" w:rsidRPr="00313526">
        <w:t xml:space="preserve"> </w:t>
      </w:r>
      <w:r w:rsidR="005C21F7">
        <w:t xml:space="preserve"> 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w:t>
      </w:r>
      <w:r w:rsidR="003F34F1">
        <w:t>дает возможность для совершенствования этой системы.</w:t>
      </w:r>
    </w:p>
    <w:p w:rsidR="003F34F1" w:rsidRDefault="003F34F1" w:rsidP="00313526">
      <w:pPr>
        <w:rPr>
          <w:szCs w:val="24"/>
        </w:rPr>
      </w:pPr>
      <w:r>
        <w:rPr>
          <w:szCs w:val="24"/>
        </w:rPr>
        <w:t xml:space="preserve">Проведение исследований по модели </w:t>
      </w:r>
      <w:r>
        <w:rPr>
          <w:szCs w:val="24"/>
          <w:lang w:val="en-US"/>
        </w:rPr>
        <w:t>PISA</w:t>
      </w:r>
      <w:r>
        <w:rPr>
          <w:szCs w:val="24"/>
        </w:rPr>
        <w:t xml:space="preserve"> основано на технологиях и решениях проекта </w:t>
      </w:r>
      <w:r>
        <w:rPr>
          <w:szCs w:val="24"/>
          <w:lang w:val="en-US"/>
        </w:rPr>
        <w:t>PISA</w:t>
      </w:r>
      <w:r w:rsidRPr="00313526">
        <w:rPr>
          <w:szCs w:val="24"/>
        </w:rPr>
        <w:t xml:space="preserve"> </w:t>
      </w:r>
      <w:r>
        <w:rPr>
          <w:szCs w:val="24"/>
          <w:lang w:val="en-US"/>
        </w:rPr>
        <w:t>For</w:t>
      </w:r>
      <w:r w:rsidRPr="00313526">
        <w:rPr>
          <w:szCs w:val="24"/>
        </w:rPr>
        <w:t xml:space="preserve"> </w:t>
      </w:r>
      <w:r>
        <w:rPr>
          <w:szCs w:val="24"/>
          <w:lang w:val="en-US"/>
        </w:rPr>
        <w:t>Schools</w:t>
      </w:r>
      <w:r>
        <w:rPr>
          <w:rStyle w:val="a7"/>
          <w:szCs w:val="24"/>
          <w:lang w:val="en-US"/>
        </w:rPr>
        <w:footnoteReference w:id="13"/>
      </w:r>
      <w:r>
        <w:rPr>
          <w:szCs w:val="24"/>
        </w:rPr>
        <w:t>, ключевыми особенностями которого являются:</w:t>
      </w:r>
    </w:p>
    <w:p w:rsidR="003F34F1" w:rsidRPr="00822301" w:rsidRDefault="003F34F1" w:rsidP="00313526">
      <w:pPr>
        <w:pStyle w:val="a1"/>
        <w:numPr>
          <w:ilvl w:val="0"/>
          <w:numId w:val="36"/>
        </w:numPr>
        <w:rPr>
          <w:szCs w:val="24"/>
        </w:rPr>
      </w:pPr>
      <w:r w:rsidRPr="00822301">
        <w:rPr>
          <w:szCs w:val="24"/>
        </w:rPr>
        <w:t xml:space="preserve">выполнение участниками исследований заданий на компьютере, что характерно для всех последних </w:t>
      </w:r>
      <w:r w:rsidR="00822301">
        <w:rPr>
          <w:szCs w:val="24"/>
        </w:rPr>
        <w:t>этапов перечисленных выше</w:t>
      </w:r>
      <w:r w:rsidRPr="00822301">
        <w:rPr>
          <w:szCs w:val="24"/>
        </w:rPr>
        <w:t xml:space="preserve"> МСИ</w:t>
      </w:r>
      <w:r w:rsidR="00A121D8">
        <w:rPr>
          <w:szCs w:val="24"/>
        </w:rPr>
        <w:t xml:space="preserve"> и что является приоритетной перспективной задачей для реализации в процедурах государственной итоговой аттестации Российской Федерации</w:t>
      </w:r>
      <w:r w:rsidRPr="00822301">
        <w:rPr>
          <w:szCs w:val="24"/>
        </w:rPr>
        <w:t>;</w:t>
      </w:r>
    </w:p>
    <w:p w:rsidR="00C34738" w:rsidRDefault="003F34F1" w:rsidP="0007273F">
      <w:pPr>
        <w:pStyle w:val="a1"/>
        <w:numPr>
          <w:ilvl w:val="0"/>
          <w:numId w:val="36"/>
        </w:numPr>
        <w:rPr>
          <w:szCs w:val="24"/>
        </w:rPr>
      </w:pPr>
      <w:r w:rsidRPr="0007273F">
        <w:rPr>
          <w:szCs w:val="24"/>
        </w:rPr>
        <w:t xml:space="preserve">возможность использования банка заданий </w:t>
      </w:r>
      <w:r w:rsidRPr="0007273F">
        <w:rPr>
          <w:szCs w:val="24"/>
          <w:lang w:val="en-US"/>
        </w:rPr>
        <w:t>PISA</w:t>
      </w:r>
      <w:r w:rsidR="00C77520" w:rsidRPr="0007273F">
        <w:rPr>
          <w:szCs w:val="24"/>
        </w:rPr>
        <w:t>, что является важным условием анализа содержательных аспектов обучения на основе данных мониторинга</w:t>
      </w:r>
      <w:r w:rsidR="00A07C69">
        <w:rPr>
          <w:szCs w:val="24"/>
        </w:rPr>
        <w:t xml:space="preserve">, а </w:t>
      </w:r>
      <w:r w:rsidR="00A07C69">
        <w:rPr>
          <w:szCs w:val="24"/>
        </w:rPr>
        <w:lastRenderedPageBreak/>
        <w:t xml:space="preserve">также  позволит поддержать направленность на развитие </w:t>
      </w:r>
      <w:r w:rsidR="00C34738">
        <w:rPr>
          <w:szCs w:val="24"/>
        </w:rPr>
        <w:t>метапредметных и предметных</w:t>
      </w:r>
      <w:r w:rsidR="00A07C69">
        <w:rPr>
          <w:szCs w:val="24"/>
        </w:rPr>
        <w:t xml:space="preserve"> умений</w:t>
      </w:r>
      <w:r w:rsidR="00C34738">
        <w:rPr>
          <w:szCs w:val="24"/>
        </w:rPr>
        <w:t>,</w:t>
      </w:r>
      <w:r w:rsidR="00A07C69">
        <w:rPr>
          <w:szCs w:val="24"/>
        </w:rPr>
        <w:t xml:space="preserve"> навыков</w:t>
      </w:r>
      <w:r w:rsidR="00C34738">
        <w:rPr>
          <w:szCs w:val="24"/>
        </w:rPr>
        <w:t xml:space="preserve"> и способов деятельности</w:t>
      </w:r>
      <w:r w:rsidR="00A07C69">
        <w:rPr>
          <w:szCs w:val="24"/>
        </w:rPr>
        <w:t xml:space="preserve">, заложенную в обновленном ФГОС; </w:t>
      </w:r>
    </w:p>
    <w:p w:rsidR="003F34F1" w:rsidRPr="0007273F" w:rsidRDefault="003F34F1" w:rsidP="0007273F">
      <w:pPr>
        <w:pStyle w:val="a1"/>
        <w:numPr>
          <w:ilvl w:val="0"/>
          <w:numId w:val="36"/>
        </w:numPr>
        <w:rPr>
          <w:szCs w:val="24"/>
        </w:rPr>
      </w:pPr>
      <w:r w:rsidRPr="0007273F">
        <w:rPr>
          <w:szCs w:val="24"/>
        </w:rPr>
        <w:t xml:space="preserve">возможность получения результатов в привязке к единой шкале </w:t>
      </w:r>
      <w:r w:rsidRPr="0007273F">
        <w:rPr>
          <w:szCs w:val="24"/>
          <w:lang w:val="en-US"/>
        </w:rPr>
        <w:t>PISA</w:t>
      </w:r>
      <w:r w:rsidRPr="0007273F">
        <w:rPr>
          <w:szCs w:val="24"/>
        </w:rPr>
        <w:t xml:space="preserve">, используемой во всех </w:t>
      </w:r>
      <w:r w:rsidR="007C5272">
        <w:rPr>
          <w:szCs w:val="24"/>
        </w:rPr>
        <w:t xml:space="preserve">циклах </w:t>
      </w:r>
      <w:r w:rsidRPr="0007273F">
        <w:rPr>
          <w:szCs w:val="24"/>
        </w:rPr>
        <w:t xml:space="preserve">исследования, начиная с самого первого. </w:t>
      </w:r>
    </w:p>
    <w:p w:rsidR="004026A5" w:rsidRDefault="003F34F1" w:rsidP="00EC1EAC">
      <w:r>
        <w:rPr>
          <w:szCs w:val="24"/>
        </w:rPr>
        <w:t xml:space="preserve">Последнее условие не </w:t>
      </w:r>
      <w:r w:rsidR="0007273F">
        <w:rPr>
          <w:szCs w:val="24"/>
        </w:rPr>
        <w:t>предоставляет возможности</w:t>
      </w:r>
      <w:r>
        <w:rPr>
          <w:szCs w:val="24"/>
        </w:rPr>
        <w:t xml:space="preserve"> попадания </w:t>
      </w:r>
      <w:r w:rsidR="00822301">
        <w:rPr>
          <w:szCs w:val="24"/>
        </w:rPr>
        <w:t xml:space="preserve">региона-участника в международный рейтинг, но </w:t>
      </w:r>
      <w:r>
        <w:rPr>
          <w:szCs w:val="24"/>
        </w:rPr>
        <w:t xml:space="preserve">обеспечивает возможность получения достаточно </w:t>
      </w:r>
      <w:r w:rsidR="00822301">
        <w:rPr>
          <w:szCs w:val="24"/>
        </w:rPr>
        <w:t xml:space="preserve">достоверной оценки балла по шкале </w:t>
      </w:r>
      <w:r w:rsidR="00822301">
        <w:rPr>
          <w:szCs w:val="24"/>
          <w:lang w:val="en-US"/>
        </w:rPr>
        <w:t>PISA</w:t>
      </w:r>
      <w:r w:rsidR="00C77520">
        <w:rPr>
          <w:szCs w:val="24"/>
        </w:rPr>
        <w:t xml:space="preserve"> и проведения большой аналитической работы</w:t>
      </w:r>
      <w:r w:rsidR="00822301">
        <w:rPr>
          <w:szCs w:val="24"/>
        </w:rPr>
        <w:t>.</w:t>
      </w:r>
    </w:p>
    <w:p w:rsidR="00156C05" w:rsidRDefault="00156C05" w:rsidP="001F0843">
      <w:pPr>
        <w:pStyle w:val="1"/>
      </w:pPr>
      <w:bookmarkStart w:id="6" w:name="_Toc6153014"/>
      <w:bookmarkStart w:id="7" w:name="_Toc28043806"/>
      <w:bookmarkEnd w:id="6"/>
      <w:r>
        <w:lastRenderedPageBreak/>
        <w:t>О</w:t>
      </w:r>
      <w:r w:rsidRPr="00606179">
        <w:t>рганизационно-технологически</w:t>
      </w:r>
      <w:r>
        <w:t>е</w:t>
      </w:r>
      <w:r w:rsidRPr="00606179">
        <w:t xml:space="preserve"> и управленчески</w:t>
      </w:r>
      <w:r>
        <w:t>е</w:t>
      </w:r>
      <w:r w:rsidRPr="00606179">
        <w:t xml:space="preserve"> механизм</w:t>
      </w:r>
      <w:r>
        <w:t>ы</w:t>
      </w:r>
      <w:r w:rsidRPr="00606179">
        <w:t xml:space="preserve"> оценки качества общего образования в общеобразовательных организациях</w:t>
      </w:r>
      <w:bookmarkEnd w:id="7"/>
      <w:r>
        <w:t xml:space="preserve"> </w:t>
      </w:r>
    </w:p>
    <w:p w:rsidR="00E07C07" w:rsidRDefault="00E07C07" w:rsidP="00E07C07">
      <w:pPr>
        <w:pStyle w:val="2"/>
      </w:pPr>
      <w:bookmarkStart w:id="8" w:name="_Toc28043807"/>
      <w:r>
        <w:t>Организационно-технологические механизмы оценки качества общего образования</w:t>
      </w:r>
      <w:bookmarkEnd w:id="8"/>
    </w:p>
    <w:p w:rsidR="00E4056C" w:rsidRPr="00E4056C" w:rsidRDefault="00E4056C" w:rsidP="00E4056C">
      <w:pPr>
        <w:rPr>
          <w:lang w:eastAsia="ru-RU"/>
        </w:rPr>
      </w:pPr>
      <w:r>
        <w:rPr>
          <w:lang w:eastAsia="ru-RU"/>
        </w:rPr>
        <w:t>Оценка качества общего образования предполагает ежегодное проведение следующих мероприятий:</w:t>
      </w:r>
    </w:p>
    <w:p w:rsidR="00E4056C" w:rsidRPr="00375A4F" w:rsidRDefault="00E4056C" w:rsidP="00C80EB5">
      <w:pPr>
        <w:pStyle w:val="a1"/>
        <w:numPr>
          <w:ilvl w:val="0"/>
          <w:numId w:val="13"/>
        </w:numPr>
      </w:pPr>
      <w:r w:rsidRPr="00375A4F">
        <w:t xml:space="preserve">проведение необходимых процедур оценки качества образования, предусмотренных настоящей Методологией; </w:t>
      </w:r>
    </w:p>
    <w:p w:rsidR="00C80EB5" w:rsidRPr="00375A4F" w:rsidRDefault="00E4056C" w:rsidP="00C80EB5">
      <w:pPr>
        <w:pStyle w:val="a1"/>
        <w:numPr>
          <w:ilvl w:val="0"/>
          <w:numId w:val="13"/>
        </w:numPr>
      </w:pPr>
      <w:r w:rsidRPr="00375A4F">
        <w:t xml:space="preserve">проведение комплексного анализа качества образования </w:t>
      </w:r>
      <w:r w:rsidR="00375A4F" w:rsidRPr="00375A4F">
        <w:t>как в разрезе субъектов Российской Федерации, так и в целом по Российской Федерации</w:t>
      </w:r>
      <w:r w:rsidR="00C80EB5" w:rsidRPr="00375A4F">
        <w:t>;</w:t>
      </w:r>
    </w:p>
    <w:p w:rsidR="00C80EB5" w:rsidRDefault="00375A4F" w:rsidP="00C80EB5">
      <w:pPr>
        <w:pStyle w:val="a1"/>
        <w:numPr>
          <w:ilvl w:val="0"/>
          <w:numId w:val="13"/>
        </w:numPr>
      </w:pPr>
      <w:r w:rsidRPr="00375A4F">
        <w:t>информирование всех заинтересованных сторон о результатах оценки</w:t>
      </w:r>
      <w:r w:rsidR="00C80EB5" w:rsidRPr="00375A4F">
        <w:t>.</w:t>
      </w:r>
    </w:p>
    <w:p w:rsidR="00E9469E" w:rsidRDefault="00E9469E" w:rsidP="00E07C07">
      <w:r>
        <w:t xml:space="preserve">Основным организационно-технологическим механизмом </w:t>
      </w:r>
      <w:r w:rsidR="00E07C07">
        <w:t xml:space="preserve">реализации указанных мероприятий </w:t>
      </w:r>
      <w:r>
        <w:t xml:space="preserve">является </w:t>
      </w:r>
      <w:r w:rsidR="00E07C07">
        <w:t>Федеральная информационная система оценки качества образования</w:t>
      </w:r>
      <w:r>
        <w:t xml:space="preserve"> (</w:t>
      </w:r>
      <w:r w:rsidR="00F715B9">
        <w:t xml:space="preserve">далее – </w:t>
      </w:r>
      <w:r>
        <w:t>ФИС ОКО)</w:t>
      </w:r>
      <w:r w:rsidR="00E07C07">
        <w:t>, предусматривающая возможности</w:t>
      </w:r>
      <w:r>
        <w:t>:</w:t>
      </w:r>
      <w:r w:rsidR="00E07C07">
        <w:t xml:space="preserve"> </w:t>
      </w:r>
    </w:p>
    <w:p w:rsidR="00E07C07" w:rsidRPr="00BE38CE" w:rsidRDefault="00E9469E" w:rsidP="00E9469E">
      <w:pPr>
        <w:pStyle w:val="a1"/>
        <w:numPr>
          <w:ilvl w:val="0"/>
          <w:numId w:val="18"/>
        </w:numPr>
      </w:pPr>
      <w:r>
        <w:t>подключения всех общеобразовательных организаций к личным кабинетам</w:t>
      </w:r>
      <w:r w:rsidR="00F715B9">
        <w:t xml:space="preserve"> ФИС ОКО</w:t>
      </w:r>
      <w:r w:rsidR="00E07C07" w:rsidRPr="00BE38CE">
        <w:t>;</w:t>
      </w:r>
    </w:p>
    <w:p w:rsidR="00E07C07" w:rsidRDefault="00E9469E" w:rsidP="00E9469E">
      <w:pPr>
        <w:pStyle w:val="a1"/>
        <w:numPr>
          <w:ilvl w:val="0"/>
          <w:numId w:val="18"/>
        </w:numPr>
      </w:pPr>
      <w:r>
        <w:t>обмена рабочими материалами между организаторами на федеральном, региональном и муниципальном уровнях и уровне образовательной организации</w:t>
      </w:r>
      <w:r w:rsidR="00E07C07" w:rsidRPr="00BE38CE">
        <w:t>;</w:t>
      </w:r>
    </w:p>
    <w:p w:rsidR="00E9469E" w:rsidRPr="00BE38CE" w:rsidRDefault="00E9469E" w:rsidP="00E9469E">
      <w:pPr>
        <w:pStyle w:val="a1"/>
        <w:numPr>
          <w:ilvl w:val="0"/>
          <w:numId w:val="18"/>
        </w:numPr>
      </w:pPr>
      <w:r>
        <w:t>мониторинга реализации мероприятий по обмену данными со стороны федеральных, региональных и муниципальных координаторов;</w:t>
      </w:r>
    </w:p>
    <w:p w:rsidR="00E9469E" w:rsidRDefault="00E9469E" w:rsidP="00E9469E">
      <w:pPr>
        <w:pStyle w:val="a1"/>
        <w:numPr>
          <w:ilvl w:val="0"/>
          <w:numId w:val="18"/>
        </w:numPr>
      </w:pPr>
      <w:r>
        <w:t>интеграции результатов различных процедур оценки качества образования в единую аналитическую базу.</w:t>
      </w:r>
    </w:p>
    <w:p w:rsidR="009A1BA8" w:rsidRDefault="009A1BA8" w:rsidP="00E9469E">
      <w:r>
        <w:t>Помимо этого в рамках реализации мероприятий по оценке качества образования будут использованы открытые ресурсы Интернет, в том числе, сайты Рособрнадзора и подведомственных ему организаций, специализированные ресурсы, создаваемые для реализации конкретных мероприятий</w:t>
      </w:r>
      <w:r w:rsidR="00304E71">
        <w:t>, в том числе общественных обсуждений и консультаций по тематике проекта</w:t>
      </w:r>
      <w:r>
        <w:t>.</w:t>
      </w:r>
    </w:p>
    <w:p w:rsidR="00E07C07" w:rsidRPr="00375A4F" w:rsidRDefault="00E9469E" w:rsidP="00E9469E">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E4056C" w:rsidRDefault="00E9469E" w:rsidP="00E4056C">
      <w:pPr>
        <w:pStyle w:val="2"/>
      </w:pPr>
      <w:bookmarkStart w:id="9" w:name="_Toc28043808"/>
      <w:r>
        <w:t>Управленческие</w:t>
      </w:r>
      <w:r w:rsidR="00E07C07">
        <w:t xml:space="preserve"> </w:t>
      </w:r>
      <w:r w:rsidR="00E4056C">
        <w:t>механизмы оценки качества общего образования</w:t>
      </w:r>
      <w:bookmarkEnd w:id="9"/>
    </w:p>
    <w:p w:rsidR="009A1BA8" w:rsidRPr="001F0843" w:rsidRDefault="009A1BA8" w:rsidP="009A1BA8">
      <w:r>
        <w:t>Оценка качества общего образования строится на основе следующих управленческих принципов.</w:t>
      </w:r>
    </w:p>
    <w:p w:rsidR="009A1BA8" w:rsidRDefault="009A1BA8" w:rsidP="009A1BA8">
      <w:r w:rsidRPr="002F344F">
        <w:rPr>
          <w:b/>
        </w:rPr>
        <w:t>Учет имеющегося российского опыта в сфере оценки качества образования</w:t>
      </w:r>
      <w:r>
        <w:rPr>
          <w:b/>
        </w:rPr>
        <w:t xml:space="preserve">. </w:t>
      </w:r>
      <w:r>
        <w:t xml:space="preserve">Термин «качество образования» закреплен в </w:t>
      </w:r>
      <w:r w:rsidR="005C1A6B">
        <w:t>Законе об образовании в Российской Федерации</w:t>
      </w:r>
      <w:r>
        <w:rPr>
          <w:rStyle w:val="a7"/>
        </w:rPr>
        <w:footnoteReference w:id="14"/>
      </w:r>
      <w:r>
        <w:t xml:space="preserve">.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w:t>
      </w:r>
      <w:r>
        <w:lastRenderedPageBreak/>
        <w:t>качества образования, всероссийские проверочные работы, исследования компетенций учителей и др.). Методология ориентирована на учет всех сложившихся в России на федеральном уровне подходов и оценочных процедур в этой сфере.</w:t>
      </w:r>
    </w:p>
    <w:p w:rsidR="009A1BA8" w:rsidRDefault="009A1BA8" w:rsidP="009A1BA8">
      <w:r w:rsidRPr="002F344F">
        <w:rPr>
          <w:b/>
        </w:rPr>
        <w:t>Учет приоритетных направлений развития экономики на федеральном и региональном уровнях</w:t>
      </w:r>
      <w:r>
        <w:rPr>
          <w:b/>
        </w:rPr>
        <w:t xml:space="preserve">. </w:t>
      </w:r>
      <w:r w:rsidRPr="002F344F">
        <w:t>М</w:t>
      </w:r>
      <w:r>
        <w:t>етодология обеспечива</w:t>
      </w:r>
      <w:r w:rsidR="00847503">
        <w:t>ет</w:t>
      </w:r>
      <w:r>
        <w:t xml:space="preserve"> учет потребностей и приоритетных направлений развития экономики России в целом, особенностей развития экономик регионов России.</w:t>
      </w:r>
      <w:r w:rsidR="00A07953">
        <w:t xml:space="preserve"> </w:t>
      </w:r>
    </w:p>
    <w:p w:rsidR="009A1BA8" w:rsidRDefault="009A1BA8" w:rsidP="009A1BA8">
      <w:r w:rsidRPr="002F344F">
        <w:rPr>
          <w:b/>
        </w:rPr>
        <w:t>Учет реальной проблематики российского образования</w:t>
      </w:r>
      <w:r>
        <w:rPr>
          <w:b/>
        </w:rPr>
        <w:t xml:space="preserve">. </w:t>
      </w:r>
      <w:r>
        <w:t>Методология учитыва</w:t>
      </w:r>
      <w:r w:rsidR="00847503">
        <w:t>е</w:t>
      </w:r>
      <w:r>
        <w:t>т реальные проблемы российского образования, способств</w:t>
      </w:r>
      <w:r w:rsidR="00847503">
        <w:t>ует</w:t>
      </w:r>
      <w:r>
        <w:t xml:space="preserve"> формированию управленческих инструментов и механизмов, направленных на решение этих проблем, а также </w:t>
      </w:r>
      <w:r w:rsidR="00753E10">
        <w:t>формированию</w:t>
      </w:r>
      <w:r>
        <w:t xml:space="preserve"> </w:t>
      </w:r>
      <w:r w:rsidR="00753E10">
        <w:t xml:space="preserve">инструментов </w:t>
      </w:r>
      <w:r>
        <w:t>оценки эффективности их решения.</w:t>
      </w:r>
    </w:p>
    <w:p w:rsidR="009A1BA8" w:rsidRDefault="009A1BA8" w:rsidP="009A1BA8">
      <w:r w:rsidRPr="002F344F">
        <w:rPr>
          <w:b/>
        </w:rPr>
        <w:t>Ориентация на развитие российских механизмов управления качеством образования</w:t>
      </w:r>
      <w:r>
        <w:t xml:space="preserve">. 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w:t>
      </w:r>
      <w:r w:rsidRPr="008B5CEC">
        <w:t>механизмов</w:t>
      </w:r>
      <w:r>
        <w:t xml:space="preserve">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 </w:t>
      </w:r>
    </w:p>
    <w:p w:rsidR="009A1BA8" w:rsidRDefault="009A1BA8" w:rsidP="009A1BA8">
      <w: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2A6D89" w:rsidRDefault="002A6D89" w:rsidP="009A1BA8">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9A1BA8" w:rsidRDefault="009A1BA8" w:rsidP="009A1BA8">
      <w:r w:rsidRPr="002F344F">
        <w:rPr>
          <w:b/>
        </w:rPr>
        <w:t>Повышение мотивации участников образовательных отношений</w:t>
      </w:r>
      <w:r>
        <w:rPr>
          <w:b/>
        </w:rPr>
        <w:t xml:space="preserve">. </w:t>
      </w:r>
      <w:r>
        <w:t>Применение Методологии</w:t>
      </w:r>
      <w:r w:rsidR="00A07953">
        <w:t xml:space="preserve"> </w:t>
      </w:r>
      <w:r w:rsidR="00596A90">
        <w:t xml:space="preserve">будет </w:t>
      </w:r>
      <w:r>
        <w:t xml:space="preserve">способствовать </w:t>
      </w:r>
      <w:r w:rsidR="0007273F">
        <w:t xml:space="preserve">совершенствованию и регулярному обновлению содержания ФГОС, </w:t>
      </w:r>
      <w:r w:rsidR="00130873">
        <w:t xml:space="preserve">внедрению </w:t>
      </w:r>
      <w:r w:rsidR="0007273F">
        <w:t xml:space="preserve">обновленных </w:t>
      </w:r>
      <w:r w:rsidR="00130873">
        <w:t xml:space="preserve">ФГОС, модернизации российского образования, </w:t>
      </w:r>
      <w:r>
        <w:t xml:space="preserve">повышению вовлеченности обучающихся и их родителей (законных представителей) в образовательный процесс, пониманию </w:t>
      </w:r>
      <w:r w:rsidR="00130873">
        <w:t xml:space="preserve">ими </w:t>
      </w:r>
      <w:r>
        <w:t>перспектив достижения успеха в обучении и, как следствие – повышению мотивации к обучению.</w:t>
      </w:r>
    </w:p>
    <w:p w:rsidR="009A1BA8" w:rsidRDefault="009A1BA8" w:rsidP="009A1BA8">
      <w:r>
        <w:t xml:space="preserve">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w:t>
      </w:r>
      <w:r w:rsidR="00130873">
        <w:t xml:space="preserve">модернизаций образования и </w:t>
      </w:r>
      <w:r>
        <w:t>повышением качества образования, и для этого она предусматрива</w:t>
      </w:r>
      <w:r w:rsidR="00596A90">
        <w:t>ет</w:t>
      </w:r>
      <w:r>
        <w:t xml:space="preserve">: </w:t>
      </w:r>
    </w:p>
    <w:p w:rsidR="00130873" w:rsidRDefault="00130873" w:rsidP="009A1BA8">
      <w:pPr>
        <w:pStyle w:val="a1"/>
        <w:numPr>
          <w:ilvl w:val="0"/>
          <w:numId w:val="3"/>
        </w:numPr>
      </w:pPr>
      <w:r>
        <w:t xml:space="preserve">соответствие содержания </w:t>
      </w:r>
      <w:r w:rsidR="0007273F">
        <w:t xml:space="preserve"> разных процедур </w:t>
      </w:r>
      <w:r>
        <w:t>оценки качества образования ФГОС;</w:t>
      </w:r>
    </w:p>
    <w:p w:rsidR="009A1BA8" w:rsidRDefault="009A1BA8" w:rsidP="009A1BA8">
      <w:pPr>
        <w:pStyle w:val="a1"/>
        <w:numPr>
          <w:ilvl w:val="0"/>
          <w:numId w:val="3"/>
        </w:numPr>
      </w:pPr>
      <w:r>
        <w:t>возможность применения</w:t>
      </w:r>
      <w:r w:rsidR="00417EA3">
        <w:t xml:space="preserve"> изложенных в Методологии подходов к оценке качества образования </w:t>
      </w:r>
      <w:r>
        <w:t>на всех уровнях управления образованием – от федерального до уровня общеобразовательной организации;</w:t>
      </w:r>
    </w:p>
    <w:p w:rsidR="009A1BA8" w:rsidRDefault="009A1BA8" w:rsidP="009A1BA8">
      <w:pPr>
        <w:pStyle w:val="a1"/>
        <w:numPr>
          <w:ilvl w:val="0"/>
          <w:numId w:val="3"/>
        </w:numPr>
      </w:pPr>
      <w:r>
        <w:t>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w:t>
      </w:r>
      <w:r w:rsidR="00A07953">
        <w:t xml:space="preserve"> </w:t>
      </w:r>
      <w:r>
        <w:t>и направлений развития;</w:t>
      </w:r>
    </w:p>
    <w:p w:rsidR="009A1BA8" w:rsidRDefault="009A1BA8" w:rsidP="009A1BA8">
      <w:pPr>
        <w:pStyle w:val="a1"/>
        <w:numPr>
          <w:ilvl w:val="0"/>
          <w:numId w:val="3"/>
        </w:numPr>
      </w:pPr>
      <w:r>
        <w:t>формирование у органов исполнительной власти всех уровней актуальных целевых установок в соответствии с ключевыми принципами Методологии;</w:t>
      </w:r>
    </w:p>
    <w:p w:rsidR="009A1BA8" w:rsidRPr="00FA7226" w:rsidRDefault="009A1BA8" w:rsidP="009A1BA8">
      <w:pPr>
        <w:pStyle w:val="a1"/>
        <w:numPr>
          <w:ilvl w:val="0"/>
          <w:numId w:val="3"/>
        </w:numPr>
      </w:pPr>
      <w:r>
        <w:t>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9257DC" w:rsidRDefault="009A1BA8" w:rsidP="009A1BA8">
      <w:r>
        <w:t xml:space="preserve">С учетом направленности Методологии на </w:t>
      </w:r>
      <w:r w:rsidR="00130873">
        <w:t xml:space="preserve">модернизацию российского образования и </w:t>
      </w:r>
      <w:r>
        <w:t>развитие механизмов управления качеств</w:t>
      </w:r>
      <w:r w:rsidR="00596A90">
        <w:t>ом</w:t>
      </w:r>
      <w:r>
        <w:t xml:space="preserve"> образования в Российской Федерации</w:t>
      </w:r>
      <w:r w:rsidR="00130873">
        <w:t>,</w:t>
      </w:r>
      <w:r>
        <w:t xml:space="preserve"> решение конкретных проблем в российском образовании </w:t>
      </w:r>
      <w:r w:rsidR="00596A90">
        <w:t>о</w:t>
      </w:r>
      <w:r>
        <w:t xml:space="preserve">сновным управленческим механизмом реализации оценки качества образования является обеспечение возможности </w:t>
      </w:r>
      <w:r w:rsidR="009257DC">
        <w:t>использования</w:t>
      </w:r>
      <w:r>
        <w:t xml:space="preserve"> результатов оценки </w:t>
      </w:r>
      <w:r w:rsidR="009257DC">
        <w:t>для</w:t>
      </w:r>
      <w:r>
        <w:t xml:space="preserve"> </w:t>
      </w:r>
      <w:r w:rsidR="009257DC">
        <w:t>управления качеством образования, в том числе:</w:t>
      </w:r>
    </w:p>
    <w:p w:rsidR="00304E71" w:rsidRDefault="009257DC" w:rsidP="009257DC">
      <w:pPr>
        <w:pStyle w:val="a1"/>
        <w:numPr>
          <w:ilvl w:val="0"/>
          <w:numId w:val="19"/>
        </w:numPr>
      </w:pPr>
      <w:r>
        <w:lastRenderedPageBreak/>
        <w:t xml:space="preserve">для сопоставления различных управленческих решений и </w:t>
      </w:r>
      <w:r w:rsidR="009A1BA8">
        <w:t>выявления более эффективных механизмов управления качеством образования</w:t>
      </w:r>
      <w:r>
        <w:t>;</w:t>
      </w:r>
    </w:p>
    <w:p w:rsidR="009257DC" w:rsidRDefault="00304E71" w:rsidP="009257DC">
      <w:pPr>
        <w:pStyle w:val="a1"/>
        <w:numPr>
          <w:ilvl w:val="0"/>
          <w:numId w:val="19"/>
        </w:numPr>
      </w:pPr>
      <w:r>
        <w:t>для повышения квалификации специалистов по оценке качества образования, а также привлечения в данную область новых кадров;</w:t>
      </w:r>
      <w:r w:rsidR="009A1BA8">
        <w:t xml:space="preserve"> </w:t>
      </w:r>
    </w:p>
    <w:p w:rsidR="009A1BA8" w:rsidRDefault="009257DC" w:rsidP="009257DC">
      <w:pPr>
        <w:pStyle w:val="a1"/>
        <w:numPr>
          <w:ilvl w:val="0"/>
          <w:numId w:val="19"/>
        </w:numPr>
      </w:pPr>
      <w:r>
        <w:t xml:space="preserve">для </w:t>
      </w:r>
      <w:r w:rsidR="009A1BA8">
        <w:t>оценк</w:t>
      </w:r>
      <w:r>
        <w:t>и</w:t>
      </w:r>
      <w:r w:rsidR="009A1BA8">
        <w:t xml:space="preserve"> результативн</w:t>
      </w:r>
      <w:r>
        <w:t>ости решения проблем на основе анализа соответствующих показателей.</w:t>
      </w:r>
    </w:p>
    <w:p w:rsidR="00A35BA7" w:rsidRDefault="00A35BA7" w:rsidP="00EC1EAC">
      <w:r w:rsidRPr="00A35BA7">
        <w:rPr>
          <w:b/>
        </w:rPr>
        <w:t>Ежегодное общественно-профессиональное обсуждение итогов проекта.</w:t>
      </w:r>
      <w:r w:rsidRPr="00A35BA7">
        <w:t xml:space="preserve"> 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w:t>
      </w:r>
      <w:r w:rsidR="00130873">
        <w:t xml:space="preserve">модернизации российского образования, </w:t>
      </w:r>
      <w:r w:rsidR="0007273F">
        <w:t xml:space="preserve">направлений </w:t>
      </w:r>
      <w:r w:rsidR="00130873">
        <w:t>обновления содержания</w:t>
      </w:r>
      <w:r w:rsidRPr="00A35BA7">
        <w:t xml:space="preserve"> ФГОС, а также приоритеты при отборе объектов для оценки качества образования. Результаты данного обсуждения могут реализовываться </w:t>
      </w:r>
      <w:r w:rsidR="00130873">
        <w:t xml:space="preserve">в том числе </w:t>
      </w:r>
      <w:r w:rsidRPr="00A35BA7">
        <w:t>при совершенствовании всего спектра процедур оценки качества общего образования, рассматриваемых в рамках данной Методологии.</w:t>
      </w:r>
    </w:p>
    <w:p w:rsidR="00A51D92" w:rsidRDefault="00A51D92" w:rsidP="00A51D92">
      <w:r w:rsidRPr="005E6706">
        <w:rPr>
          <w:b/>
        </w:rPr>
        <w:t>Использование широкого спектра критериев оценки качества образования на всех уровнях управления образованием</w:t>
      </w:r>
      <w:r>
        <w:t>. 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показатель по данному критерию «</w:t>
      </w:r>
      <w:r w:rsidRPr="005E6706">
        <w:rPr>
          <w:i/>
        </w:rPr>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включен в число основных показателей Федерального проекта «Современная школа». </w:t>
      </w:r>
    </w:p>
    <w:p w:rsidR="00A51D92" w:rsidRDefault="00A51D92" w:rsidP="00A51D92">
      <w:r>
        <w:t>Вместе с тем, в соответствии со всем</w:t>
      </w:r>
      <w:r w:rsidR="00E14DE2">
        <w:t>и</w:t>
      </w:r>
      <w:r>
        <w:t xml:space="preserve"> изложенными выше принципами формирование критериев оценки качества образования должно проводиться с учетом:</w:t>
      </w:r>
    </w:p>
    <w:p w:rsidR="005534AC" w:rsidRDefault="005534AC" w:rsidP="00EC1EAC">
      <w:pPr>
        <w:pStyle w:val="a1"/>
        <w:numPr>
          <w:ilvl w:val="0"/>
          <w:numId w:val="34"/>
        </w:numPr>
      </w:pPr>
      <w:r>
        <w:t>имеющегося российского опыта оценки качества образования;</w:t>
      </w:r>
    </w:p>
    <w:p w:rsidR="00A51D92" w:rsidRDefault="0007273F" w:rsidP="00EC1EAC">
      <w:pPr>
        <w:pStyle w:val="a1"/>
        <w:numPr>
          <w:ilvl w:val="0"/>
          <w:numId w:val="34"/>
        </w:numPr>
      </w:pPr>
      <w:r>
        <w:t xml:space="preserve">актуальных проблем </w:t>
      </w:r>
      <w:r w:rsidR="005534AC">
        <w:t>российского образования;</w:t>
      </w:r>
      <w:r w:rsidR="00A51D92">
        <w:t xml:space="preserve"> </w:t>
      </w:r>
    </w:p>
    <w:p w:rsidR="005534AC" w:rsidRDefault="005534AC" w:rsidP="00EC1EAC">
      <w:pPr>
        <w:pStyle w:val="a1"/>
        <w:numPr>
          <w:ilvl w:val="0"/>
          <w:numId w:val="34"/>
        </w:numPr>
      </w:pPr>
      <w:r>
        <w:t>ориентации на развитие российских механизмов управления качеством образования;</w:t>
      </w:r>
    </w:p>
    <w:p w:rsidR="005534AC" w:rsidRDefault="005534AC" w:rsidP="00EC1EAC">
      <w:pPr>
        <w:pStyle w:val="a1"/>
        <w:numPr>
          <w:ilvl w:val="0"/>
          <w:numId w:val="34"/>
        </w:numPr>
      </w:pPr>
      <w:r>
        <w:t>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5534AC" w:rsidRDefault="005534AC" w:rsidP="00A51D92">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5534AC" w:rsidRDefault="005534AC" w:rsidP="00A51D92">
      <w:r>
        <w:t xml:space="preserve">При этом критерии в каждом конкретном случае должны быть </w:t>
      </w:r>
      <w:r w:rsidR="00E14DE2">
        <w:t>сопоставлены с целями</w:t>
      </w:r>
      <w:r w:rsidR="0007273F">
        <w:t xml:space="preserve"> индивидуализации обучения каждого ученика, </w:t>
      </w:r>
      <w:r w:rsidR="00E14DE2">
        <w:t xml:space="preserve">развития </w:t>
      </w:r>
      <w:r>
        <w:t>образовательной организации, муниципальной или ре</w:t>
      </w:r>
      <w:r w:rsidR="00E14DE2">
        <w:t>гиональной системы образования и обеспечивать оценку продвижения к достижению этих целей.</w:t>
      </w:r>
    </w:p>
    <w:p w:rsidR="00E14DE2" w:rsidRDefault="00E14DE2" w:rsidP="00A51D92">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A35BA7" w:rsidRDefault="00A35BA7" w:rsidP="00EC1EAC"/>
    <w:p w:rsidR="00892884" w:rsidRDefault="00892884" w:rsidP="00892884">
      <w:pPr>
        <w:pStyle w:val="1"/>
      </w:pPr>
      <w:bookmarkStart w:id="10" w:name="_Toc28043809"/>
      <w:r>
        <w:lastRenderedPageBreak/>
        <w:t>П</w:t>
      </w:r>
      <w:r w:rsidRPr="00F3784E">
        <w:t>оряд</w:t>
      </w:r>
      <w:r>
        <w:t xml:space="preserve">ок </w:t>
      </w:r>
      <w:r w:rsidR="004A064E">
        <w:t xml:space="preserve">и регламенты </w:t>
      </w:r>
      <w:r>
        <w:t>осуществления оценки</w:t>
      </w:r>
      <w:bookmarkEnd w:id="10"/>
      <w:r>
        <w:t xml:space="preserve"> </w:t>
      </w:r>
    </w:p>
    <w:p w:rsidR="00F00388" w:rsidRDefault="00F00388" w:rsidP="00892884">
      <w:pPr>
        <w:pStyle w:val="2"/>
      </w:pPr>
      <w:bookmarkStart w:id="11" w:name="_Toc28043810"/>
      <w:r>
        <w:t>Основные мероприятия в рамках оценки</w:t>
      </w:r>
      <w:bookmarkEnd w:id="11"/>
    </w:p>
    <w:p w:rsidR="00D27B30" w:rsidRDefault="00F00388" w:rsidP="00F00388">
      <w:r>
        <w:t xml:space="preserve">В соответствии с изложенными выше принципами оценки </w:t>
      </w:r>
      <w:r w:rsidR="00D27B30">
        <w:t>качества общего образования в общеобразовательных организациях в рамках национального проекта «Образование» реализуются следующие направления оценки:</w:t>
      </w:r>
    </w:p>
    <w:p w:rsidR="00F00388" w:rsidRDefault="00D27B30" w:rsidP="00F760D5">
      <w:pPr>
        <w:pStyle w:val="a1"/>
        <w:numPr>
          <w:ilvl w:val="0"/>
          <w:numId w:val="14"/>
        </w:numPr>
        <w:ind w:left="1069"/>
      </w:pPr>
      <w:r>
        <w:t>р</w:t>
      </w:r>
      <w:r w:rsidR="00F00388">
        <w:t>асчет ключевого показателя национального проекта «Образование» «</w:t>
      </w:r>
      <w:r w:rsidR="00F00388"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rsidR="00F00388">
        <w:t>»</w:t>
      </w:r>
      <w:r w:rsidR="005C603C">
        <w:t>;</w:t>
      </w:r>
    </w:p>
    <w:p w:rsidR="00D27B30" w:rsidRDefault="005C603C" w:rsidP="00F760D5">
      <w:pPr>
        <w:pStyle w:val="a1"/>
        <w:numPr>
          <w:ilvl w:val="0"/>
          <w:numId w:val="14"/>
        </w:numPr>
        <w:ind w:left="1069"/>
      </w:pPr>
      <w:r>
        <w:t xml:space="preserve">проведение </w:t>
      </w:r>
      <w:r w:rsidR="00D27B30">
        <w:t>в</w:t>
      </w:r>
      <w:r w:rsidR="00D27B30" w:rsidRPr="00D27B30">
        <w:t xml:space="preserve"> субъектах Российской Федерации </w:t>
      </w:r>
      <w:r w:rsidRPr="00D27B30">
        <w:t>оценк</w:t>
      </w:r>
      <w:r>
        <w:t>и</w:t>
      </w:r>
      <w:r w:rsidRPr="00D27B30">
        <w:t xml:space="preserve"> качества общего образования </w:t>
      </w:r>
      <w:r w:rsidR="00D27B30" w:rsidRPr="00D27B30">
        <w:t>на основе практики международных исследований качества подготовки обучающихся в общеобразовательных организациях Российской Федерации</w:t>
      </w:r>
      <w:r w:rsidR="00870A98">
        <w:t>;</w:t>
      </w:r>
    </w:p>
    <w:p w:rsidR="00F760D5" w:rsidRPr="00D27B30" w:rsidRDefault="005C603C" w:rsidP="00F760D5">
      <w:pPr>
        <w:pStyle w:val="a1"/>
        <w:numPr>
          <w:ilvl w:val="0"/>
          <w:numId w:val="14"/>
        </w:numPr>
        <w:ind w:left="1069"/>
      </w:pPr>
      <w:r>
        <w:t>комплексный анализ данных о качестве образования на уровне Российской Федерации.</w:t>
      </w:r>
    </w:p>
    <w:p w:rsidR="005C603C" w:rsidRDefault="005C603C" w:rsidP="00D27B30">
      <w:r>
        <w:t>Ниже представлено описание каждого мероприятия.</w:t>
      </w:r>
    </w:p>
    <w:p w:rsidR="005C603C" w:rsidRDefault="005C603C" w:rsidP="00892884">
      <w:pPr>
        <w:pStyle w:val="2"/>
      </w:pPr>
      <w:bookmarkStart w:id="12" w:name="_Toc28043811"/>
      <w:r>
        <w:t>Расчет ключевого показателя национального проекта «Образование» «</w:t>
      </w:r>
      <w:r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t>»</w:t>
      </w:r>
      <w:bookmarkEnd w:id="12"/>
    </w:p>
    <w:p w:rsidR="00F00388" w:rsidRPr="00F00388" w:rsidRDefault="00F00388" w:rsidP="00892884">
      <w:pPr>
        <w:pStyle w:val="30"/>
      </w:pPr>
      <w:bookmarkStart w:id="13" w:name="_Toc28043812"/>
      <w:r w:rsidRPr="00F00388">
        <w:t>Формула расчета</w:t>
      </w:r>
      <w:r w:rsidR="00885D5C">
        <w:t xml:space="preserve"> показателя</w:t>
      </w:r>
      <w:bookmarkEnd w:id="13"/>
    </w:p>
    <w:p w:rsidR="00B0274B" w:rsidRDefault="00B0274B" w:rsidP="00B0274B">
      <w:r>
        <w:t>Одним из ключевых показателей национального проекта Образование является «</w:t>
      </w:r>
      <w:r w:rsidRPr="00C95D70">
        <w:rPr>
          <w:b/>
        </w:rPr>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w:t>
      </w:r>
      <w:r w:rsidR="007C5272">
        <w:t>Показатель рассчитывается на федеральном уровне в целом по Российской Федерации на ежегодной основе Федеральной службой по надзору в сфере образования и науки.</w:t>
      </w:r>
    </w:p>
    <w:p w:rsidR="00B0274B" w:rsidRDefault="00B0274B" w:rsidP="00B0274B">
      <w:pPr>
        <w:ind w:firstLine="708"/>
        <w:rPr>
          <w:szCs w:val="24"/>
        </w:rPr>
      </w:pPr>
      <w:r>
        <w:rPr>
          <w:szCs w:val="24"/>
        </w:rPr>
        <w:t xml:space="preserve">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обучающихся: </w:t>
      </w:r>
      <w:r w:rsidRPr="006D5B8D">
        <w:rPr>
          <w:szCs w:val="24"/>
        </w:rPr>
        <w:t xml:space="preserve"> </w:t>
      </w:r>
      <w:r>
        <w:rPr>
          <w:szCs w:val="24"/>
          <w:lang w:val="en-US"/>
        </w:rPr>
        <w:t>PIRLS</w:t>
      </w:r>
      <w:r>
        <w:rPr>
          <w:szCs w:val="24"/>
        </w:rPr>
        <w:t xml:space="preserve"> (Международное исследование качества чтения и понимания текста)</w:t>
      </w:r>
      <w:r w:rsidRPr="00210496">
        <w:rPr>
          <w:szCs w:val="24"/>
        </w:rPr>
        <w:t xml:space="preserve">, </w:t>
      </w:r>
      <w:r>
        <w:rPr>
          <w:szCs w:val="24"/>
          <w:lang w:val="en-US"/>
        </w:rPr>
        <w:t>TIMSS</w:t>
      </w:r>
      <w:r>
        <w:rPr>
          <w:szCs w:val="24"/>
        </w:rPr>
        <w:t xml:space="preserve"> (Международное исследование качества математического и </w:t>
      </w:r>
      <w:r w:rsidR="007C5272">
        <w:rPr>
          <w:szCs w:val="24"/>
        </w:rPr>
        <w:t>естественно-научного</w:t>
      </w:r>
      <w:r>
        <w:rPr>
          <w:szCs w:val="24"/>
        </w:rPr>
        <w:t xml:space="preserve"> образования)</w:t>
      </w:r>
      <w:r w:rsidRPr="00210496">
        <w:rPr>
          <w:szCs w:val="24"/>
        </w:rPr>
        <w:t xml:space="preserve">, </w:t>
      </w:r>
      <w:r>
        <w:rPr>
          <w:szCs w:val="24"/>
          <w:lang w:val="en-US"/>
        </w:rPr>
        <w:t>PISA</w:t>
      </w:r>
      <w:r>
        <w:rPr>
          <w:szCs w:val="24"/>
        </w:rPr>
        <w:t xml:space="preserve"> (Международная программа по оценке достижений учащихся). Краткие сведения об исследованиях приведены ниже. </w:t>
      </w:r>
    </w:p>
    <w:p w:rsidR="00B0274B" w:rsidRPr="00AC305E" w:rsidRDefault="00B0274B" w:rsidP="00B0274B">
      <w:pPr>
        <w:ind w:firstLine="708"/>
        <w:rPr>
          <w:szCs w:val="24"/>
        </w:rPr>
      </w:pPr>
      <w:r>
        <w:rPr>
          <w:szCs w:val="24"/>
        </w:rPr>
        <w:t xml:space="preserve">Данные исследования направлены на оценку уровня подготовки обучающихся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w:t>
      </w:r>
      <w:r>
        <w:rPr>
          <w:szCs w:val="24"/>
          <w:lang w:val="en-US"/>
        </w:rPr>
        <w:t>PISA</w:t>
      </w:r>
      <w:r w:rsidR="00E670A6">
        <w:rPr>
          <w:szCs w:val="24"/>
        </w:rPr>
        <w:t>-2015</w:t>
      </w:r>
      <w:r w:rsidRPr="009E397A">
        <w:rPr>
          <w:szCs w:val="24"/>
        </w:rPr>
        <w:t xml:space="preserve"> </w:t>
      </w:r>
      <w:r>
        <w:rPr>
          <w:szCs w:val="24"/>
        </w:rPr>
        <w:t xml:space="preserve">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Например, в исследовании </w:t>
      </w:r>
      <w:r>
        <w:rPr>
          <w:szCs w:val="24"/>
          <w:lang w:val="en-US"/>
        </w:rPr>
        <w:t>TIMSS</w:t>
      </w:r>
      <w:r w:rsidR="00E670A6">
        <w:rPr>
          <w:szCs w:val="24"/>
        </w:rPr>
        <w:t>-2015</w:t>
      </w:r>
      <w:r w:rsidRPr="009E397A">
        <w:rPr>
          <w:szCs w:val="24"/>
        </w:rPr>
        <w:t xml:space="preserve"> </w:t>
      </w:r>
      <w:r>
        <w:rPr>
          <w:szCs w:val="24"/>
        </w:rPr>
        <w:t xml:space="preserve">по качеству математического образования российские восьмиклассники занимают 6 место, а в исследовании </w:t>
      </w:r>
      <w:r>
        <w:rPr>
          <w:szCs w:val="24"/>
          <w:lang w:val="en-US"/>
        </w:rPr>
        <w:t>PISA</w:t>
      </w:r>
      <w:r w:rsidR="00E670A6">
        <w:rPr>
          <w:szCs w:val="24"/>
        </w:rPr>
        <w:t>-2015</w:t>
      </w:r>
      <w:r>
        <w:rPr>
          <w:szCs w:val="24"/>
        </w:rPr>
        <w:t xml:space="preserve">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w:t>
      </w:r>
      <w:r w:rsidRPr="009E397A">
        <w:rPr>
          <w:szCs w:val="24"/>
        </w:rPr>
        <w:t xml:space="preserve"> </w:t>
      </w:r>
      <w:r>
        <w:rPr>
          <w:szCs w:val="24"/>
          <w:lang w:val="en-US"/>
        </w:rPr>
        <w:t>TIMSS</w:t>
      </w:r>
      <w:r>
        <w:rPr>
          <w:szCs w:val="24"/>
        </w:rPr>
        <w:t>.</w:t>
      </w:r>
    </w:p>
    <w:p w:rsidR="00B0274B" w:rsidRDefault="00B0274B" w:rsidP="00B0274B">
      <w:pPr>
        <w:ind w:firstLine="708"/>
        <w:rPr>
          <w:szCs w:val="24"/>
        </w:rPr>
      </w:pPr>
      <w:r>
        <w:t>П</w:t>
      </w:r>
      <w:r>
        <w:rPr>
          <w:szCs w:val="24"/>
        </w:rPr>
        <w:t>оказатель рассчитывается по формуле:</w:t>
      </w:r>
    </w:p>
    <w:p w:rsidR="00B0274B" w:rsidRPr="00FC7630" w:rsidRDefault="00CB5726" w:rsidP="00B0274B">
      <w:pPr>
        <w:jc w:val="center"/>
        <w:rPr>
          <w:i/>
          <w:szCs w:val="24"/>
        </w:rPr>
      </w:pPr>
      <m:oMathPara>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rPr>
                <m:t>ОО</m:t>
              </m:r>
            </m:sub>
          </m:sSub>
          <m:r>
            <w:rPr>
              <w:rFonts w:ascii="Cambria Math" w:hAnsi="Cambria Math"/>
              <w:szCs w:val="24"/>
            </w:rPr>
            <m:t xml:space="preserve">= </m:t>
          </m:r>
          <m:f>
            <m:fPr>
              <m:type m:val="lin"/>
              <m:ctrlPr>
                <w:rPr>
                  <w:rFonts w:ascii="Cambria Math" w:hAnsi="Cambria Math"/>
                  <w:i/>
                  <w:szCs w:val="24"/>
                  <w:lang w:val="en-US"/>
                </w:rPr>
              </m:ctrlPr>
            </m:fPr>
            <m:num>
              <m:nary>
                <m:naryPr>
                  <m:chr m:val="∑"/>
                  <m:limLoc m:val="undOvr"/>
                  <m:ctrlPr>
                    <w:rPr>
                      <w:rFonts w:ascii="Cambria Math" w:hAnsi="Cambria Math"/>
                      <w:i/>
                      <w:szCs w:val="24"/>
                      <w:lang w:val="en-US"/>
                    </w:rPr>
                  </m:ctrlPr>
                </m:naryPr>
                <m:sub>
                  <m:r>
                    <w:rPr>
                      <w:rFonts w:ascii="Cambria Math" w:hAnsi="Cambria Math"/>
                      <w:szCs w:val="24"/>
                      <w:lang w:val="en-US"/>
                    </w:rPr>
                    <m:t>i</m:t>
                  </m:r>
                  <m:r>
                    <w:rPr>
                      <w:rFonts w:ascii="Cambria Math" w:hAnsi="Cambria Math"/>
                      <w:szCs w:val="24"/>
                    </w:rPr>
                    <m:t>=1</m:t>
                  </m:r>
                </m:sub>
                <m:sup>
                  <m:r>
                    <w:rPr>
                      <w:rFonts w:ascii="Cambria Math" w:hAnsi="Cambria Math"/>
                      <w:szCs w:val="24"/>
                      <w:lang w:val="en-US"/>
                    </w:rPr>
                    <m:t>8</m:t>
                  </m:r>
                </m:sup>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i</m:t>
                      </m:r>
                    </m:sub>
                  </m:sSub>
                </m:e>
              </m:nary>
            </m:num>
            <m:den>
              <m:r>
                <w:rPr>
                  <w:rFonts w:ascii="Cambria Math" w:hAnsi="Cambria Math"/>
                  <w:szCs w:val="24"/>
                  <w:lang w:val="en-US"/>
                </w:rPr>
                <m:t>8</m:t>
              </m:r>
            </m:den>
          </m:f>
        </m:oMath>
      </m:oMathPara>
    </w:p>
    <w:p w:rsidR="00B0274B" w:rsidRPr="00FC7630" w:rsidRDefault="00B0274B" w:rsidP="00B0274B">
      <w:pPr>
        <w:jc w:val="left"/>
        <w:rPr>
          <w:szCs w:val="24"/>
        </w:rPr>
      </w:pPr>
      <w:r w:rsidRPr="00FC7630">
        <w:rPr>
          <w:szCs w:val="24"/>
        </w:rPr>
        <w:t>где:</w:t>
      </w:r>
    </w:p>
    <w:p w:rsidR="00B0274B" w:rsidRPr="00DF4013" w:rsidRDefault="00B0274B" w:rsidP="00DF4013">
      <w:pPr>
        <w:pStyle w:val="a1"/>
        <w:numPr>
          <w:ilvl w:val="0"/>
          <w:numId w:val="37"/>
        </w:numPr>
        <w:jc w:val="left"/>
        <w:rPr>
          <w:rFonts w:eastAsia="Arial Unicode MS"/>
          <w:bCs/>
          <w:color w:val="000000"/>
          <w:szCs w:val="24"/>
          <w:u w:color="000000"/>
        </w:rPr>
      </w:pPr>
      <w:r w:rsidRPr="00DF4013">
        <w:rPr>
          <w:rFonts w:ascii="Cambria" w:hAnsi="Cambria"/>
          <w:i/>
          <w:szCs w:val="24"/>
          <w:lang w:val="en-US"/>
        </w:rPr>
        <w:t>F</w:t>
      </w:r>
      <w:r w:rsidRPr="00944FAF">
        <w:rPr>
          <w:rFonts w:ascii="Cambria" w:hAnsi="Cambria"/>
          <w:szCs w:val="24"/>
          <w:vertAlign w:val="subscript"/>
        </w:rPr>
        <w:t>ОО</w:t>
      </w:r>
      <w:r w:rsidRPr="00DF4013">
        <w:rPr>
          <w:i/>
          <w:szCs w:val="24"/>
        </w:rPr>
        <w:t xml:space="preserve"> - </w:t>
      </w:r>
      <w:r w:rsidRPr="00DF4013">
        <w:rPr>
          <w:rFonts w:eastAsia="Arial Unicode MS"/>
          <w:bCs/>
          <w:i/>
          <w:color w:val="000000"/>
          <w:szCs w:val="24"/>
          <w:u w:color="000000"/>
        </w:rPr>
        <w:t>Средневзвешенный результат Российской Федерации в группе международных исследований</w:t>
      </w:r>
    </w:p>
    <w:p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sidRPr="00276307">
        <w:rPr>
          <w:rFonts w:ascii="Cambria" w:eastAsia="Arial Unicode MS" w:hAnsi="Cambria"/>
          <w:bCs/>
          <w:i/>
          <w:color w:val="000000"/>
          <w:szCs w:val="24"/>
          <w:u w:color="000000"/>
          <w:vertAlign w:val="subscript"/>
          <w:lang w:val="en-US"/>
        </w:rPr>
        <w:t>i</w:t>
      </w:r>
      <w:r w:rsidRPr="00FC7630">
        <w:rPr>
          <w:rFonts w:eastAsia="Arial Unicode MS"/>
          <w:bCs/>
          <w:color w:val="000000"/>
          <w:szCs w:val="24"/>
          <w:u w:color="000000"/>
        </w:rPr>
        <w:t xml:space="preserve"> – место </w:t>
      </w:r>
      <w:r>
        <w:rPr>
          <w:rFonts w:eastAsia="Arial Unicode MS"/>
          <w:bCs/>
          <w:color w:val="000000"/>
          <w:szCs w:val="24"/>
          <w:u w:color="000000"/>
        </w:rPr>
        <w:t>Р</w:t>
      </w:r>
      <w:r w:rsidRPr="00FC7630">
        <w:rPr>
          <w:rFonts w:eastAsia="Arial Unicode MS"/>
          <w:bCs/>
          <w:color w:val="000000"/>
          <w:szCs w:val="24"/>
          <w:u w:color="000000"/>
        </w:rPr>
        <w:t xml:space="preserve">оссийской </w:t>
      </w:r>
      <w:r>
        <w:rPr>
          <w:rFonts w:eastAsia="Arial Unicode MS"/>
          <w:bCs/>
          <w:color w:val="000000"/>
          <w:szCs w:val="24"/>
          <w:u w:color="000000"/>
        </w:rPr>
        <w:t>Ф</w:t>
      </w:r>
      <w:r w:rsidRPr="00FC7630">
        <w:rPr>
          <w:rFonts w:eastAsia="Arial Unicode MS"/>
          <w:bCs/>
          <w:color w:val="000000"/>
          <w:szCs w:val="24"/>
          <w:u w:color="000000"/>
        </w:rPr>
        <w:t xml:space="preserve">едерации в </w:t>
      </w:r>
      <w:r w:rsidRPr="00FC7630">
        <w:rPr>
          <w:rFonts w:eastAsia="Arial Unicode MS"/>
          <w:bCs/>
          <w:color w:val="000000"/>
          <w:szCs w:val="24"/>
          <w:u w:color="000000"/>
          <w:lang w:val="en-US"/>
        </w:rPr>
        <w:t>i</w:t>
      </w:r>
      <w:r>
        <w:rPr>
          <w:rFonts w:eastAsia="Arial Unicode MS"/>
          <w:bCs/>
          <w:color w:val="000000"/>
          <w:szCs w:val="24"/>
          <w:u w:color="000000"/>
        </w:rPr>
        <w:t>-ом исследовании</w:t>
      </w:r>
      <w:r w:rsidRPr="00FC7630">
        <w:rPr>
          <w:rFonts w:eastAsia="Arial Unicode MS"/>
          <w:bCs/>
          <w:color w:val="000000"/>
          <w:szCs w:val="24"/>
          <w:u w:color="000000"/>
        </w:rPr>
        <w:t>:</w:t>
      </w:r>
    </w:p>
    <w:p w:rsidR="00B0274B" w:rsidRPr="00355BD5"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1</w:t>
      </w:r>
      <w:r w:rsidRPr="00FC7630">
        <w:rPr>
          <w:rFonts w:eastAsia="Arial Unicode MS"/>
          <w:bCs/>
          <w:color w:val="000000"/>
          <w:szCs w:val="24"/>
          <w:u w:color="000000"/>
        </w:rPr>
        <w:t xml:space="preserve">: </w:t>
      </w:r>
      <w:r>
        <w:rPr>
          <w:rFonts w:eastAsia="Arial Unicode MS"/>
          <w:bCs/>
          <w:color w:val="000000"/>
          <w:szCs w:val="24"/>
          <w:u w:color="000000"/>
          <w:lang w:val="en-US"/>
        </w:rPr>
        <w:t>PIRLS</w:t>
      </w:r>
      <w:r w:rsidRPr="00FC7630">
        <w:rPr>
          <w:rFonts w:eastAsia="Arial Unicode MS"/>
          <w:bCs/>
          <w:color w:val="000000"/>
          <w:szCs w:val="24"/>
          <w:u w:color="000000"/>
        </w:rPr>
        <w:t xml:space="preserve"> (4 класс)</w:t>
      </w:r>
      <w:r w:rsidRPr="00355BD5">
        <w:rPr>
          <w:rFonts w:eastAsia="Arial Unicode MS"/>
          <w:bCs/>
          <w:color w:val="000000"/>
          <w:szCs w:val="24"/>
          <w:u w:color="000000"/>
        </w:rPr>
        <w:t xml:space="preserve"> </w:t>
      </w:r>
      <w:r>
        <w:rPr>
          <w:rFonts w:eastAsia="Arial Unicode MS"/>
          <w:bCs/>
          <w:color w:val="000000"/>
          <w:szCs w:val="24"/>
          <w:u w:color="000000"/>
        </w:rPr>
        <w:t>по качеству чтения и понимания текста</w:t>
      </w:r>
    </w:p>
    <w:p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2</w:t>
      </w:r>
      <w:r w:rsidRPr="00FC7630">
        <w:rPr>
          <w:rFonts w:eastAsia="Arial Unicode MS"/>
          <w:bCs/>
          <w:color w:val="000000"/>
          <w:szCs w:val="24"/>
          <w:u w:color="000000"/>
        </w:rPr>
        <w:t>: TIMSS (4 класс) по математическому направлени</w:t>
      </w:r>
      <w:r>
        <w:rPr>
          <w:rFonts w:eastAsia="Arial Unicode MS"/>
          <w:bCs/>
          <w:color w:val="000000"/>
          <w:szCs w:val="24"/>
          <w:u w:color="000000"/>
        </w:rPr>
        <w:t>ю</w:t>
      </w:r>
    </w:p>
    <w:p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3</w:t>
      </w:r>
      <w:r w:rsidRPr="00FC7630">
        <w:rPr>
          <w:rFonts w:eastAsia="Arial Unicode MS"/>
          <w:bCs/>
          <w:color w:val="000000"/>
          <w:szCs w:val="24"/>
          <w:u w:color="000000"/>
        </w:rPr>
        <w:t>: TIMSS (</w:t>
      </w:r>
      <w:r>
        <w:rPr>
          <w:rFonts w:eastAsia="Arial Unicode MS"/>
          <w:bCs/>
          <w:color w:val="000000"/>
          <w:szCs w:val="24"/>
          <w:u w:color="000000"/>
        </w:rPr>
        <w:t>4</w:t>
      </w:r>
      <w:r w:rsidRPr="00FC7630">
        <w:rPr>
          <w:rFonts w:eastAsia="Arial Unicode MS"/>
          <w:bCs/>
          <w:color w:val="000000"/>
          <w:szCs w:val="24"/>
          <w:u w:color="000000"/>
        </w:rPr>
        <w:t xml:space="preserve"> класс) по естественно</w:t>
      </w:r>
      <w:r>
        <w:rPr>
          <w:rFonts w:eastAsia="Arial Unicode MS"/>
          <w:bCs/>
          <w:color w:val="000000"/>
          <w:szCs w:val="24"/>
          <w:u w:color="000000"/>
        </w:rPr>
        <w:t>-</w:t>
      </w:r>
      <w:r w:rsidRPr="00FC7630">
        <w:rPr>
          <w:rFonts w:eastAsia="Arial Unicode MS"/>
          <w:bCs/>
          <w:color w:val="000000"/>
          <w:szCs w:val="24"/>
          <w:u w:color="000000"/>
        </w:rPr>
        <w:t xml:space="preserve">научному </w:t>
      </w:r>
      <w:r>
        <w:rPr>
          <w:rFonts w:eastAsia="Arial Unicode MS"/>
          <w:bCs/>
          <w:color w:val="000000"/>
          <w:szCs w:val="24"/>
          <w:u w:color="000000"/>
        </w:rPr>
        <w:t>направлению</w:t>
      </w:r>
    </w:p>
    <w:p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4</w:t>
      </w:r>
      <w:r w:rsidRPr="00FC7630">
        <w:rPr>
          <w:rFonts w:eastAsia="Arial Unicode MS"/>
          <w:bCs/>
          <w:color w:val="000000"/>
          <w:szCs w:val="24"/>
          <w:u w:color="000000"/>
        </w:rPr>
        <w:t>: TIMSS (</w:t>
      </w:r>
      <w:r>
        <w:rPr>
          <w:rFonts w:eastAsia="Arial Unicode MS"/>
          <w:bCs/>
          <w:color w:val="000000"/>
          <w:szCs w:val="24"/>
          <w:u w:color="000000"/>
        </w:rPr>
        <w:t>8</w:t>
      </w:r>
      <w:r w:rsidRPr="00FC7630">
        <w:rPr>
          <w:rFonts w:eastAsia="Arial Unicode MS"/>
          <w:bCs/>
          <w:color w:val="000000"/>
          <w:szCs w:val="24"/>
          <w:u w:color="000000"/>
        </w:rPr>
        <w:t xml:space="preserve"> класс) по математическому направлени</w:t>
      </w:r>
      <w:r>
        <w:rPr>
          <w:rFonts w:eastAsia="Arial Unicode MS"/>
          <w:bCs/>
          <w:color w:val="000000"/>
          <w:szCs w:val="24"/>
          <w:u w:color="000000"/>
        </w:rPr>
        <w:t>ю</w:t>
      </w:r>
    </w:p>
    <w:p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5</w:t>
      </w:r>
      <w:r w:rsidRPr="00FC7630">
        <w:rPr>
          <w:rFonts w:eastAsia="Arial Unicode MS"/>
          <w:bCs/>
          <w:color w:val="000000"/>
          <w:szCs w:val="24"/>
          <w:u w:color="000000"/>
        </w:rPr>
        <w:t>: TIMSS (</w:t>
      </w:r>
      <w:r>
        <w:rPr>
          <w:rFonts w:eastAsia="Arial Unicode MS"/>
          <w:bCs/>
          <w:color w:val="000000"/>
          <w:szCs w:val="24"/>
          <w:u w:color="000000"/>
        </w:rPr>
        <w:t>8</w:t>
      </w:r>
      <w:r w:rsidRPr="00FC7630">
        <w:rPr>
          <w:rFonts w:eastAsia="Arial Unicode MS"/>
          <w:bCs/>
          <w:color w:val="000000"/>
          <w:szCs w:val="24"/>
          <w:u w:color="000000"/>
        </w:rPr>
        <w:t xml:space="preserve"> класс) по естественно</w:t>
      </w:r>
      <w:r>
        <w:rPr>
          <w:rFonts w:eastAsia="Arial Unicode MS"/>
          <w:bCs/>
          <w:color w:val="000000"/>
          <w:szCs w:val="24"/>
          <w:u w:color="000000"/>
        </w:rPr>
        <w:t>-</w:t>
      </w:r>
      <w:r w:rsidRPr="00FC7630">
        <w:rPr>
          <w:rFonts w:eastAsia="Arial Unicode MS"/>
          <w:bCs/>
          <w:color w:val="000000"/>
          <w:szCs w:val="24"/>
          <w:u w:color="000000"/>
        </w:rPr>
        <w:t>научному направлени</w:t>
      </w:r>
      <w:r>
        <w:rPr>
          <w:rFonts w:eastAsia="Arial Unicode MS"/>
          <w:bCs/>
          <w:color w:val="000000"/>
          <w:szCs w:val="24"/>
          <w:u w:color="000000"/>
        </w:rPr>
        <w:t>ю</w:t>
      </w:r>
    </w:p>
    <w:p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6</w:t>
      </w:r>
      <w:r>
        <w:rPr>
          <w:rFonts w:eastAsia="Arial Unicode MS"/>
          <w:bCs/>
          <w:color w:val="000000"/>
          <w:szCs w:val="24"/>
          <w:u w:color="000000"/>
        </w:rPr>
        <w:t>: PISA по направлению</w:t>
      </w:r>
      <w:r w:rsidRPr="00FC7630">
        <w:rPr>
          <w:rFonts w:eastAsia="Arial Unicode MS"/>
          <w:bCs/>
          <w:color w:val="000000"/>
          <w:szCs w:val="24"/>
          <w:u w:color="000000"/>
        </w:rPr>
        <w:t xml:space="preserve"> читательская грамотность </w:t>
      </w:r>
    </w:p>
    <w:p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7</w:t>
      </w:r>
      <w:r>
        <w:rPr>
          <w:rFonts w:eastAsia="Arial Unicode MS"/>
          <w:bCs/>
          <w:color w:val="000000"/>
          <w:szCs w:val="24"/>
          <w:u w:color="000000"/>
        </w:rPr>
        <w:t>: PISA по направлению</w:t>
      </w:r>
      <w:r w:rsidRPr="00FC7630">
        <w:rPr>
          <w:rFonts w:eastAsia="Arial Unicode MS"/>
          <w:bCs/>
          <w:color w:val="000000"/>
          <w:szCs w:val="24"/>
          <w:u w:color="000000"/>
        </w:rPr>
        <w:t xml:space="preserve"> математическая грамотность</w:t>
      </w:r>
    </w:p>
    <w:p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8</w:t>
      </w:r>
      <w:r w:rsidRPr="00FC7630">
        <w:rPr>
          <w:rFonts w:eastAsia="Arial Unicode MS"/>
          <w:bCs/>
          <w:color w:val="000000"/>
          <w:szCs w:val="24"/>
          <w:u w:color="000000"/>
        </w:rPr>
        <w:t>: PISA по направлени</w:t>
      </w:r>
      <w:r>
        <w:rPr>
          <w:rFonts w:eastAsia="Arial Unicode MS"/>
          <w:bCs/>
          <w:color w:val="000000"/>
          <w:szCs w:val="24"/>
          <w:u w:color="000000"/>
        </w:rPr>
        <w:t>ю</w:t>
      </w:r>
      <w:r w:rsidRPr="00FC7630">
        <w:rPr>
          <w:rFonts w:eastAsia="Arial Unicode MS"/>
          <w:bCs/>
          <w:color w:val="000000"/>
          <w:szCs w:val="24"/>
          <w:u w:color="000000"/>
        </w:rPr>
        <w:t xml:space="preserve"> </w:t>
      </w:r>
      <w:r w:rsidR="007C5272">
        <w:rPr>
          <w:rFonts w:eastAsia="Arial Unicode MS"/>
          <w:bCs/>
          <w:color w:val="000000"/>
          <w:szCs w:val="24"/>
          <w:u w:color="000000"/>
        </w:rPr>
        <w:t>естественно-научная</w:t>
      </w:r>
      <w:r w:rsidRPr="00FC7630">
        <w:rPr>
          <w:rFonts w:eastAsia="Arial Unicode MS"/>
          <w:bCs/>
          <w:color w:val="000000"/>
          <w:szCs w:val="24"/>
          <w:u w:color="000000"/>
        </w:rPr>
        <w:t xml:space="preserve"> </w:t>
      </w:r>
      <w:r>
        <w:rPr>
          <w:rFonts w:eastAsia="Arial Unicode MS"/>
          <w:bCs/>
          <w:color w:val="000000"/>
          <w:szCs w:val="24"/>
          <w:u w:color="000000"/>
        </w:rPr>
        <w:t>грамотность</w:t>
      </w:r>
    </w:p>
    <w:p w:rsidR="00B0274B" w:rsidRPr="00B250D9" w:rsidRDefault="00B0274B" w:rsidP="00B0274B">
      <w:pPr>
        <w:rPr>
          <w:rFonts w:eastAsiaTheme="minorEastAsia"/>
          <w:szCs w:val="24"/>
        </w:rPr>
      </w:pPr>
      <w:r>
        <w:rPr>
          <w:rFonts w:eastAsiaTheme="minorEastAsia"/>
          <w:szCs w:val="24"/>
        </w:rPr>
        <w:t xml:space="preserve">Расчет </w:t>
      </w:r>
      <w:r w:rsidR="00CA5D3F">
        <w:rPr>
          <w:rFonts w:eastAsiaTheme="minorEastAsia"/>
          <w:szCs w:val="24"/>
        </w:rPr>
        <w:t xml:space="preserve">базового значения показателя и </w:t>
      </w:r>
      <w:r>
        <w:rPr>
          <w:rFonts w:eastAsiaTheme="minorEastAsia"/>
          <w:szCs w:val="24"/>
        </w:rPr>
        <w:t>текущего значения показателя</w:t>
      </w:r>
      <w:r w:rsidR="00CA5D3F">
        <w:rPr>
          <w:rFonts w:eastAsiaTheme="minorEastAsia"/>
          <w:szCs w:val="24"/>
        </w:rPr>
        <w:t xml:space="preserve"> за 2018 год</w:t>
      </w:r>
      <w:r w:rsidR="004337F5">
        <w:rPr>
          <w:rFonts w:eastAsiaTheme="minorEastAsia"/>
          <w:szCs w:val="24"/>
        </w:rPr>
        <w:t xml:space="preserve"> (на декабрь </w:t>
      </w:r>
      <w:r w:rsidR="00D66A7E">
        <w:rPr>
          <w:rFonts w:eastAsiaTheme="minorEastAsia"/>
          <w:szCs w:val="24"/>
        </w:rPr>
        <w:t xml:space="preserve">2019 </w:t>
      </w:r>
      <w:r w:rsidR="004337F5">
        <w:rPr>
          <w:rFonts w:eastAsiaTheme="minorEastAsia"/>
          <w:szCs w:val="24"/>
        </w:rPr>
        <w:t>г.)</w:t>
      </w:r>
      <w:r>
        <w:rPr>
          <w:rFonts w:eastAsiaTheme="minorEastAsia"/>
          <w:szCs w:val="24"/>
        </w:rPr>
        <w:t xml:space="preserve"> представлен</w:t>
      </w:r>
      <w:r w:rsidR="00CA5D3F">
        <w:rPr>
          <w:rFonts w:eastAsiaTheme="minorEastAsia"/>
          <w:szCs w:val="24"/>
        </w:rPr>
        <w:t>ы</w:t>
      </w:r>
      <w:r>
        <w:rPr>
          <w:rFonts w:eastAsiaTheme="minorEastAsia"/>
          <w:szCs w:val="24"/>
        </w:rPr>
        <w:t xml:space="preserve"> в таблиц</w:t>
      </w:r>
      <w:r w:rsidR="00CA5D3F">
        <w:rPr>
          <w:rFonts w:eastAsiaTheme="minorEastAsia"/>
          <w:szCs w:val="24"/>
        </w:rPr>
        <w:t>ах</w:t>
      </w:r>
      <w:r>
        <w:rPr>
          <w:rFonts w:eastAsiaTheme="minorEastAsia"/>
          <w:szCs w:val="24"/>
        </w:rPr>
        <w:t xml:space="preserve"> ниже.</w:t>
      </w:r>
    </w:p>
    <w:p w:rsidR="00B0274B" w:rsidRDefault="00B0274B" w:rsidP="00B0274B">
      <w:pPr>
        <w:ind w:left="708"/>
        <w:rPr>
          <w:rFonts w:eastAsia="Arial Unicode MS"/>
          <w:bCs/>
          <w:i/>
          <w:color w:val="000000"/>
          <w:szCs w:val="24"/>
          <w:u w:color="000000"/>
        </w:rPr>
      </w:pPr>
    </w:p>
    <w:p w:rsidR="00CA5D3F" w:rsidRDefault="00CA5D3F" w:rsidP="00CA5D3F">
      <w:pPr>
        <w:pStyle w:val="ConsPlusTitle"/>
        <w:jc w:val="right"/>
        <w:outlineLvl w:val="4"/>
      </w:pPr>
      <w:r w:rsidRPr="00DF4013">
        <w:rPr>
          <w:rFonts w:ascii="Times New Roman" w:eastAsiaTheme="minorHAnsi" w:hAnsi="Times New Roman" w:cstheme="minorBidi"/>
          <w:b w:val="0"/>
          <w:i/>
          <w:sz w:val="24"/>
          <w:szCs w:val="22"/>
          <w:lang w:eastAsia="en-US"/>
        </w:rPr>
        <w:t>Таблица. Расчет базового значения показателя</w:t>
      </w:r>
    </w:p>
    <w:p w:rsidR="00CA5D3F" w:rsidRDefault="00CA5D3F" w:rsidP="00CA5D3F">
      <w:pPr>
        <w:pStyle w:val="ConsPlusNormal"/>
        <w:jc w:val="both"/>
      </w:pPr>
    </w:p>
    <w:tbl>
      <w:tblPr>
        <w:tblW w:w="0" w:type="auto"/>
        <w:jc w:val="center"/>
        <w:tblLayout w:type="fixed"/>
        <w:tblCellMar>
          <w:left w:w="62" w:type="dxa"/>
          <w:right w:w="62" w:type="dxa"/>
        </w:tblCellMar>
        <w:tblLook w:val="0000" w:firstRow="0" w:lastRow="0" w:firstColumn="0" w:lastColumn="0" w:noHBand="0" w:noVBand="0"/>
      </w:tblPr>
      <w:tblGrid>
        <w:gridCol w:w="1924"/>
        <w:gridCol w:w="4932"/>
        <w:gridCol w:w="844"/>
      </w:tblGrid>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
                <w:bCs/>
                <w:color w:val="000000"/>
                <w:szCs w:val="24"/>
              </w:rPr>
            </w:pPr>
            <w:r w:rsidRPr="00DF4013">
              <w:rPr>
                <w:rFonts w:eastAsia="Times New Roman" w:cs="Times New Roman"/>
                <w:b/>
                <w:bCs/>
                <w:color w:val="000000"/>
                <w:szCs w:val="24"/>
                <w:lang w:eastAsia="ru-RU"/>
              </w:rPr>
              <w:t>Исследование</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
                <w:bCs/>
                <w:color w:val="000000"/>
                <w:szCs w:val="24"/>
              </w:rPr>
            </w:pPr>
            <w:r w:rsidRPr="00DF4013">
              <w:rPr>
                <w:rFonts w:eastAsia="Times New Roman" w:cs="Times New Roman"/>
                <w:b/>
                <w:bCs/>
                <w:color w:val="000000"/>
                <w:szCs w:val="24"/>
                <w:lang w:eastAsia="ru-RU"/>
              </w:rPr>
              <w:t>Направление</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
                <w:bCs/>
                <w:i/>
                <w:color w:val="000000"/>
                <w:szCs w:val="24"/>
              </w:rPr>
            </w:pPr>
            <w:r w:rsidRPr="00DF4013">
              <w:rPr>
                <w:rFonts w:eastAsia="Times New Roman" w:cs="Times New Roman"/>
                <w:b/>
                <w:bCs/>
                <w:i/>
                <w:color w:val="000000"/>
                <w:szCs w:val="24"/>
                <w:lang w:eastAsia="ru-RU"/>
              </w:rPr>
              <w:t>X</w:t>
            </w:r>
            <w:r w:rsidRPr="00DF4013">
              <w:rPr>
                <w:rFonts w:eastAsia="Times New Roman" w:cs="Times New Roman"/>
                <w:b/>
                <w:bCs/>
                <w:i/>
                <w:color w:val="000000"/>
                <w:szCs w:val="24"/>
                <w:vertAlign w:val="subscript"/>
                <w:lang w:eastAsia="ru-RU"/>
              </w:rPr>
              <w:t>i</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Математическая грамотность</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23</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26</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Естественнонаучная грамотность</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32</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Математика 4</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7</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Естествознание 4</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4</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Математика 8</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6</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Естествознание 8</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7</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PIRLS 2016</w:t>
            </w: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1</w:t>
            </w:r>
          </w:p>
        </w:tc>
      </w:tr>
      <w:tr w:rsidR="00CA5D3F" w:rsidTr="00DF4013">
        <w:trPr>
          <w:jc w:val="center"/>
        </w:trPr>
        <w:tc>
          <w:tcPr>
            <w:tcW w:w="192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p>
        </w:tc>
        <w:tc>
          <w:tcPr>
            <w:tcW w:w="4932"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right"/>
              <w:rPr>
                <w:rFonts w:eastAsia="Times New Roman" w:cs="Times New Roman"/>
                <w:bCs/>
                <w:color w:val="000000"/>
                <w:szCs w:val="24"/>
              </w:rPr>
            </w:pPr>
            <w:r w:rsidRPr="00DF4013">
              <w:rPr>
                <w:rFonts w:eastAsia="Times New Roman" w:cs="Times New Roman"/>
                <w:bCs/>
                <w:color w:val="000000"/>
                <w:szCs w:val="24"/>
                <w:lang w:eastAsia="ru-RU"/>
              </w:rPr>
              <w:t>Среднее</w:t>
            </w:r>
          </w:p>
        </w:tc>
        <w:tc>
          <w:tcPr>
            <w:tcW w:w="844" w:type="dxa"/>
            <w:tcBorders>
              <w:top w:val="single" w:sz="4" w:space="0" w:color="auto"/>
              <w:left w:val="single" w:sz="4" w:space="0" w:color="auto"/>
              <w:bottom w:val="single" w:sz="4" w:space="0" w:color="auto"/>
              <w:right w:val="single" w:sz="4" w:space="0" w:color="auto"/>
            </w:tcBorders>
          </w:tcPr>
          <w:p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13,25</w:t>
            </w:r>
          </w:p>
        </w:tc>
      </w:tr>
    </w:tbl>
    <w:p w:rsidR="00CA5D3F" w:rsidRDefault="00CA5D3F" w:rsidP="00B0274B">
      <w:pPr>
        <w:jc w:val="right"/>
        <w:rPr>
          <w:i/>
        </w:rPr>
      </w:pPr>
    </w:p>
    <w:p w:rsidR="00B0274B" w:rsidRDefault="00B0274B" w:rsidP="00B0274B">
      <w:pPr>
        <w:jc w:val="right"/>
        <w:rPr>
          <w:i/>
        </w:rPr>
      </w:pPr>
      <w:r w:rsidRPr="00607B2A">
        <w:rPr>
          <w:i/>
        </w:rPr>
        <w:t xml:space="preserve">Таблица. </w:t>
      </w:r>
      <w:r>
        <w:rPr>
          <w:i/>
        </w:rPr>
        <w:t>Расчет значения показателя</w:t>
      </w:r>
      <w:r w:rsidR="00CA5D3F">
        <w:rPr>
          <w:i/>
        </w:rPr>
        <w:t xml:space="preserve"> на 2018 год</w:t>
      </w:r>
    </w:p>
    <w:p w:rsidR="00B0274B" w:rsidRPr="009E397A" w:rsidRDefault="00B0274B" w:rsidP="00B0274B">
      <w:pPr>
        <w:ind w:left="708"/>
        <w:rPr>
          <w:rFonts w:eastAsia="Arial Unicode MS"/>
          <w:bCs/>
          <w:i/>
          <w:color w:val="000000"/>
          <w:szCs w:val="24"/>
          <w:u w:color="000000"/>
        </w:rPr>
      </w:pPr>
    </w:p>
    <w:tbl>
      <w:tblPr>
        <w:tblW w:w="7784" w:type="dxa"/>
        <w:jc w:val="center"/>
        <w:tblInd w:w="-432" w:type="dxa"/>
        <w:tblLook w:val="04A0" w:firstRow="1" w:lastRow="0" w:firstColumn="1" w:lastColumn="0" w:noHBand="0" w:noVBand="1"/>
      </w:tblPr>
      <w:tblGrid>
        <w:gridCol w:w="1910"/>
        <w:gridCol w:w="4961"/>
        <w:gridCol w:w="913"/>
      </w:tblGrid>
      <w:tr w:rsidR="00D66A7E" w:rsidRPr="00B250D9" w:rsidTr="00DF4013">
        <w:trPr>
          <w:trHeight w:val="855"/>
          <w:jc w:val="center"/>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A7E" w:rsidRPr="009E397A" w:rsidRDefault="00D66A7E" w:rsidP="00291F1F">
            <w:pPr>
              <w:ind w:firstLine="0"/>
              <w:jc w:val="center"/>
              <w:rPr>
                <w:rFonts w:eastAsia="Times New Roman" w:cs="Times New Roman"/>
                <w:b/>
                <w:bCs/>
                <w:color w:val="000000"/>
                <w:szCs w:val="24"/>
                <w:lang w:eastAsia="ru-RU"/>
              </w:rPr>
            </w:pPr>
            <w:r w:rsidRPr="009E397A">
              <w:rPr>
                <w:rFonts w:eastAsia="Times New Roman" w:cs="Times New Roman"/>
                <w:b/>
                <w:bCs/>
                <w:color w:val="000000"/>
                <w:szCs w:val="24"/>
                <w:lang w:eastAsia="ru-RU"/>
              </w:rPr>
              <w:t>Исследование</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D66A7E" w:rsidRPr="009E397A" w:rsidRDefault="00D66A7E" w:rsidP="00291F1F">
            <w:pPr>
              <w:ind w:firstLine="0"/>
              <w:jc w:val="center"/>
              <w:rPr>
                <w:rFonts w:eastAsia="Times New Roman" w:cs="Times New Roman"/>
                <w:b/>
                <w:bCs/>
                <w:color w:val="000000"/>
                <w:szCs w:val="24"/>
                <w:lang w:eastAsia="ru-RU"/>
              </w:rPr>
            </w:pPr>
            <w:r w:rsidRPr="009E397A">
              <w:rPr>
                <w:rFonts w:eastAsia="Times New Roman" w:cs="Times New Roman"/>
                <w:b/>
                <w:bCs/>
                <w:color w:val="000000"/>
                <w:szCs w:val="24"/>
                <w:lang w:eastAsia="ru-RU"/>
              </w:rPr>
              <w:t>Направление</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D66A7E" w:rsidRPr="00DF4013" w:rsidRDefault="00D66A7E" w:rsidP="00291F1F">
            <w:pPr>
              <w:ind w:firstLine="0"/>
              <w:jc w:val="center"/>
              <w:rPr>
                <w:rFonts w:eastAsia="Times New Roman" w:cs="Times New Roman"/>
                <w:b/>
                <w:bCs/>
                <w:color w:val="000000"/>
                <w:szCs w:val="24"/>
                <w:lang w:eastAsia="ru-RU"/>
              </w:rPr>
            </w:pPr>
            <w:r w:rsidRPr="00DF4013">
              <w:rPr>
                <w:rFonts w:ascii="Cambria" w:eastAsia="Arial Unicode MS" w:hAnsi="Cambria"/>
                <w:b/>
                <w:bCs/>
                <w:i/>
                <w:color w:val="000000"/>
                <w:szCs w:val="24"/>
                <w:u w:color="000000"/>
                <w:lang w:val="en-US"/>
              </w:rPr>
              <w:t>X</w:t>
            </w:r>
            <w:r w:rsidRPr="00DF4013">
              <w:rPr>
                <w:rFonts w:ascii="Cambria" w:eastAsia="Arial Unicode MS" w:hAnsi="Cambria"/>
                <w:b/>
                <w:bCs/>
                <w:i/>
                <w:color w:val="000000"/>
                <w:szCs w:val="24"/>
                <w:u w:color="000000"/>
                <w:vertAlign w:val="subscript"/>
                <w:lang w:val="en-US"/>
              </w:rPr>
              <w:t>i</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Математическая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Pr>
                <w:rFonts w:eastAsia="Times New Roman" w:cs="Times New Roman"/>
                <w:color w:val="000000"/>
                <w:szCs w:val="24"/>
                <w:lang w:eastAsia="ru-RU"/>
              </w:rPr>
              <w:t>30</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Читательская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Pr>
                <w:rFonts w:eastAsia="Times New Roman" w:cs="Times New Roman"/>
                <w:color w:val="000000"/>
                <w:szCs w:val="24"/>
                <w:lang w:eastAsia="ru-RU"/>
              </w:rPr>
              <w:t>31</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Естественнонаучная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D66A7E">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3</w:t>
            </w:r>
            <w:r>
              <w:rPr>
                <w:rFonts w:eastAsia="Times New Roman" w:cs="Times New Roman"/>
                <w:color w:val="000000"/>
                <w:szCs w:val="24"/>
                <w:lang w:eastAsia="ru-RU"/>
              </w:rPr>
              <w:t>3</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Математика 4</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7</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Естествознание 4</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4</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Математика 8</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6</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Естествознание 8</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7</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PIRLS 2016</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Читательская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1</w:t>
            </w:r>
          </w:p>
        </w:tc>
      </w:tr>
      <w:tr w:rsidR="00D66A7E" w:rsidRPr="00B250D9"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w:t>
            </w:r>
          </w:p>
        </w:tc>
        <w:tc>
          <w:tcPr>
            <w:tcW w:w="4961"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Среднее</w:t>
            </w:r>
          </w:p>
        </w:tc>
        <w:tc>
          <w:tcPr>
            <w:tcW w:w="913" w:type="dxa"/>
            <w:tcBorders>
              <w:top w:val="nil"/>
              <w:left w:val="nil"/>
              <w:bottom w:val="single" w:sz="4" w:space="0" w:color="auto"/>
              <w:right w:val="single" w:sz="4" w:space="0" w:color="auto"/>
            </w:tcBorders>
            <w:shd w:val="clear" w:color="auto" w:fill="auto"/>
            <w:noWrap/>
            <w:vAlign w:val="bottom"/>
            <w:hideMark/>
          </w:tcPr>
          <w:p w:rsidR="00D66A7E" w:rsidRPr="009E397A" w:rsidRDefault="00D66A7E" w:rsidP="00D66A7E">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1</w:t>
            </w:r>
            <w:r>
              <w:rPr>
                <w:rFonts w:eastAsia="Times New Roman" w:cs="Times New Roman"/>
                <w:color w:val="000000"/>
                <w:szCs w:val="24"/>
                <w:lang w:eastAsia="ru-RU"/>
              </w:rPr>
              <w:t>4</w:t>
            </w:r>
            <w:r w:rsidRPr="009E397A">
              <w:rPr>
                <w:rFonts w:eastAsia="Times New Roman" w:cs="Times New Roman"/>
                <w:color w:val="000000"/>
                <w:szCs w:val="24"/>
                <w:lang w:eastAsia="ru-RU"/>
              </w:rPr>
              <w:t>,</w:t>
            </w:r>
            <w:r>
              <w:rPr>
                <w:rFonts w:eastAsia="Times New Roman" w:cs="Times New Roman"/>
                <w:color w:val="000000"/>
                <w:szCs w:val="24"/>
                <w:lang w:eastAsia="ru-RU"/>
              </w:rPr>
              <w:t>88</w:t>
            </w:r>
          </w:p>
        </w:tc>
      </w:tr>
    </w:tbl>
    <w:p w:rsidR="00B0274B" w:rsidRDefault="00B0274B" w:rsidP="00B0274B">
      <w:pPr>
        <w:pStyle w:val="30"/>
        <w:rPr>
          <w:rFonts w:cs="Times New Roman"/>
          <w:b w:val="0"/>
        </w:rPr>
      </w:pPr>
      <w:bookmarkStart w:id="14" w:name="_Toc28043813"/>
      <w:r w:rsidRPr="00710329">
        <w:rPr>
          <w:rFonts w:cs="Times New Roman"/>
        </w:rPr>
        <w:t>Источники данных для расчета показателей</w:t>
      </w:r>
      <w:bookmarkEnd w:id="14"/>
    </w:p>
    <w:p w:rsidR="00B0274B" w:rsidRDefault="00B0274B" w:rsidP="00B0274B">
      <w:r>
        <w:t xml:space="preserve">Источниками данных для расчета показателя являются результаты следующих процедур:  </w:t>
      </w:r>
    </w:p>
    <w:p w:rsidR="00B0274B" w:rsidRDefault="00B0274B" w:rsidP="00BF1C6B">
      <w:pPr>
        <w:pStyle w:val="a1"/>
        <w:numPr>
          <w:ilvl w:val="0"/>
          <w:numId w:val="29"/>
        </w:numPr>
      </w:pPr>
      <w:r>
        <w:lastRenderedPageBreak/>
        <w:t xml:space="preserve">Результаты последних проведенных международных сравнительных исследований </w:t>
      </w:r>
      <w:r w:rsidRPr="00BF1C6B">
        <w:rPr>
          <w:lang w:val="en-US"/>
        </w:rPr>
        <w:t>PISA</w:t>
      </w:r>
      <w:r>
        <w:t xml:space="preserve">, </w:t>
      </w:r>
      <w:r w:rsidRPr="00BF1C6B">
        <w:rPr>
          <w:lang w:val="en-US"/>
        </w:rPr>
        <w:t>TIMSS</w:t>
      </w:r>
      <w:r w:rsidRPr="00BC79C0">
        <w:t xml:space="preserve">, </w:t>
      </w:r>
      <w:r w:rsidRPr="00BF1C6B">
        <w:rPr>
          <w:lang w:val="en-US"/>
        </w:rPr>
        <w:t>PIRLS</w:t>
      </w:r>
      <w:r>
        <w:t xml:space="preserve"> соответственно.</w:t>
      </w:r>
    </w:p>
    <w:p w:rsidR="00B0274B" w:rsidRDefault="00B0274B" w:rsidP="00BF1C6B">
      <w:pPr>
        <w:pStyle w:val="a1"/>
        <w:numPr>
          <w:ilvl w:val="0"/>
          <w:numId w:val="29"/>
        </w:numPr>
      </w:pPr>
      <w:r>
        <w:t xml:space="preserve">Результаты специально организованных по модели </w:t>
      </w:r>
      <w:r w:rsidRPr="00BF1C6B">
        <w:rPr>
          <w:lang w:val="en-US"/>
        </w:rPr>
        <w:t>PISA</w:t>
      </w:r>
      <w:r w:rsidRPr="00065F88">
        <w:t xml:space="preserve"> </w:t>
      </w:r>
      <w:r>
        <w:t xml:space="preserve">процедур оценки качества подготовки обучающихся (далее – </w:t>
      </w:r>
      <w:r w:rsidRPr="00BF1C6B">
        <w:rPr>
          <w:i/>
        </w:rPr>
        <w:t>Общероссийская оценка по модели PISA</w:t>
      </w:r>
      <w:r>
        <w:t>).</w:t>
      </w:r>
    </w:p>
    <w:p w:rsidR="00B0274B" w:rsidRDefault="00B0274B" w:rsidP="00B0274B">
      <w:r>
        <w:t xml:space="preserve">При этом </w:t>
      </w:r>
      <w:r w:rsidRPr="00B0274B">
        <w:rPr>
          <w:i/>
        </w:rPr>
        <w:t>общероссийская оценка по модели PISA</w:t>
      </w:r>
      <w:r>
        <w:t xml:space="preserve"> проводится только в те годы, когда не проводится основное исследование </w:t>
      </w:r>
      <w:r>
        <w:rPr>
          <w:lang w:val="en-US"/>
        </w:rPr>
        <w:t>PISA</w:t>
      </w:r>
      <w:r>
        <w:t>. Сроки проведения процедур представлены ниже в таблице.</w:t>
      </w:r>
    </w:p>
    <w:p w:rsidR="00B0274B" w:rsidRDefault="00B0274B" w:rsidP="00291F1F">
      <w:pPr>
        <w:spacing w:after="120"/>
        <w:jc w:val="right"/>
        <w:rPr>
          <w:i/>
        </w:rPr>
      </w:pPr>
      <w:r w:rsidRPr="00607B2A">
        <w:rPr>
          <w:i/>
        </w:rPr>
        <w:t xml:space="preserve">Таблица. </w:t>
      </w:r>
      <w:r>
        <w:rPr>
          <w:i/>
        </w:rPr>
        <w:t xml:space="preserve">Сроки проведения процедур оценки </w:t>
      </w:r>
      <w:r w:rsidRPr="00607B2A">
        <w:rPr>
          <w:i/>
        </w:rPr>
        <w:t xml:space="preserve"> </w:t>
      </w:r>
    </w:p>
    <w:tbl>
      <w:tblPr>
        <w:tblStyle w:val="af2"/>
        <w:tblW w:w="0" w:type="auto"/>
        <w:jc w:val="center"/>
        <w:tblLook w:val="04A0" w:firstRow="1" w:lastRow="0" w:firstColumn="1" w:lastColumn="0" w:noHBand="0" w:noVBand="1"/>
      </w:tblPr>
      <w:tblGrid>
        <w:gridCol w:w="1757"/>
        <w:gridCol w:w="5182"/>
      </w:tblGrid>
      <w:tr w:rsidR="00B0274B" w:rsidRPr="009770FD" w:rsidTr="00B0274B">
        <w:trPr>
          <w:jc w:val="center"/>
        </w:trPr>
        <w:tc>
          <w:tcPr>
            <w:tcW w:w="1757" w:type="dxa"/>
            <w:vAlign w:val="center"/>
          </w:tcPr>
          <w:p w:rsidR="00B0274B" w:rsidRPr="009770FD" w:rsidRDefault="004337F5" w:rsidP="00291F1F">
            <w:pPr>
              <w:ind w:firstLine="0"/>
              <w:jc w:val="center"/>
              <w:rPr>
                <w:b/>
              </w:rPr>
            </w:pPr>
            <w:r>
              <w:rPr>
                <w:b/>
              </w:rPr>
              <w:t>Г</w:t>
            </w:r>
            <w:r w:rsidR="00B0274B" w:rsidRPr="009770FD">
              <w:rPr>
                <w:b/>
              </w:rPr>
              <w:t>од</w:t>
            </w:r>
          </w:p>
        </w:tc>
        <w:tc>
          <w:tcPr>
            <w:tcW w:w="5182" w:type="dxa"/>
            <w:vAlign w:val="center"/>
          </w:tcPr>
          <w:p w:rsidR="00B0274B" w:rsidRPr="009770FD" w:rsidRDefault="00B0274B" w:rsidP="00291F1F">
            <w:pPr>
              <w:ind w:firstLine="0"/>
              <w:jc w:val="center"/>
              <w:rPr>
                <w:b/>
              </w:rPr>
            </w:pPr>
            <w:r>
              <w:rPr>
                <w:b/>
              </w:rPr>
              <w:t>Проводимые процедуры</w:t>
            </w:r>
          </w:p>
        </w:tc>
      </w:tr>
      <w:tr w:rsidR="00B0274B" w:rsidTr="00B0274B">
        <w:trPr>
          <w:jc w:val="center"/>
        </w:trPr>
        <w:tc>
          <w:tcPr>
            <w:tcW w:w="1757" w:type="dxa"/>
            <w:vMerge w:val="restart"/>
            <w:shd w:val="clear" w:color="auto" w:fill="F2F2F2" w:themeFill="background1" w:themeFillShade="F2"/>
            <w:vAlign w:val="center"/>
          </w:tcPr>
          <w:p w:rsidR="00B0274B" w:rsidRDefault="00B0274B" w:rsidP="00291F1F">
            <w:pPr>
              <w:ind w:firstLine="0"/>
              <w:jc w:val="center"/>
            </w:pPr>
            <w:r>
              <w:t>2019</w:t>
            </w:r>
          </w:p>
        </w:tc>
        <w:tc>
          <w:tcPr>
            <w:tcW w:w="5182" w:type="dxa"/>
            <w:shd w:val="clear" w:color="auto" w:fill="F2F2F2" w:themeFill="background1" w:themeFillShade="F2"/>
          </w:tcPr>
          <w:p w:rsidR="00B0274B" w:rsidRPr="004337F5" w:rsidRDefault="00B0274B" w:rsidP="004337F5">
            <w:pPr>
              <w:ind w:firstLine="0"/>
              <w:jc w:val="center"/>
              <w:rPr>
                <w:lang w:val="en-US"/>
              </w:rPr>
            </w:pPr>
            <w:r>
              <w:rPr>
                <w:lang w:val="en-US"/>
              </w:rPr>
              <w:t>TIMSS 2019</w:t>
            </w:r>
          </w:p>
        </w:tc>
      </w:tr>
      <w:tr w:rsidR="00B0274B" w:rsidTr="00B0274B">
        <w:trPr>
          <w:jc w:val="center"/>
        </w:trPr>
        <w:tc>
          <w:tcPr>
            <w:tcW w:w="1757" w:type="dxa"/>
            <w:vMerge/>
            <w:shd w:val="clear" w:color="auto" w:fill="F2F2F2" w:themeFill="background1" w:themeFillShade="F2"/>
            <w:vAlign w:val="center"/>
          </w:tcPr>
          <w:p w:rsidR="00B0274B" w:rsidRDefault="00B0274B" w:rsidP="00291F1F">
            <w:pPr>
              <w:ind w:firstLine="0"/>
              <w:jc w:val="center"/>
            </w:pPr>
          </w:p>
        </w:tc>
        <w:tc>
          <w:tcPr>
            <w:tcW w:w="5182" w:type="dxa"/>
            <w:shd w:val="clear" w:color="auto" w:fill="F2F2F2" w:themeFill="background1" w:themeFillShade="F2"/>
          </w:tcPr>
          <w:p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2019</w:t>
            </w:r>
          </w:p>
        </w:tc>
      </w:tr>
      <w:tr w:rsidR="00B0274B" w:rsidTr="00B0274B">
        <w:trPr>
          <w:jc w:val="center"/>
        </w:trPr>
        <w:tc>
          <w:tcPr>
            <w:tcW w:w="1757" w:type="dxa"/>
            <w:vAlign w:val="center"/>
          </w:tcPr>
          <w:p w:rsidR="00B0274B" w:rsidRDefault="00B0274B" w:rsidP="00291F1F">
            <w:pPr>
              <w:ind w:firstLine="0"/>
              <w:jc w:val="center"/>
            </w:pPr>
            <w:r>
              <w:t>2020</w:t>
            </w:r>
          </w:p>
        </w:tc>
        <w:tc>
          <w:tcPr>
            <w:tcW w:w="5182" w:type="dxa"/>
          </w:tcPr>
          <w:p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2020</w:t>
            </w:r>
          </w:p>
        </w:tc>
      </w:tr>
      <w:tr w:rsidR="00B0274B" w:rsidTr="00B0274B">
        <w:trPr>
          <w:jc w:val="center"/>
        </w:trPr>
        <w:tc>
          <w:tcPr>
            <w:tcW w:w="1757" w:type="dxa"/>
            <w:vMerge w:val="restart"/>
            <w:shd w:val="clear" w:color="auto" w:fill="F2F2F2" w:themeFill="background1" w:themeFillShade="F2"/>
            <w:vAlign w:val="center"/>
          </w:tcPr>
          <w:p w:rsidR="00B0274B" w:rsidRDefault="00B0274B" w:rsidP="00291F1F">
            <w:pPr>
              <w:ind w:firstLine="0"/>
              <w:jc w:val="center"/>
            </w:pPr>
            <w:r>
              <w:t>2021</w:t>
            </w:r>
          </w:p>
        </w:tc>
        <w:tc>
          <w:tcPr>
            <w:tcW w:w="5182" w:type="dxa"/>
            <w:shd w:val="clear" w:color="auto" w:fill="F2F2F2" w:themeFill="background1" w:themeFillShade="F2"/>
          </w:tcPr>
          <w:p w:rsidR="00B0274B" w:rsidRPr="004421DE" w:rsidRDefault="00B0274B" w:rsidP="00291F1F">
            <w:pPr>
              <w:ind w:firstLine="0"/>
              <w:jc w:val="center"/>
            </w:pPr>
            <w:r>
              <w:rPr>
                <w:lang w:val="en-US"/>
              </w:rPr>
              <w:t>PISA</w:t>
            </w:r>
            <w:r w:rsidRPr="004421DE">
              <w:t xml:space="preserve"> 2021</w:t>
            </w:r>
          </w:p>
        </w:tc>
      </w:tr>
      <w:tr w:rsidR="00B0274B" w:rsidTr="00B0274B">
        <w:trPr>
          <w:jc w:val="center"/>
        </w:trPr>
        <w:tc>
          <w:tcPr>
            <w:tcW w:w="1757" w:type="dxa"/>
            <w:vMerge/>
            <w:shd w:val="clear" w:color="auto" w:fill="F2F2F2" w:themeFill="background1" w:themeFillShade="F2"/>
            <w:vAlign w:val="center"/>
          </w:tcPr>
          <w:p w:rsidR="00B0274B" w:rsidRDefault="00B0274B" w:rsidP="00291F1F">
            <w:pPr>
              <w:ind w:firstLine="0"/>
              <w:jc w:val="center"/>
            </w:pPr>
          </w:p>
        </w:tc>
        <w:tc>
          <w:tcPr>
            <w:tcW w:w="5182" w:type="dxa"/>
            <w:shd w:val="clear" w:color="auto" w:fill="F2F2F2" w:themeFill="background1" w:themeFillShade="F2"/>
          </w:tcPr>
          <w:p w:rsidR="00B0274B" w:rsidRPr="004421DE" w:rsidRDefault="00B0274B" w:rsidP="00291F1F">
            <w:pPr>
              <w:ind w:firstLine="0"/>
              <w:jc w:val="center"/>
            </w:pPr>
            <w:r>
              <w:rPr>
                <w:lang w:val="en-US"/>
              </w:rPr>
              <w:t>PIRLS</w:t>
            </w:r>
            <w:r w:rsidRPr="004421DE">
              <w:t xml:space="preserve"> 2021</w:t>
            </w:r>
          </w:p>
        </w:tc>
      </w:tr>
      <w:tr w:rsidR="00B0274B" w:rsidTr="00B0274B">
        <w:trPr>
          <w:jc w:val="center"/>
        </w:trPr>
        <w:tc>
          <w:tcPr>
            <w:tcW w:w="1757" w:type="dxa"/>
            <w:vAlign w:val="center"/>
          </w:tcPr>
          <w:p w:rsidR="00B0274B" w:rsidRDefault="00B0274B" w:rsidP="00291F1F">
            <w:pPr>
              <w:ind w:firstLine="0"/>
              <w:jc w:val="center"/>
            </w:pPr>
            <w:r>
              <w:t>2022</w:t>
            </w:r>
          </w:p>
        </w:tc>
        <w:tc>
          <w:tcPr>
            <w:tcW w:w="5182" w:type="dxa"/>
          </w:tcPr>
          <w:p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2022</w:t>
            </w:r>
          </w:p>
        </w:tc>
      </w:tr>
      <w:tr w:rsidR="00B0274B" w:rsidTr="00B0274B">
        <w:trPr>
          <w:jc w:val="center"/>
        </w:trPr>
        <w:tc>
          <w:tcPr>
            <w:tcW w:w="1757" w:type="dxa"/>
            <w:vMerge w:val="restart"/>
            <w:shd w:val="clear" w:color="auto" w:fill="F2F2F2" w:themeFill="background1" w:themeFillShade="F2"/>
            <w:vAlign w:val="center"/>
          </w:tcPr>
          <w:p w:rsidR="00B0274B" w:rsidRDefault="00B0274B" w:rsidP="00291F1F">
            <w:pPr>
              <w:ind w:firstLine="0"/>
              <w:jc w:val="center"/>
            </w:pPr>
            <w:r>
              <w:t>2023</w:t>
            </w:r>
          </w:p>
        </w:tc>
        <w:tc>
          <w:tcPr>
            <w:tcW w:w="5182" w:type="dxa"/>
            <w:shd w:val="clear" w:color="auto" w:fill="F2F2F2" w:themeFill="background1" w:themeFillShade="F2"/>
          </w:tcPr>
          <w:p w:rsidR="00B0274B" w:rsidRPr="004421DE" w:rsidRDefault="00B0274B" w:rsidP="00291F1F">
            <w:pPr>
              <w:ind w:firstLine="0"/>
              <w:jc w:val="center"/>
            </w:pPr>
            <w:r>
              <w:rPr>
                <w:lang w:val="en-US"/>
              </w:rPr>
              <w:t>TIMSS 20</w:t>
            </w:r>
            <w:r>
              <w:t>23</w:t>
            </w:r>
          </w:p>
        </w:tc>
      </w:tr>
      <w:tr w:rsidR="00B0274B" w:rsidTr="00B0274B">
        <w:trPr>
          <w:jc w:val="center"/>
        </w:trPr>
        <w:tc>
          <w:tcPr>
            <w:tcW w:w="1757" w:type="dxa"/>
            <w:vMerge/>
            <w:shd w:val="clear" w:color="auto" w:fill="F2F2F2" w:themeFill="background1" w:themeFillShade="F2"/>
            <w:vAlign w:val="center"/>
          </w:tcPr>
          <w:p w:rsidR="00B0274B" w:rsidRDefault="00B0274B" w:rsidP="00291F1F">
            <w:pPr>
              <w:ind w:firstLine="0"/>
              <w:jc w:val="center"/>
            </w:pPr>
          </w:p>
        </w:tc>
        <w:tc>
          <w:tcPr>
            <w:tcW w:w="5182" w:type="dxa"/>
            <w:shd w:val="clear" w:color="auto" w:fill="F2F2F2" w:themeFill="background1" w:themeFillShade="F2"/>
          </w:tcPr>
          <w:p w:rsidR="00B0274B" w:rsidRPr="00E77603" w:rsidRDefault="00B0274B" w:rsidP="00291F1F">
            <w:pPr>
              <w:ind w:firstLine="0"/>
              <w:jc w:val="center"/>
              <w:rPr>
                <w:i/>
              </w:rPr>
            </w:pPr>
            <w:r w:rsidRPr="00E77603">
              <w:rPr>
                <w:i/>
              </w:rPr>
              <w:t>Общероссийская оценка по модели PISA</w:t>
            </w:r>
            <w:r w:rsidR="00E77603">
              <w:rPr>
                <w:i/>
              </w:rPr>
              <w:t xml:space="preserve"> 2023</w:t>
            </w:r>
          </w:p>
        </w:tc>
      </w:tr>
      <w:tr w:rsidR="00B0274B" w:rsidTr="00B0274B">
        <w:trPr>
          <w:jc w:val="center"/>
        </w:trPr>
        <w:tc>
          <w:tcPr>
            <w:tcW w:w="1757" w:type="dxa"/>
            <w:vAlign w:val="center"/>
          </w:tcPr>
          <w:p w:rsidR="00B0274B" w:rsidRDefault="00B0274B" w:rsidP="00291F1F">
            <w:pPr>
              <w:ind w:firstLine="0"/>
              <w:jc w:val="center"/>
            </w:pPr>
            <w:r>
              <w:t>2024</w:t>
            </w:r>
          </w:p>
        </w:tc>
        <w:tc>
          <w:tcPr>
            <w:tcW w:w="5182" w:type="dxa"/>
          </w:tcPr>
          <w:p w:rsidR="00B0274B" w:rsidRPr="004421DE" w:rsidRDefault="00B0274B" w:rsidP="00291F1F">
            <w:pPr>
              <w:ind w:firstLine="0"/>
              <w:jc w:val="center"/>
              <w:rPr>
                <w:lang w:val="en-US"/>
              </w:rPr>
            </w:pPr>
            <w:r>
              <w:rPr>
                <w:lang w:val="en-US"/>
              </w:rPr>
              <w:t>PISA 2024</w:t>
            </w:r>
          </w:p>
        </w:tc>
      </w:tr>
    </w:tbl>
    <w:p w:rsidR="00B0274B" w:rsidRDefault="00B0274B" w:rsidP="00B0274B"/>
    <w:p w:rsidR="00B0274B" w:rsidRDefault="00B0274B" w:rsidP="00B0274B">
      <w:r>
        <w:t xml:space="preserve">Каждое из международных исследований </w:t>
      </w:r>
      <w:r w:rsidRPr="00065F88">
        <w:rPr>
          <w:lang w:val="en-US"/>
        </w:rPr>
        <w:t>PISA</w:t>
      </w:r>
      <w:r>
        <w:t xml:space="preserve">, </w:t>
      </w:r>
      <w:r w:rsidRPr="00065F88">
        <w:rPr>
          <w:lang w:val="en-US"/>
        </w:rPr>
        <w:t>TIMSS</w:t>
      </w:r>
      <w:r w:rsidRPr="00BC79C0">
        <w:t xml:space="preserve">, </w:t>
      </w:r>
      <w:r w:rsidRPr="00065F88">
        <w:rPr>
          <w:lang w:val="en-US"/>
        </w:rPr>
        <w:t>PIRLS</w:t>
      </w:r>
      <w:r>
        <w:t xml:space="preserve"> проводится по регламенту, устанавливаемому международными организациями (для </w:t>
      </w:r>
      <w:r>
        <w:rPr>
          <w:lang w:val="en-US"/>
        </w:rPr>
        <w:t>PISA</w:t>
      </w:r>
      <w:r>
        <w:t xml:space="preserve"> – ОЭСР, для </w:t>
      </w:r>
      <w:r w:rsidRPr="00065F88">
        <w:rPr>
          <w:lang w:val="en-US"/>
        </w:rPr>
        <w:t>TIMSS</w:t>
      </w:r>
      <w:r>
        <w:t xml:space="preserve"> и</w:t>
      </w:r>
      <w:r w:rsidRPr="00BC79C0">
        <w:t xml:space="preserve"> </w:t>
      </w:r>
      <w:r w:rsidRPr="00065F88">
        <w:rPr>
          <w:lang w:val="en-US"/>
        </w:rPr>
        <w:t>PIRLS</w:t>
      </w:r>
      <w:r>
        <w:t xml:space="preserve"> – </w:t>
      </w:r>
      <w:r>
        <w:rPr>
          <w:lang w:val="en-US"/>
        </w:rPr>
        <w:t>IEA</w:t>
      </w:r>
      <w:r>
        <w:t xml:space="preserve">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 </w:t>
      </w:r>
    </w:p>
    <w:p w:rsidR="00B0274B" w:rsidRDefault="00B0274B" w:rsidP="00B0274B">
      <w:r>
        <w:t xml:space="preserve">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w:t>
      </w:r>
      <w:r w:rsidRPr="00B0274B">
        <w:rPr>
          <w:i/>
        </w:rPr>
        <w:t xml:space="preserve">общероссийской оценки по модели </w:t>
      </w:r>
      <w:r w:rsidRPr="00B0274B">
        <w:rPr>
          <w:i/>
          <w:lang w:val="en-US"/>
        </w:rPr>
        <w:t>PISA</w:t>
      </w:r>
      <w:r w:rsidRPr="00B0274B">
        <w:rPr>
          <w:i/>
        </w:rPr>
        <w:t xml:space="preserve"> </w:t>
      </w:r>
      <w:r>
        <w:t>подсчитывается средний балл страны, который можно сопоставить с баллами других стран, которые принимали участие в предыдущем цикле исследования.</w:t>
      </w:r>
    </w:p>
    <w:p w:rsidR="009963F2" w:rsidRPr="009C07A5" w:rsidRDefault="009963F2" w:rsidP="00B0274B">
      <w:r>
        <w:t>Интегральным результатом исследований является модернизация российского образования на основе внедрения ФГОС.</w:t>
      </w:r>
    </w:p>
    <w:p w:rsidR="00ED3093" w:rsidRPr="00F00388" w:rsidRDefault="00253190" w:rsidP="00892884">
      <w:pPr>
        <w:pStyle w:val="30"/>
      </w:pPr>
      <w:bookmarkStart w:id="15" w:name="_Toc28043814"/>
      <w:r>
        <w:t>Расчет</w:t>
      </w:r>
      <w:r w:rsidR="00E21010" w:rsidRPr="00F00388">
        <w:t xml:space="preserve"> </w:t>
      </w:r>
      <w:r w:rsidR="00275B17">
        <w:t>необходимых величин</w:t>
      </w:r>
      <w:r w:rsidR="00E21010" w:rsidRPr="00F00388">
        <w:t xml:space="preserve"> по годам</w:t>
      </w:r>
      <w:bookmarkEnd w:id="15"/>
      <w:r w:rsidR="00ED3093" w:rsidRPr="00F00388">
        <w:t xml:space="preserve"> </w:t>
      </w:r>
    </w:p>
    <w:p w:rsidR="00065F88" w:rsidRPr="00065F88" w:rsidRDefault="005930D8" w:rsidP="005930D8">
      <w:r>
        <w:t xml:space="preserve">Для расчета показателя ежегодно должны быть рассчитаны величины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1</w:t>
      </w:r>
      <w:r>
        <w:rPr>
          <w:rFonts w:eastAsia="Arial Unicode MS"/>
          <w:bCs/>
          <w:color w:val="000000"/>
          <w:szCs w:val="24"/>
          <w:u w:color="000000"/>
        </w:rPr>
        <w:t xml:space="preserve">,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2</w:t>
      </w:r>
      <w:r>
        <w:rPr>
          <w:rFonts w:eastAsia="Arial Unicode MS"/>
          <w:bCs/>
          <w:color w:val="000000"/>
          <w:szCs w:val="24"/>
          <w:u w:color="000000"/>
        </w:rPr>
        <w:t xml:space="preserve">, …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8</w:t>
      </w:r>
      <w:r>
        <w:rPr>
          <w:rFonts w:eastAsia="Arial Unicode MS"/>
          <w:bCs/>
          <w:color w:val="000000"/>
          <w:szCs w:val="24"/>
          <w:u w:color="000000"/>
        </w:rPr>
        <w:t xml:space="preserve">. </w:t>
      </w:r>
      <w:r w:rsidR="00065F88">
        <w:t xml:space="preserve">Параметры расчета </w:t>
      </w:r>
      <w:r>
        <w:t>этих величин</w:t>
      </w:r>
      <w:r w:rsidR="00065F88">
        <w:t xml:space="preserve"> по годам представлены ниже. Величины, относящиеся к каждому отдельному исследованию </w:t>
      </w:r>
      <w:r>
        <w:t>–</w:t>
      </w:r>
      <w:r w:rsidR="00065F88">
        <w:t xml:space="preserve"> </w:t>
      </w:r>
      <w:r w:rsidR="00065F88" w:rsidRPr="00065F88">
        <w:rPr>
          <w:lang w:val="en-US"/>
        </w:rPr>
        <w:t>PISA</w:t>
      </w:r>
      <w:r w:rsidR="00065F88">
        <w:t xml:space="preserve">, </w:t>
      </w:r>
      <w:r w:rsidR="00065F88" w:rsidRPr="00065F88">
        <w:rPr>
          <w:lang w:val="en-US"/>
        </w:rPr>
        <w:t>TIMSS</w:t>
      </w:r>
      <w:r w:rsidR="00065F88" w:rsidRPr="00BC79C0">
        <w:t xml:space="preserve">, </w:t>
      </w:r>
      <w:r w:rsidR="00065F88" w:rsidRPr="00065F88">
        <w:rPr>
          <w:lang w:val="en-US"/>
        </w:rPr>
        <w:t>PIRLS</w:t>
      </w:r>
      <w:r w:rsidR="00065F88">
        <w:t xml:space="preserve"> –</w:t>
      </w:r>
      <w:r>
        <w:t xml:space="preserve"> </w:t>
      </w:r>
      <w:r w:rsidR="00065F88">
        <w:t>представлены в отдельной таблице.</w:t>
      </w:r>
    </w:p>
    <w:p w:rsidR="005930D8" w:rsidRPr="00607B2A" w:rsidRDefault="00065F88" w:rsidP="00291F1F">
      <w:pPr>
        <w:spacing w:after="120"/>
        <w:jc w:val="right"/>
        <w:rPr>
          <w:i/>
        </w:rPr>
      </w:pPr>
      <w:r w:rsidRPr="00607B2A">
        <w:rPr>
          <w:i/>
        </w:rPr>
        <w:t>Табл</w:t>
      </w:r>
      <w:r w:rsidR="00607B2A">
        <w:rPr>
          <w:i/>
        </w:rPr>
        <w:t>ица</w:t>
      </w:r>
      <w:r w:rsidRPr="00607B2A">
        <w:rPr>
          <w:i/>
        </w:rPr>
        <w:t xml:space="preserve">. </w:t>
      </w:r>
      <w:r w:rsidR="005930D8" w:rsidRPr="00607B2A">
        <w:rPr>
          <w:i/>
        </w:rPr>
        <w:t>Расчет</w:t>
      </w:r>
      <w:r w:rsidR="00351D8F" w:rsidRPr="00607B2A">
        <w:rPr>
          <w:i/>
        </w:rPr>
        <w:t xml:space="preserve"> величины</w:t>
      </w:r>
      <w:r w:rsidR="005930D8" w:rsidRPr="00607B2A">
        <w:rPr>
          <w:i/>
        </w:rPr>
        <w:t xml:space="preserve"> </w:t>
      </w:r>
      <w:r w:rsidR="005930D8" w:rsidRPr="00607B2A">
        <w:rPr>
          <w:rFonts w:ascii="Cambria" w:eastAsia="Arial Unicode MS" w:hAnsi="Cambria"/>
          <w:bCs/>
          <w:i/>
          <w:color w:val="000000"/>
          <w:szCs w:val="24"/>
          <w:u w:color="000000"/>
          <w:lang w:val="en-US"/>
        </w:rPr>
        <w:t>X</w:t>
      </w:r>
      <w:r w:rsidR="005930D8" w:rsidRPr="00607B2A">
        <w:rPr>
          <w:rFonts w:ascii="Cambria" w:eastAsia="Arial Unicode MS" w:hAnsi="Cambria"/>
          <w:bCs/>
          <w:i/>
          <w:color w:val="000000"/>
          <w:szCs w:val="24"/>
          <w:u w:color="000000"/>
          <w:vertAlign w:val="subscript"/>
        </w:rPr>
        <w:t>1</w:t>
      </w:r>
      <w:r w:rsidRPr="00607B2A">
        <w:rPr>
          <w:i/>
        </w:rPr>
        <w:t xml:space="preserve"> </w:t>
      </w:r>
      <w:r w:rsidR="00C476C3" w:rsidRPr="00607B2A">
        <w:rPr>
          <w:i/>
        </w:rPr>
        <w:t xml:space="preserve">(место России в исследовании </w:t>
      </w:r>
      <w:r w:rsidR="00C476C3" w:rsidRPr="00607B2A">
        <w:rPr>
          <w:i/>
          <w:lang w:val="en-US"/>
        </w:rPr>
        <w:t>PIRLS</w:t>
      </w:r>
      <w:r w:rsidR="00C476C3" w:rsidRPr="00607B2A">
        <w:rPr>
          <w:i/>
        </w:rPr>
        <w:t xml:space="preserve">) </w:t>
      </w:r>
      <w:r w:rsidR="005930D8" w:rsidRPr="00607B2A">
        <w:rPr>
          <w:i/>
        </w:rPr>
        <w:t>по годам</w:t>
      </w:r>
      <w:r w:rsidR="00ED3093" w:rsidRPr="00607B2A">
        <w:rPr>
          <w:i/>
        </w:rPr>
        <w:t xml:space="preserve"> </w:t>
      </w:r>
    </w:p>
    <w:tbl>
      <w:tblPr>
        <w:tblStyle w:val="af2"/>
        <w:tblW w:w="0" w:type="auto"/>
        <w:tblLook w:val="04A0" w:firstRow="1" w:lastRow="0" w:firstColumn="1" w:lastColumn="0" w:noHBand="0" w:noVBand="1"/>
      </w:tblPr>
      <w:tblGrid>
        <w:gridCol w:w="1413"/>
        <w:gridCol w:w="3597"/>
        <w:gridCol w:w="2424"/>
        <w:gridCol w:w="2419"/>
      </w:tblGrid>
      <w:tr w:rsidR="00351D8F" w:rsidRPr="009770FD" w:rsidTr="00541677">
        <w:tc>
          <w:tcPr>
            <w:tcW w:w="1413" w:type="dxa"/>
            <w:vAlign w:val="center"/>
          </w:tcPr>
          <w:p w:rsidR="00351D8F" w:rsidRPr="009770FD" w:rsidRDefault="00351D8F" w:rsidP="00351D8F">
            <w:pPr>
              <w:ind w:firstLine="0"/>
              <w:jc w:val="center"/>
              <w:rPr>
                <w:b/>
              </w:rPr>
            </w:pPr>
            <w:r w:rsidRPr="009770FD">
              <w:rPr>
                <w:b/>
              </w:rPr>
              <w:t>Расчетный год</w:t>
            </w:r>
          </w:p>
        </w:tc>
        <w:tc>
          <w:tcPr>
            <w:tcW w:w="3597" w:type="dxa"/>
            <w:vAlign w:val="center"/>
          </w:tcPr>
          <w:p w:rsidR="00351D8F" w:rsidRPr="009770FD" w:rsidRDefault="00351D8F" w:rsidP="00351D8F">
            <w:pPr>
              <w:ind w:firstLine="0"/>
              <w:jc w:val="center"/>
              <w:rPr>
                <w:b/>
              </w:rPr>
            </w:pPr>
            <w:r w:rsidRPr="009770FD">
              <w:rPr>
                <w:b/>
              </w:rPr>
              <w:t>Источник данных (процедура)</w:t>
            </w:r>
          </w:p>
        </w:tc>
        <w:tc>
          <w:tcPr>
            <w:tcW w:w="2424" w:type="dxa"/>
            <w:vAlign w:val="center"/>
          </w:tcPr>
          <w:p w:rsidR="00351D8F" w:rsidRPr="009770FD" w:rsidRDefault="00351D8F" w:rsidP="00351D8F">
            <w:pPr>
              <w:ind w:firstLine="0"/>
              <w:jc w:val="center"/>
              <w:rPr>
                <w:b/>
              </w:rPr>
            </w:pPr>
            <w:r w:rsidRPr="009770FD">
              <w:rPr>
                <w:b/>
              </w:rPr>
              <w:t>Срок проведения процедуры</w:t>
            </w:r>
          </w:p>
        </w:tc>
        <w:tc>
          <w:tcPr>
            <w:tcW w:w="2419" w:type="dxa"/>
            <w:vAlign w:val="center"/>
          </w:tcPr>
          <w:p w:rsidR="00351D8F" w:rsidRPr="009770FD" w:rsidRDefault="00351D8F" w:rsidP="00351D8F">
            <w:pPr>
              <w:ind w:firstLine="0"/>
              <w:jc w:val="center"/>
              <w:rPr>
                <w:b/>
              </w:rPr>
            </w:pPr>
            <w:r w:rsidRPr="009770FD">
              <w:rPr>
                <w:b/>
              </w:rPr>
              <w:t>Срок расчета величины</w:t>
            </w:r>
            <w:r w:rsidR="009770FD" w:rsidRPr="009770FD">
              <w:rPr>
                <w:b/>
              </w:rPr>
              <w:t xml:space="preserve"> </w:t>
            </w:r>
            <w:r w:rsidR="009770FD" w:rsidRPr="009770FD">
              <w:rPr>
                <w:rFonts w:ascii="Cambria" w:eastAsia="Arial Unicode MS" w:hAnsi="Cambria"/>
                <w:b/>
                <w:bCs/>
                <w:i/>
                <w:color w:val="000000"/>
                <w:szCs w:val="24"/>
                <w:u w:color="000000"/>
                <w:lang w:val="en-US"/>
              </w:rPr>
              <w:t>X</w:t>
            </w:r>
            <w:r w:rsidR="009770FD" w:rsidRPr="009770FD">
              <w:rPr>
                <w:rFonts w:ascii="Cambria" w:eastAsia="Arial Unicode MS" w:hAnsi="Cambria"/>
                <w:b/>
                <w:bCs/>
                <w:i/>
                <w:color w:val="000000"/>
                <w:szCs w:val="24"/>
                <w:u w:color="000000"/>
                <w:vertAlign w:val="subscript"/>
              </w:rPr>
              <w:t>1</w:t>
            </w:r>
          </w:p>
        </w:tc>
      </w:tr>
      <w:tr w:rsidR="00351D8F" w:rsidTr="00541677">
        <w:tc>
          <w:tcPr>
            <w:tcW w:w="1413" w:type="dxa"/>
          </w:tcPr>
          <w:p w:rsidR="00351D8F" w:rsidRDefault="00541677" w:rsidP="00541677">
            <w:pPr>
              <w:ind w:firstLine="0"/>
              <w:jc w:val="center"/>
            </w:pPr>
            <w:r>
              <w:t>2018</w:t>
            </w:r>
          </w:p>
        </w:tc>
        <w:tc>
          <w:tcPr>
            <w:tcW w:w="3597" w:type="dxa"/>
          </w:tcPr>
          <w:p w:rsidR="00351D8F" w:rsidRPr="00351D8F" w:rsidRDefault="00351D8F" w:rsidP="00351D8F">
            <w:pPr>
              <w:ind w:firstLine="0"/>
              <w:jc w:val="center"/>
              <w:rPr>
                <w:lang w:val="en-US"/>
              </w:rPr>
            </w:pPr>
            <w:r>
              <w:rPr>
                <w:lang w:val="en-US"/>
              </w:rPr>
              <w:t>PIRLS 2016</w:t>
            </w:r>
          </w:p>
        </w:tc>
        <w:tc>
          <w:tcPr>
            <w:tcW w:w="2424" w:type="dxa"/>
          </w:tcPr>
          <w:p w:rsidR="00351D8F" w:rsidRDefault="00607B2A" w:rsidP="00351D8F">
            <w:pPr>
              <w:ind w:firstLine="0"/>
              <w:jc w:val="center"/>
            </w:pPr>
            <w:r>
              <w:t>Апрель 2016 г.</w:t>
            </w:r>
          </w:p>
        </w:tc>
        <w:tc>
          <w:tcPr>
            <w:tcW w:w="2419" w:type="dxa"/>
          </w:tcPr>
          <w:p w:rsidR="00351D8F" w:rsidRDefault="00607B2A" w:rsidP="00351D8F">
            <w:pPr>
              <w:ind w:firstLine="0"/>
              <w:jc w:val="center"/>
            </w:pPr>
            <w:r>
              <w:t>Декабрь 2017 г.</w:t>
            </w:r>
          </w:p>
        </w:tc>
      </w:tr>
      <w:tr w:rsidR="00607B2A" w:rsidTr="00541677">
        <w:tc>
          <w:tcPr>
            <w:tcW w:w="1413" w:type="dxa"/>
          </w:tcPr>
          <w:p w:rsidR="00607B2A" w:rsidRDefault="00541677" w:rsidP="00541677">
            <w:pPr>
              <w:ind w:firstLine="0"/>
              <w:jc w:val="center"/>
            </w:pPr>
            <w:r>
              <w:t>2019</w:t>
            </w:r>
          </w:p>
        </w:tc>
        <w:tc>
          <w:tcPr>
            <w:tcW w:w="3597" w:type="dxa"/>
          </w:tcPr>
          <w:p w:rsidR="00607B2A" w:rsidRPr="00351D8F" w:rsidRDefault="00607B2A" w:rsidP="00607B2A">
            <w:pPr>
              <w:ind w:firstLine="0"/>
              <w:jc w:val="center"/>
              <w:rPr>
                <w:lang w:val="en-US"/>
              </w:rPr>
            </w:pPr>
            <w:r>
              <w:rPr>
                <w:lang w:val="en-US"/>
              </w:rPr>
              <w:t>PIRLS 2016</w:t>
            </w:r>
          </w:p>
        </w:tc>
        <w:tc>
          <w:tcPr>
            <w:tcW w:w="2424" w:type="dxa"/>
          </w:tcPr>
          <w:p w:rsidR="00607B2A" w:rsidRDefault="00607B2A" w:rsidP="00607B2A">
            <w:pPr>
              <w:ind w:firstLine="0"/>
              <w:jc w:val="center"/>
            </w:pPr>
            <w:r>
              <w:t>Апрель 2016 г.</w:t>
            </w:r>
          </w:p>
        </w:tc>
        <w:tc>
          <w:tcPr>
            <w:tcW w:w="2419" w:type="dxa"/>
          </w:tcPr>
          <w:p w:rsidR="00607B2A" w:rsidRDefault="00607B2A" w:rsidP="00607B2A">
            <w:pPr>
              <w:ind w:firstLine="0"/>
              <w:jc w:val="center"/>
            </w:pPr>
            <w:r>
              <w:t>Декабрь 2017 г.</w:t>
            </w:r>
          </w:p>
        </w:tc>
      </w:tr>
      <w:tr w:rsidR="00607B2A" w:rsidTr="00541677">
        <w:tc>
          <w:tcPr>
            <w:tcW w:w="1413" w:type="dxa"/>
          </w:tcPr>
          <w:p w:rsidR="00607B2A" w:rsidRDefault="00541677" w:rsidP="00541677">
            <w:pPr>
              <w:ind w:firstLine="0"/>
              <w:jc w:val="center"/>
            </w:pPr>
            <w:r>
              <w:t>2020</w:t>
            </w:r>
          </w:p>
        </w:tc>
        <w:tc>
          <w:tcPr>
            <w:tcW w:w="3597" w:type="dxa"/>
          </w:tcPr>
          <w:p w:rsidR="00607B2A" w:rsidRPr="00313526" w:rsidRDefault="00607B2A" w:rsidP="003D7164">
            <w:pPr>
              <w:ind w:firstLine="0"/>
              <w:jc w:val="center"/>
            </w:pPr>
            <w:r>
              <w:rPr>
                <w:lang w:val="en-US"/>
              </w:rPr>
              <w:t xml:space="preserve">PIRLS </w:t>
            </w:r>
            <w:r w:rsidR="003D7164">
              <w:rPr>
                <w:lang w:val="en-US"/>
              </w:rPr>
              <w:t>20</w:t>
            </w:r>
            <w:r w:rsidR="003D7164">
              <w:t>16</w:t>
            </w:r>
          </w:p>
        </w:tc>
        <w:tc>
          <w:tcPr>
            <w:tcW w:w="2424" w:type="dxa"/>
          </w:tcPr>
          <w:p w:rsidR="00607B2A" w:rsidRDefault="00607B2A" w:rsidP="003D7164">
            <w:pPr>
              <w:ind w:firstLine="0"/>
              <w:jc w:val="center"/>
            </w:pPr>
            <w:r>
              <w:t xml:space="preserve">Апрель </w:t>
            </w:r>
            <w:r w:rsidR="003D7164">
              <w:t xml:space="preserve">2016 </w:t>
            </w:r>
            <w:r>
              <w:t>г.</w:t>
            </w:r>
          </w:p>
        </w:tc>
        <w:tc>
          <w:tcPr>
            <w:tcW w:w="2419" w:type="dxa"/>
          </w:tcPr>
          <w:p w:rsidR="00607B2A" w:rsidRDefault="00607B2A" w:rsidP="003D7164">
            <w:pPr>
              <w:ind w:firstLine="0"/>
              <w:jc w:val="center"/>
            </w:pPr>
            <w:r>
              <w:t xml:space="preserve">Декабрь </w:t>
            </w:r>
            <w:r w:rsidR="003D7164">
              <w:t xml:space="preserve">2017 </w:t>
            </w:r>
            <w:r>
              <w:t>г.</w:t>
            </w:r>
          </w:p>
        </w:tc>
      </w:tr>
      <w:tr w:rsidR="00840EA9" w:rsidTr="00541677">
        <w:tc>
          <w:tcPr>
            <w:tcW w:w="1413" w:type="dxa"/>
          </w:tcPr>
          <w:p w:rsidR="00840EA9" w:rsidRDefault="00541677" w:rsidP="00541677">
            <w:pPr>
              <w:ind w:firstLine="0"/>
              <w:jc w:val="center"/>
            </w:pPr>
            <w:r>
              <w:t>2021</w:t>
            </w:r>
          </w:p>
        </w:tc>
        <w:tc>
          <w:tcPr>
            <w:tcW w:w="3597" w:type="dxa"/>
          </w:tcPr>
          <w:p w:rsidR="00840EA9" w:rsidRDefault="00840EA9" w:rsidP="00351D8F">
            <w:pPr>
              <w:ind w:firstLine="0"/>
              <w:jc w:val="center"/>
            </w:pPr>
            <w:r>
              <w:rPr>
                <w:lang w:val="en-US"/>
              </w:rPr>
              <w:t>PIRLS 2021</w:t>
            </w:r>
          </w:p>
        </w:tc>
        <w:tc>
          <w:tcPr>
            <w:tcW w:w="2424" w:type="dxa"/>
          </w:tcPr>
          <w:p w:rsidR="00840EA9" w:rsidRDefault="00840EA9" w:rsidP="00607B2A">
            <w:pPr>
              <w:ind w:firstLine="0"/>
              <w:jc w:val="center"/>
            </w:pPr>
            <w:r>
              <w:t>Апрель 2021 г.</w:t>
            </w:r>
          </w:p>
        </w:tc>
        <w:tc>
          <w:tcPr>
            <w:tcW w:w="2419" w:type="dxa"/>
          </w:tcPr>
          <w:p w:rsidR="00840EA9" w:rsidRDefault="00840EA9" w:rsidP="00AD6C4F">
            <w:pPr>
              <w:ind w:firstLine="0"/>
              <w:jc w:val="center"/>
            </w:pPr>
            <w:r>
              <w:t>Декабрь 2022 г.</w:t>
            </w:r>
          </w:p>
        </w:tc>
      </w:tr>
      <w:tr w:rsidR="00840EA9" w:rsidTr="00541677">
        <w:tc>
          <w:tcPr>
            <w:tcW w:w="1413" w:type="dxa"/>
          </w:tcPr>
          <w:p w:rsidR="00840EA9" w:rsidRDefault="00541677" w:rsidP="00541677">
            <w:pPr>
              <w:ind w:firstLine="0"/>
              <w:jc w:val="center"/>
            </w:pPr>
            <w:r>
              <w:t>2022</w:t>
            </w:r>
          </w:p>
        </w:tc>
        <w:tc>
          <w:tcPr>
            <w:tcW w:w="3597" w:type="dxa"/>
          </w:tcPr>
          <w:p w:rsidR="00840EA9" w:rsidRDefault="00840EA9" w:rsidP="00351D8F">
            <w:pPr>
              <w:ind w:firstLine="0"/>
              <w:jc w:val="center"/>
            </w:pPr>
            <w:r>
              <w:rPr>
                <w:lang w:val="en-US"/>
              </w:rPr>
              <w:t>PIRLS 2021</w:t>
            </w:r>
          </w:p>
        </w:tc>
        <w:tc>
          <w:tcPr>
            <w:tcW w:w="2424" w:type="dxa"/>
          </w:tcPr>
          <w:p w:rsidR="00840EA9" w:rsidRDefault="00840EA9" w:rsidP="00607B2A">
            <w:pPr>
              <w:ind w:firstLine="0"/>
              <w:jc w:val="center"/>
            </w:pPr>
            <w:r>
              <w:t>Апрель 2021 г.</w:t>
            </w:r>
          </w:p>
        </w:tc>
        <w:tc>
          <w:tcPr>
            <w:tcW w:w="2419" w:type="dxa"/>
          </w:tcPr>
          <w:p w:rsidR="00840EA9" w:rsidRDefault="00840EA9" w:rsidP="00AD6C4F">
            <w:pPr>
              <w:ind w:firstLine="0"/>
              <w:jc w:val="center"/>
            </w:pPr>
            <w:r>
              <w:t>Декабрь 2022 г.</w:t>
            </w:r>
          </w:p>
        </w:tc>
      </w:tr>
      <w:tr w:rsidR="00840EA9" w:rsidTr="00541677">
        <w:tc>
          <w:tcPr>
            <w:tcW w:w="1413" w:type="dxa"/>
          </w:tcPr>
          <w:p w:rsidR="00840EA9" w:rsidRDefault="00541677" w:rsidP="00541677">
            <w:pPr>
              <w:ind w:firstLine="0"/>
              <w:jc w:val="center"/>
            </w:pPr>
            <w:r>
              <w:t>2023</w:t>
            </w:r>
          </w:p>
        </w:tc>
        <w:tc>
          <w:tcPr>
            <w:tcW w:w="3597" w:type="dxa"/>
          </w:tcPr>
          <w:p w:rsidR="00840EA9" w:rsidRDefault="00840EA9" w:rsidP="00351D8F">
            <w:pPr>
              <w:ind w:firstLine="0"/>
              <w:jc w:val="center"/>
            </w:pPr>
            <w:r>
              <w:rPr>
                <w:lang w:val="en-US"/>
              </w:rPr>
              <w:t>PIRLS 2021</w:t>
            </w:r>
          </w:p>
        </w:tc>
        <w:tc>
          <w:tcPr>
            <w:tcW w:w="2424" w:type="dxa"/>
          </w:tcPr>
          <w:p w:rsidR="00840EA9" w:rsidRDefault="00840EA9" w:rsidP="00607B2A">
            <w:pPr>
              <w:ind w:firstLine="0"/>
              <w:jc w:val="center"/>
            </w:pPr>
            <w:r>
              <w:t>Апрель 2021 г.</w:t>
            </w:r>
          </w:p>
        </w:tc>
        <w:tc>
          <w:tcPr>
            <w:tcW w:w="2419" w:type="dxa"/>
          </w:tcPr>
          <w:p w:rsidR="00840EA9" w:rsidRDefault="00840EA9" w:rsidP="00AD6C4F">
            <w:pPr>
              <w:ind w:firstLine="0"/>
              <w:jc w:val="center"/>
            </w:pPr>
            <w:r>
              <w:t>Декабрь 2022 г.</w:t>
            </w:r>
          </w:p>
        </w:tc>
      </w:tr>
      <w:tr w:rsidR="00541677" w:rsidTr="00541677">
        <w:tc>
          <w:tcPr>
            <w:tcW w:w="1413" w:type="dxa"/>
          </w:tcPr>
          <w:p w:rsidR="00541677" w:rsidRDefault="00541677" w:rsidP="00351D8F">
            <w:pPr>
              <w:ind w:firstLine="0"/>
              <w:jc w:val="center"/>
            </w:pPr>
            <w:r>
              <w:t>2024</w:t>
            </w:r>
          </w:p>
        </w:tc>
        <w:tc>
          <w:tcPr>
            <w:tcW w:w="3597" w:type="dxa"/>
          </w:tcPr>
          <w:p w:rsidR="00541677" w:rsidRDefault="00541677" w:rsidP="00351D8F">
            <w:pPr>
              <w:ind w:firstLine="0"/>
              <w:jc w:val="center"/>
              <w:rPr>
                <w:lang w:val="en-US"/>
              </w:rPr>
            </w:pPr>
            <w:r>
              <w:rPr>
                <w:lang w:val="en-US"/>
              </w:rPr>
              <w:t>PIRLS 2021</w:t>
            </w:r>
          </w:p>
        </w:tc>
        <w:tc>
          <w:tcPr>
            <w:tcW w:w="2424" w:type="dxa"/>
          </w:tcPr>
          <w:p w:rsidR="00541677" w:rsidRDefault="00541677" w:rsidP="00607B2A">
            <w:pPr>
              <w:ind w:firstLine="0"/>
              <w:jc w:val="center"/>
            </w:pPr>
            <w:r>
              <w:t>Апрель 2021 г.</w:t>
            </w:r>
          </w:p>
        </w:tc>
        <w:tc>
          <w:tcPr>
            <w:tcW w:w="2419" w:type="dxa"/>
          </w:tcPr>
          <w:p w:rsidR="00541677" w:rsidRDefault="00541677" w:rsidP="00AD6C4F">
            <w:pPr>
              <w:ind w:firstLine="0"/>
              <w:jc w:val="center"/>
            </w:pPr>
            <w:r>
              <w:t>Декабрь 2022 г.</w:t>
            </w:r>
          </w:p>
        </w:tc>
      </w:tr>
    </w:tbl>
    <w:p w:rsidR="00C476C3" w:rsidRDefault="00C476C3" w:rsidP="00351D8F">
      <w:pPr>
        <w:ind w:firstLine="0"/>
      </w:pPr>
    </w:p>
    <w:p w:rsidR="005930D8" w:rsidRPr="00607B2A" w:rsidRDefault="005930D8" w:rsidP="00291F1F">
      <w:pPr>
        <w:spacing w:after="120"/>
        <w:jc w:val="right"/>
        <w:rPr>
          <w:i/>
        </w:rPr>
      </w:pPr>
      <w:r w:rsidRPr="00607B2A">
        <w:rPr>
          <w:i/>
        </w:rPr>
        <w:lastRenderedPageBreak/>
        <w:t>Табл</w:t>
      </w:r>
      <w:r w:rsidR="00607B2A" w:rsidRPr="00607B2A">
        <w:rPr>
          <w:i/>
        </w:rPr>
        <w:t>ица</w:t>
      </w:r>
      <w:r w:rsidRPr="00607B2A">
        <w:rPr>
          <w:i/>
        </w:rPr>
        <w:t>. Расчет</w:t>
      </w:r>
      <w:r w:rsidR="00351D8F" w:rsidRPr="00607B2A">
        <w:rPr>
          <w:i/>
        </w:rPr>
        <w:t xml:space="preserve"> величин</w:t>
      </w:r>
      <w:r w:rsidRPr="00607B2A">
        <w:rPr>
          <w:i/>
        </w:rPr>
        <w:t xml:space="preserve"> </w:t>
      </w:r>
      <w:r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2</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3</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4</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5</w:t>
      </w:r>
      <w:r w:rsidR="00C476C3" w:rsidRPr="00607B2A">
        <w:rPr>
          <w:i/>
        </w:rPr>
        <w:t xml:space="preserve"> (места России в исследовании </w:t>
      </w:r>
      <w:r w:rsidR="00C476C3" w:rsidRPr="00607B2A">
        <w:rPr>
          <w:i/>
          <w:lang w:val="en-US"/>
        </w:rPr>
        <w:t>TIMSS</w:t>
      </w:r>
      <w:r w:rsidR="00C476C3" w:rsidRPr="00607B2A">
        <w:rPr>
          <w:i/>
        </w:rPr>
        <w:t xml:space="preserve">) </w:t>
      </w:r>
      <w:r w:rsidRPr="00607B2A">
        <w:rPr>
          <w:i/>
        </w:rPr>
        <w:t xml:space="preserve">по годам </w:t>
      </w:r>
    </w:p>
    <w:tbl>
      <w:tblPr>
        <w:tblStyle w:val="af2"/>
        <w:tblW w:w="0" w:type="auto"/>
        <w:tblLook w:val="04A0" w:firstRow="1" w:lastRow="0" w:firstColumn="1" w:lastColumn="0" w:noHBand="0" w:noVBand="1"/>
      </w:tblPr>
      <w:tblGrid>
        <w:gridCol w:w="1414"/>
        <w:gridCol w:w="3601"/>
        <w:gridCol w:w="2323"/>
        <w:gridCol w:w="2515"/>
      </w:tblGrid>
      <w:tr w:rsidR="00607B2A" w:rsidRPr="009770FD" w:rsidTr="000F4DBA">
        <w:tc>
          <w:tcPr>
            <w:tcW w:w="1414" w:type="dxa"/>
            <w:vAlign w:val="center"/>
          </w:tcPr>
          <w:p w:rsidR="00607B2A" w:rsidRPr="009770FD" w:rsidRDefault="00607B2A" w:rsidP="00607B2A">
            <w:pPr>
              <w:ind w:firstLine="0"/>
              <w:jc w:val="center"/>
              <w:rPr>
                <w:b/>
              </w:rPr>
            </w:pPr>
            <w:r w:rsidRPr="009770FD">
              <w:rPr>
                <w:b/>
              </w:rPr>
              <w:t>Расчетный год</w:t>
            </w:r>
          </w:p>
        </w:tc>
        <w:tc>
          <w:tcPr>
            <w:tcW w:w="3601" w:type="dxa"/>
            <w:vAlign w:val="center"/>
          </w:tcPr>
          <w:p w:rsidR="00607B2A" w:rsidRPr="009770FD" w:rsidRDefault="00607B2A" w:rsidP="00607B2A">
            <w:pPr>
              <w:ind w:firstLine="0"/>
              <w:jc w:val="center"/>
              <w:rPr>
                <w:b/>
              </w:rPr>
            </w:pPr>
            <w:r w:rsidRPr="009770FD">
              <w:rPr>
                <w:b/>
              </w:rPr>
              <w:t>Источник данных (процедура)</w:t>
            </w:r>
          </w:p>
        </w:tc>
        <w:tc>
          <w:tcPr>
            <w:tcW w:w="2323" w:type="dxa"/>
            <w:vAlign w:val="center"/>
          </w:tcPr>
          <w:p w:rsidR="00607B2A" w:rsidRPr="009770FD" w:rsidRDefault="00607B2A" w:rsidP="00607B2A">
            <w:pPr>
              <w:ind w:firstLine="0"/>
              <w:jc w:val="center"/>
              <w:rPr>
                <w:b/>
              </w:rPr>
            </w:pPr>
            <w:r w:rsidRPr="009770FD">
              <w:rPr>
                <w:b/>
              </w:rPr>
              <w:t>Срок проведения процедуры</w:t>
            </w:r>
          </w:p>
        </w:tc>
        <w:tc>
          <w:tcPr>
            <w:tcW w:w="2515" w:type="dxa"/>
            <w:vAlign w:val="center"/>
          </w:tcPr>
          <w:p w:rsidR="00607B2A" w:rsidRPr="009770FD" w:rsidRDefault="009770FD" w:rsidP="00607B2A">
            <w:pPr>
              <w:ind w:firstLine="0"/>
              <w:jc w:val="center"/>
              <w:rPr>
                <w:b/>
              </w:rPr>
            </w:pPr>
            <w:r>
              <w:rPr>
                <w:b/>
              </w:rPr>
              <w:t xml:space="preserve">Срок расчета величин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2</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3</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4</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5</w:t>
            </w:r>
          </w:p>
        </w:tc>
      </w:tr>
      <w:tr w:rsidR="00607B2A" w:rsidTr="000F4DBA">
        <w:tc>
          <w:tcPr>
            <w:tcW w:w="1414" w:type="dxa"/>
          </w:tcPr>
          <w:p w:rsidR="00607B2A" w:rsidRDefault="00541677" w:rsidP="00541677">
            <w:pPr>
              <w:ind w:firstLine="0"/>
              <w:jc w:val="center"/>
            </w:pPr>
            <w:r>
              <w:t>2018</w:t>
            </w:r>
          </w:p>
        </w:tc>
        <w:tc>
          <w:tcPr>
            <w:tcW w:w="3601" w:type="dxa"/>
          </w:tcPr>
          <w:p w:rsidR="00607B2A" w:rsidRPr="00313526" w:rsidRDefault="00607B2A" w:rsidP="00197B9B">
            <w:pPr>
              <w:ind w:firstLine="0"/>
              <w:jc w:val="center"/>
            </w:pPr>
            <w:r>
              <w:rPr>
                <w:lang w:val="en-US"/>
              </w:rPr>
              <w:t xml:space="preserve">TIMSS </w:t>
            </w:r>
            <w:r w:rsidR="00197B9B">
              <w:rPr>
                <w:lang w:val="en-US"/>
              </w:rPr>
              <w:t>201</w:t>
            </w:r>
            <w:r w:rsidR="00197B9B">
              <w:t>5</w:t>
            </w:r>
          </w:p>
        </w:tc>
        <w:tc>
          <w:tcPr>
            <w:tcW w:w="2323" w:type="dxa"/>
          </w:tcPr>
          <w:p w:rsidR="00607B2A" w:rsidRDefault="00607B2A" w:rsidP="00197B9B">
            <w:pPr>
              <w:ind w:firstLine="0"/>
              <w:jc w:val="center"/>
            </w:pPr>
            <w:r>
              <w:t xml:space="preserve">Апрель </w:t>
            </w:r>
            <w:r w:rsidR="00197B9B">
              <w:t xml:space="preserve">2015 </w:t>
            </w:r>
            <w:r>
              <w:t>г.</w:t>
            </w:r>
          </w:p>
        </w:tc>
        <w:tc>
          <w:tcPr>
            <w:tcW w:w="2515" w:type="dxa"/>
          </w:tcPr>
          <w:p w:rsidR="00607B2A" w:rsidRDefault="00607B2A" w:rsidP="00197B9B">
            <w:pPr>
              <w:ind w:firstLine="0"/>
              <w:jc w:val="center"/>
            </w:pPr>
            <w:r>
              <w:t xml:space="preserve">Декабрь </w:t>
            </w:r>
            <w:r w:rsidR="00197B9B">
              <w:t xml:space="preserve">2016 </w:t>
            </w:r>
            <w:r>
              <w:t>г.</w:t>
            </w:r>
          </w:p>
        </w:tc>
      </w:tr>
      <w:tr w:rsidR="00607B2A" w:rsidTr="000F4DBA">
        <w:tc>
          <w:tcPr>
            <w:tcW w:w="1414" w:type="dxa"/>
          </w:tcPr>
          <w:p w:rsidR="00607B2A" w:rsidRDefault="00541677" w:rsidP="00541677">
            <w:pPr>
              <w:ind w:firstLine="0"/>
              <w:jc w:val="center"/>
            </w:pPr>
            <w:r>
              <w:t>2019</w:t>
            </w:r>
          </w:p>
        </w:tc>
        <w:tc>
          <w:tcPr>
            <w:tcW w:w="3601" w:type="dxa"/>
          </w:tcPr>
          <w:p w:rsidR="00607B2A" w:rsidRPr="00351D8F" w:rsidRDefault="00607B2A" w:rsidP="00607B2A">
            <w:pPr>
              <w:ind w:firstLine="0"/>
              <w:jc w:val="center"/>
              <w:rPr>
                <w:lang w:val="en-US"/>
              </w:rPr>
            </w:pPr>
            <w:r>
              <w:rPr>
                <w:lang w:val="en-US"/>
              </w:rPr>
              <w:t>TIMSS 2019</w:t>
            </w:r>
          </w:p>
        </w:tc>
        <w:tc>
          <w:tcPr>
            <w:tcW w:w="2323" w:type="dxa"/>
          </w:tcPr>
          <w:p w:rsidR="00607B2A" w:rsidRDefault="00607B2A" w:rsidP="00607B2A">
            <w:pPr>
              <w:ind w:firstLine="0"/>
              <w:jc w:val="center"/>
            </w:pPr>
            <w:r>
              <w:t>Апрель 201</w:t>
            </w:r>
            <w:r>
              <w:rPr>
                <w:lang w:val="en-US"/>
              </w:rPr>
              <w:t>9</w:t>
            </w:r>
            <w:r>
              <w:t xml:space="preserve"> г.</w:t>
            </w:r>
          </w:p>
        </w:tc>
        <w:tc>
          <w:tcPr>
            <w:tcW w:w="2515" w:type="dxa"/>
          </w:tcPr>
          <w:p w:rsidR="00607B2A" w:rsidRDefault="00607B2A" w:rsidP="00607B2A">
            <w:pPr>
              <w:ind w:firstLine="0"/>
              <w:jc w:val="center"/>
            </w:pPr>
            <w:r>
              <w:t>Декабрь 20</w:t>
            </w:r>
            <w:r>
              <w:rPr>
                <w:lang w:val="en-US"/>
              </w:rPr>
              <w:t>20</w:t>
            </w:r>
            <w:r>
              <w:t xml:space="preserve"> г.</w:t>
            </w:r>
          </w:p>
        </w:tc>
      </w:tr>
      <w:tr w:rsidR="00607B2A" w:rsidTr="000F4DBA">
        <w:tc>
          <w:tcPr>
            <w:tcW w:w="1414" w:type="dxa"/>
          </w:tcPr>
          <w:p w:rsidR="00607B2A" w:rsidRDefault="00541677" w:rsidP="00541677">
            <w:pPr>
              <w:ind w:firstLine="0"/>
              <w:jc w:val="center"/>
            </w:pPr>
            <w:r>
              <w:t>2020</w:t>
            </w:r>
          </w:p>
        </w:tc>
        <w:tc>
          <w:tcPr>
            <w:tcW w:w="3601" w:type="dxa"/>
          </w:tcPr>
          <w:p w:rsidR="00607B2A" w:rsidRPr="00351D8F" w:rsidRDefault="00607B2A" w:rsidP="00607B2A">
            <w:pPr>
              <w:ind w:firstLine="0"/>
              <w:jc w:val="center"/>
              <w:rPr>
                <w:lang w:val="en-US"/>
              </w:rPr>
            </w:pPr>
            <w:r>
              <w:rPr>
                <w:lang w:val="en-US"/>
              </w:rPr>
              <w:t>TIMSS 2019</w:t>
            </w:r>
          </w:p>
        </w:tc>
        <w:tc>
          <w:tcPr>
            <w:tcW w:w="2323" w:type="dxa"/>
          </w:tcPr>
          <w:p w:rsidR="00607B2A" w:rsidRDefault="00607B2A" w:rsidP="00607B2A">
            <w:pPr>
              <w:ind w:firstLine="0"/>
              <w:jc w:val="center"/>
            </w:pPr>
            <w:r>
              <w:t>Апрель 20</w:t>
            </w:r>
            <w:r>
              <w:rPr>
                <w:lang w:val="en-US"/>
              </w:rPr>
              <w:t>19</w:t>
            </w:r>
            <w:r>
              <w:t xml:space="preserve"> г.</w:t>
            </w:r>
          </w:p>
        </w:tc>
        <w:tc>
          <w:tcPr>
            <w:tcW w:w="2515" w:type="dxa"/>
          </w:tcPr>
          <w:p w:rsidR="00607B2A" w:rsidRDefault="00607B2A" w:rsidP="00607B2A">
            <w:pPr>
              <w:ind w:firstLine="0"/>
              <w:jc w:val="center"/>
            </w:pPr>
            <w:r>
              <w:t>Декабрь 20</w:t>
            </w:r>
            <w:r>
              <w:rPr>
                <w:lang w:val="en-US"/>
              </w:rPr>
              <w:t>20</w:t>
            </w:r>
            <w:r>
              <w:t xml:space="preserve"> г.</w:t>
            </w:r>
          </w:p>
        </w:tc>
      </w:tr>
      <w:tr w:rsidR="00607B2A" w:rsidTr="000F4DBA">
        <w:tc>
          <w:tcPr>
            <w:tcW w:w="1414" w:type="dxa"/>
          </w:tcPr>
          <w:p w:rsidR="00607B2A" w:rsidRDefault="00541677" w:rsidP="00541677">
            <w:pPr>
              <w:ind w:firstLine="0"/>
              <w:jc w:val="center"/>
            </w:pPr>
            <w:r>
              <w:t>2021</w:t>
            </w:r>
          </w:p>
        </w:tc>
        <w:tc>
          <w:tcPr>
            <w:tcW w:w="3601" w:type="dxa"/>
          </w:tcPr>
          <w:p w:rsidR="00607B2A" w:rsidRPr="00351D8F" w:rsidRDefault="00607B2A" w:rsidP="00607B2A">
            <w:pPr>
              <w:ind w:firstLine="0"/>
              <w:jc w:val="center"/>
              <w:rPr>
                <w:lang w:val="en-US"/>
              </w:rPr>
            </w:pPr>
            <w:r>
              <w:rPr>
                <w:lang w:val="en-US"/>
              </w:rPr>
              <w:t>TIMSS 2019</w:t>
            </w:r>
          </w:p>
        </w:tc>
        <w:tc>
          <w:tcPr>
            <w:tcW w:w="2323" w:type="dxa"/>
          </w:tcPr>
          <w:p w:rsidR="00607B2A" w:rsidRDefault="00607B2A" w:rsidP="00607B2A">
            <w:pPr>
              <w:ind w:firstLine="0"/>
              <w:jc w:val="center"/>
            </w:pPr>
            <w:r>
              <w:t>Апрель 20</w:t>
            </w:r>
            <w:r>
              <w:rPr>
                <w:lang w:val="en-US"/>
              </w:rPr>
              <w:t>19</w:t>
            </w:r>
            <w:r>
              <w:t xml:space="preserve"> г.</w:t>
            </w:r>
          </w:p>
        </w:tc>
        <w:tc>
          <w:tcPr>
            <w:tcW w:w="2515" w:type="dxa"/>
          </w:tcPr>
          <w:p w:rsidR="00607B2A" w:rsidRDefault="00607B2A" w:rsidP="00607B2A">
            <w:pPr>
              <w:ind w:firstLine="0"/>
              <w:jc w:val="center"/>
            </w:pPr>
            <w:r>
              <w:t>Декабрь 20</w:t>
            </w:r>
            <w:r>
              <w:rPr>
                <w:lang w:val="en-US"/>
              </w:rPr>
              <w:t>20</w:t>
            </w:r>
            <w:r>
              <w:t xml:space="preserve"> г.</w:t>
            </w:r>
          </w:p>
        </w:tc>
      </w:tr>
      <w:tr w:rsidR="00607B2A" w:rsidTr="000F4DBA">
        <w:tc>
          <w:tcPr>
            <w:tcW w:w="1414" w:type="dxa"/>
          </w:tcPr>
          <w:p w:rsidR="00607B2A" w:rsidRDefault="00541677" w:rsidP="00541677">
            <w:pPr>
              <w:ind w:firstLine="0"/>
              <w:jc w:val="center"/>
            </w:pPr>
            <w:r>
              <w:t>2022</w:t>
            </w:r>
          </w:p>
        </w:tc>
        <w:tc>
          <w:tcPr>
            <w:tcW w:w="3601" w:type="dxa"/>
          </w:tcPr>
          <w:p w:rsidR="00607B2A" w:rsidRPr="00313526" w:rsidRDefault="00607B2A" w:rsidP="003D7164">
            <w:pPr>
              <w:ind w:firstLine="0"/>
              <w:jc w:val="center"/>
            </w:pPr>
            <w:r>
              <w:rPr>
                <w:lang w:val="en-US"/>
              </w:rPr>
              <w:t xml:space="preserve">TIMSS </w:t>
            </w:r>
            <w:r w:rsidR="003D7164">
              <w:rPr>
                <w:lang w:val="en-US"/>
              </w:rPr>
              <w:t>20</w:t>
            </w:r>
            <w:r w:rsidR="003D7164">
              <w:t>19</w:t>
            </w:r>
          </w:p>
        </w:tc>
        <w:tc>
          <w:tcPr>
            <w:tcW w:w="2323" w:type="dxa"/>
          </w:tcPr>
          <w:p w:rsidR="00607B2A" w:rsidRDefault="00607B2A" w:rsidP="00E77603">
            <w:pPr>
              <w:ind w:firstLine="0"/>
              <w:jc w:val="center"/>
            </w:pPr>
            <w:r>
              <w:t xml:space="preserve">Апрель </w:t>
            </w:r>
            <w:r w:rsidR="00E77603">
              <w:t xml:space="preserve">2019 </w:t>
            </w:r>
            <w:r>
              <w:t>г.</w:t>
            </w:r>
          </w:p>
        </w:tc>
        <w:tc>
          <w:tcPr>
            <w:tcW w:w="2515" w:type="dxa"/>
          </w:tcPr>
          <w:p w:rsidR="00607B2A" w:rsidRDefault="00607B2A" w:rsidP="003D7164">
            <w:pPr>
              <w:ind w:firstLine="0"/>
              <w:jc w:val="center"/>
            </w:pPr>
            <w:r>
              <w:t xml:space="preserve">Декабрь </w:t>
            </w:r>
            <w:r w:rsidR="003D7164">
              <w:t>20</w:t>
            </w:r>
            <w:r w:rsidR="003D7164">
              <w:rPr>
                <w:lang w:val="en-US"/>
              </w:rPr>
              <w:t>2</w:t>
            </w:r>
            <w:r w:rsidR="003D7164">
              <w:t xml:space="preserve">0 </w:t>
            </w:r>
            <w:r>
              <w:t>г.</w:t>
            </w:r>
          </w:p>
        </w:tc>
      </w:tr>
      <w:tr w:rsidR="00607B2A" w:rsidTr="000F4DBA">
        <w:tc>
          <w:tcPr>
            <w:tcW w:w="1414" w:type="dxa"/>
          </w:tcPr>
          <w:p w:rsidR="00607B2A" w:rsidRDefault="00541677" w:rsidP="00541677">
            <w:pPr>
              <w:ind w:firstLine="0"/>
              <w:jc w:val="center"/>
            </w:pPr>
            <w:r>
              <w:t>2023</w:t>
            </w:r>
          </w:p>
        </w:tc>
        <w:tc>
          <w:tcPr>
            <w:tcW w:w="3601" w:type="dxa"/>
          </w:tcPr>
          <w:p w:rsidR="00607B2A" w:rsidRPr="00351D8F" w:rsidRDefault="00607B2A" w:rsidP="00607B2A">
            <w:pPr>
              <w:ind w:firstLine="0"/>
              <w:jc w:val="center"/>
              <w:rPr>
                <w:lang w:val="en-US"/>
              </w:rPr>
            </w:pPr>
            <w:r>
              <w:rPr>
                <w:lang w:val="en-US"/>
              </w:rPr>
              <w:t>TIMSS 2023</w:t>
            </w:r>
          </w:p>
        </w:tc>
        <w:tc>
          <w:tcPr>
            <w:tcW w:w="2323" w:type="dxa"/>
          </w:tcPr>
          <w:p w:rsidR="00607B2A" w:rsidRDefault="00607B2A" w:rsidP="00607B2A">
            <w:pPr>
              <w:ind w:firstLine="0"/>
              <w:jc w:val="center"/>
            </w:pPr>
            <w:r>
              <w:t>Апрель 202</w:t>
            </w:r>
            <w:r>
              <w:rPr>
                <w:lang w:val="en-US"/>
              </w:rPr>
              <w:t>3</w:t>
            </w:r>
            <w:r>
              <w:t xml:space="preserve"> г.</w:t>
            </w:r>
          </w:p>
        </w:tc>
        <w:tc>
          <w:tcPr>
            <w:tcW w:w="2515" w:type="dxa"/>
          </w:tcPr>
          <w:p w:rsidR="00607B2A" w:rsidRDefault="00607B2A" w:rsidP="00607B2A">
            <w:pPr>
              <w:ind w:firstLine="0"/>
              <w:jc w:val="center"/>
            </w:pPr>
            <w:r>
              <w:t>Декабрь 20</w:t>
            </w:r>
            <w:r>
              <w:rPr>
                <w:lang w:val="en-US"/>
              </w:rPr>
              <w:t>24</w:t>
            </w:r>
            <w:r>
              <w:t xml:space="preserve"> г.</w:t>
            </w:r>
          </w:p>
        </w:tc>
      </w:tr>
      <w:tr w:rsidR="00541677" w:rsidTr="000F4DBA">
        <w:tc>
          <w:tcPr>
            <w:tcW w:w="1414" w:type="dxa"/>
          </w:tcPr>
          <w:p w:rsidR="00541677" w:rsidRDefault="00541677" w:rsidP="00607B2A">
            <w:pPr>
              <w:ind w:firstLine="0"/>
              <w:jc w:val="center"/>
            </w:pPr>
            <w:r>
              <w:t>2024</w:t>
            </w:r>
          </w:p>
        </w:tc>
        <w:tc>
          <w:tcPr>
            <w:tcW w:w="3601" w:type="dxa"/>
          </w:tcPr>
          <w:p w:rsidR="00541677" w:rsidRDefault="00541677" w:rsidP="00607B2A">
            <w:pPr>
              <w:ind w:firstLine="0"/>
              <w:jc w:val="center"/>
              <w:rPr>
                <w:lang w:val="en-US"/>
              </w:rPr>
            </w:pPr>
            <w:r>
              <w:rPr>
                <w:lang w:val="en-US"/>
              </w:rPr>
              <w:t>TIMSS 2023</w:t>
            </w:r>
          </w:p>
        </w:tc>
        <w:tc>
          <w:tcPr>
            <w:tcW w:w="2323" w:type="dxa"/>
          </w:tcPr>
          <w:p w:rsidR="00541677" w:rsidRDefault="00541677" w:rsidP="00607B2A">
            <w:pPr>
              <w:ind w:firstLine="0"/>
              <w:jc w:val="center"/>
            </w:pPr>
            <w:r>
              <w:t>Апрель 202</w:t>
            </w:r>
            <w:r>
              <w:rPr>
                <w:lang w:val="en-US"/>
              </w:rPr>
              <w:t>3</w:t>
            </w:r>
            <w:r>
              <w:t xml:space="preserve"> г.</w:t>
            </w:r>
          </w:p>
        </w:tc>
        <w:tc>
          <w:tcPr>
            <w:tcW w:w="2515" w:type="dxa"/>
          </w:tcPr>
          <w:p w:rsidR="00541677" w:rsidRDefault="00541677" w:rsidP="00607B2A">
            <w:pPr>
              <w:ind w:firstLine="0"/>
              <w:jc w:val="center"/>
            </w:pPr>
            <w:r>
              <w:t>Декабрь 20</w:t>
            </w:r>
            <w:r>
              <w:rPr>
                <w:lang w:val="en-US"/>
              </w:rPr>
              <w:t>24</w:t>
            </w:r>
            <w:r>
              <w:t xml:space="preserve"> г.</w:t>
            </w:r>
          </w:p>
        </w:tc>
      </w:tr>
    </w:tbl>
    <w:p w:rsidR="00C476C3" w:rsidRDefault="00C476C3" w:rsidP="005930D8"/>
    <w:p w:rsidR="00C476C3" w:rsidRPr="00607B2A" w:rsidRDefault="00C476C3" w:rsidP="00BF1C6B">
      <w:pPr>
        <w:spacing w:after="120"/>
        <w:jc w:val="right"/>
        <w:rPr>
          <w:i/>
        </w:rPr>
      </w:pPr>
      <w:r w:rsidRPr="00607B2A">
        <w:rPr>
          <w:i/>
        </w:rPr>
        <w:t>Табл</w:t>
      </w:r>
      <w:r w:rsidR="00607B2A" w:rsidRPr="00607B2A">
        <w:rPr>
          <w:i/>
        </w:rPr>
        <w:t>ица</w:t>
      </w:r>
      <w:r w:rsidRPr="00607B2A">
        <w:rPr>
          <w:i/>
        </w:rPr>
        <w:t>. Расчет</w:t>
      </w:r>
      <w:r w:rsidR="00351D8F" w:rsidRPr="00607B2A">
        <w:rPr>
          <w:i/>
        </w:rPr>
        <w:t xml:space="preserve"> величин</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Pr="00607B2A">
        <w:rPr>
          <w:i/>
        </w:rPr>
        <w:t xml:space="preserve"> (места России в исследовании </w:t>
      </w:r>
      <w:r w:rsidRPr="00607B2A">
        <w:rPr>
          <w:i/>
          <w:lang w:val="en-US"/>
        </w:rPr>
        <w:t>PISA</w:t>
      </w:r>
      <w:r w:rsidRPr="00607B2A">
        <w:rPr>
          <w:i/>
        </w:rPr>
        <w:t xml:space="preserve">) по годам </w:t>
      </w:r>
    </w:p>
    <w:tbl>
      <w:tblPr>
        <w:tblStyle w:val="af2"/>
        <w:tblW w:w="0" w:type="auto"/>
        <w:tblLook w:val="04A0" w:firstRow="1" w:lastRow="0" w:firstColumn="1" w:lastColumn="0" w:noHBand="0" w:noVBand="1"/>
      </w:tblPr>
      <w:tblGrid>
        <w:gridCol w:w="1177"/>
        <w:gridCol w:w="4350"/>
        <w:gridCol w:w="2114"/>
        <w:gridCol w:w="2212"/>
      </w:tblGrid>
      <w:tr w:rsidR="00607B2A" w:rsidRPr="009770FD" w:rsidTr="00313526">
        <w:tc>
          <w:tcPr>
            <w:tcW w:w="1177" w:type="dxa"/>
            <w:vAlign w:val="center"/>
          </w:tcPr>
          <w:p w:rsidR="00607B2A" w:rsidRPr="009770FD" w:rsidRDefault="00607B2A" w:rsidP="00607B2A">
            <w:pPr>
              <w:ind w:firstLine="0"/>
              <w:jc w:val="center"/>
              <w:rPr>
                <w:b/>
              </w:rPr>
            </w:pPr>
            <w:r w:rsidRPr="009770FD">
              <w:rPr>
                <w:b/>
              </w:rPr>
              <w:t>Расчет</w:t>
            </w:r>
            <w:r w:rsidR="00B0274B">
              <w:rPr>
                <w:b/>
              </w:rPr>
              <w:t>-</w:t>
            </w:r>
            <w:r w:rsidRPr="009770FD">
              <w:rPr>
                <w:b/>
              </w:rPr>
              <w:t>ный год</w:t>
            </w:r>
          </w:p>
        </w:tc>
        <w:tc>
          <w:tcPr>
            <w:tcW w:w="4350" w:type="dxa"/>
            <w:vAlign w:val="center"/>
          </w:tcPr>
          <w:p w:rsidR="00607B2A" w:rsidRPr="009770FD" w:rsidRDefault="00607B2A" w:rsidP="00607B2A">
            <w:pPr>
              <w:ind w:firstLine="0"/>
              <w:jc w:val="center"/>
              <w:rPr>
                <w:b/>
              </w:rPr>
            </w:pPr>
            <w:r w:rsidRPr="009770FD">
              <w:rPr>
                <w:b/>
              </w:rPr>
              <w:t>Источник данных (процедура)</w:t>
            </w:r>
          </w:p>
        </w:tc>
        <w:tc>
          <w:tcPr>
            <w:tcW w:w="2114" w:type="dxa"/>
            <w:vAlign w:val="center"/>
          </w:tcPr>
          <w:p w:rsidR="00607B2A" w:rsidRPr="009770FD" w:rsidRDefault="00607B2A" w:rsidP="00607B2A">
            <w:pPr>
              <w:ind w:firstLine="0"/>
              <w:jc w:val="center"/>
              <w:rPr>
                <w:b/>
              </w:rPr>
            </w:pPr>
            <w:r w:rsidRPr="009770FD">
              <w:rPr>
                <w:b/>
              </w:rPr>
              <w:t>Срок проведения процедуры</w:t>
            </w:r>
          </w:p>
        </w:tc>
        <w:tc>
          <w:tcPr>
            <w:tcW w:w="2212" w:type="dxa"/>
            <w:vAlign w:val="center"/>
          </w:tcPr>
          <w:p w:rsidR="00607B2A" w:rsidRPr="009770FD" w:rsidRDefault="009770FD" w:rsidP="00607B2A">
            <w:pPr>
              <w:ind w:firstLine="0"/>
              <w:jc w:val="center"/>
              <w:rPr>
                <w:b/>
              </w:rPr>
            </w:pPr>
            <w:r w:rsidRPr="009770FD">
              <w:rPr>
                <w:b/>
              </w:rPr>
              <w:t xml:space="preserve">Срок расчета величин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6</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7</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8</w:t>
            </w:r>
          </w:p>
        </w:tc>
      </w:tr>
      <w:tr w:rsidR="00BF1C6B" w:rsidTr="00313526">
        <w:tc>
          <w:tcPr>
            <w:tcW w:w="1177" w:type="dxa"/>
          </w:tcPr>
          <w:p w:rsidR="00BF1C6B" w:rsidRDefault="00B80369" w:rsidP="00B80369">
            <w:pPr>
              <w:ind w:firstLine="0"/>
              <w:jc w:val="center"/>
            </w:pPr>
            <w:r w:rsidRPr="0091195B">
              <w:t>201</w:t>
            </w:r>
            <w:r>
              <w:t>8</w:t>
            </w:r>
          </w:p>
        </w:tc>
        <w:tc>
          <w:tcPr>
            <w:tcW w:w="4350" w:type="dxa"/>
          </w:tcPr>
          <w:p w:rsidR="00BF1C6B" w:rsidRPr="00B0274B" w:rsidRDefault="00BF1C6B" w:rsidP="00870A98">
            <w:pPr>
              <w:ind w:firstLine="0"/>
              <w:jc w:val="center"/>
              <w:rPr>
                <w:i/>
              </w:rPr>
            </w:pPr>
            <w:r w:rsidRPr="0091195B">
              <w:rPr>
                <w:lang w:val="en-US"/>
              </w:rPr>
              <w:t>PISA 20</w:t>
            </w:r>
            <w:r w:rsidRPr="0091195B">
              <w:t>18</w:t>
            </w:r>
            <w:r w:rsidRPr="0091195B">
              <w:rPr>
                <w:rStyle w:val="a7"/>
              </w:rPr>
              <w:footnoteReference w:id="15"/>
            </w:r>
          </w:p>
        </w:tc>
        <w:tc>
          <w:tcPr>
            <w:tcW w:w="2114" w:type="dxa"/>
          </w:tcPr>
          <w:p w:rsidR="00BF1C6B" w:rsidRDefault="00BF1C6B" w:rsidP="00607B2A">
            <w:pPr>
              <w:ind w:firstLine="0"/>
              <w:jc w:val="center"/>
            </w:pPr>
            <w:r w:rsidRPr="0091195B">
              <w:t>Апрель 2018 г.</w:t>
            </w:r>
          </w:p>
        </w:tc>
        <w:tc>
          <w:tcPr>
            <w:tcW w:w="2212" w:type="dxa"/>
          </w:tcPr>
          <w:p w:rsidR="00BF1C6B" w:rsidRDefault="00BF1C6B" w:rsidP="00607B2A">
            <w:pPr>
              <w:ind w:firstLine="0"/>
              <w:jc w:val="center"/>
            </w:pPr>
            <w:r w:rsidRPr="0091195B">
              <w:t>Декабрь 2019 г.</w:t>
            </w:r>
          </w:p>
        </w:tc>
      </w:tr>
      <w:tr w:rsidR="006C5604" w:rsidTr="00313526">
        <w:tc>
          <w:tcPr>
            <w:tcW w:w="1177" w:type="dxa"/>
          </w:tcPr>
          <w:p w:rsidR="006C5604" w:rsidRDefault="00B80369" w:rsidP="00B80369">
            <w:pPr>
              <w:ind w:firstLine="0"/>
              <w:jc w:val="center"/>
            </w:pPr>
            <w:r>
              <w:t>2019</w:t>
            </w:r>
          </w:p>
        </w:tc>
        <w:tc>
          <w:tcPr>
            <w:tcW w:w="4350" w:type="dxa"/>
          </w:tcPr>
          <w:p w:rsidR="006C5604" w:rsidRPr="00B0274B" w:rsidRDefault="00870A98" w:rsidP="00870A98">
            <w:pPr>
              <w:ind w:firstLine="0"/>
              <w:jc w:val="center"/>
              <w:rPr>
                <w:i/>
              </w:rPr>
            </w:pPr>
            <w:r w:rsidRPr="00B0274B">
              <w:rPr>
                <w:i/>
              </w:rPr>
              <w:t>Общероссийская о</w:t>
            </w:r>
            <w:r w:rsidR="006C5604" w:rsidRPr="00B0274B">
              <w:rPr>
                <w:i/>
              </w:rPr>
              <w:t xml:space="preserve">ценка по модели </w:t>
            </w:r>
            <w:r w:rsidR="006C5604" w:rsidRPr="00B0274B">
              <w:rPr>
                <w:i/>
                <w:lang w:val="en-US"/>
              </w:rPr>
              <w:t>PISA</w:t>
            </w:r>
          </w:p>
        </w:tc>
        <w:tc>
          <w:tcPr>
            <w:tcW w:w="2114" w:type="dxa"/>
          </w:tcPr>
          <w:p w:rsidR="006C5604" w:rsidRDefault="001308DB" w:rsidP="00607B2A">
            <w:pPr>
              <w:ind w:firstLine="0"/>
              <w:jc w:val="center"/>
            </w:pPr>
            <w:r>
              <w:t>Октябрь - ноябрь</w:t>
            </w:r>
            <w:r w:rsidR="006C5604">
              <w:t xml:space="preserve"> 201</w:t>
            </w:r>
            <w:r w:rsidR="006C5604">
              <w:rPr>
                <w:lang w:val="en-US"/>
              </w:rPr>
              <w:t>9</w:t>
            </w:r>
            <w:r w:rsidR="006C5604">
              <w:t xml:space="preserve"> г.</w:t>
            </w:r>
          </w:p>
        </w:tc>
        <w:tc>
          <w:tcPr>
            <w:tcW w:w="2212" w:type="dxa"/>
          </w:tcPr>
          <w:p w:rsidR="006C5604" w:rsidRDefault="00052F8B" w:rsidP="00607B2A">
            <w:pPr>
              <w:ind w:firstLine="0"/>
              <w:jc w:val="center"/>
            </w:pPr>
            <w:r>
              <w:t>1 квартал</w:t>
            </w:r>
            <w:r w:rsidR="006C5604">
              <w:t xml:space="preserve"> 20</w:t>
            </w:r>
            <w:r w:rsidR="006C5604">
              <w:rPr>
                <w:lang w:val="en-US"/>
              </w:rPr>
              <w:t>20</w:t>
            </w:r>
            <w:r w:rsidR="006C5604">
              <w:t xml:space="preserve"> г.</w:t>
            </w:r>
          </w:p>
        </w:tc>
      </w:tr>
      <w:tr w:rsidR="00870A98" w:rsidTr="00313526">
        <w:tc>
          <w:tcPr>
            <w:tcW w:w="1177" w:type="dxa"/>
          </w:tcPr>
          <w:p w:rsidR="00870A98" w:rsidRDefault="00B80369" w:rsidP="00B80369">
            <w:pPr>
              <w:ind w:firstLine="0"/>
              <w:jc w:val="center"/>
            </w:pPr>
            <w:r>
              <w:t>2020</w:t>
            </w:r>
          </w:p>
        </w:tc>
        <w:tc>
          <w:tcPr>
            <w:tcW w:w="4350" w:type="dxa"/>
          </w:tcPr>
          <w:p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rsidR="00870A98" w:rsidRDefault="001308DB" w:rsidP="00052F8B">
            <w:pPr>
              <w:ind w:firstLine="0"/>
              <w:jc w:val="center"/>
            </w:pPr>
            <w:r>
              <w:t>Октябрь</w:t>
            </w:r>
            <w:r w:rsidR="00870A98">
              <w:t xml:space="preserve"> 2020 г.</w:t>
            </w:r>
          </w:p>
        </w:tc>
        <w:tc>
          <w:tcPr>
            <w:tcW w:w="2212" w:type="dxa"/>
          </w:tcPr>
          <w:p w:rsidR="00870A98" w:rsidRDefault="00870A98" w:rsidP="00052F8B">
            <w:pPr>
              <w:ind w:firstLine="0"/>
              <w:jc w:val="center"/>
            </w:pPr>
            <w:r>
              <w:t>1 квартал 20</w:t>
            </w:r>
            <w:r>
              <w:rPr>
                <w:lang w:val="en-US"/>
              </w:rPr>
              <w:t>2</w:t>
            </w:r>
            <w:r>
              <w:t>1 г.</w:t>
            </w:r>
          </w:p>
        </w:tc>
      </w:tr>
      <w:tr w:rsidR="006C5604" w:rsidTr="00313526">
        <w:tc>
          <w:tcPr>
            <w:tcW w:w="1177" w:type="dxa"/>
          </w:tcPr>
          <w:p w:rsidR="006C5604" w:rsidRDefault="00B80369" w:rsidP="00B80369">
            <w:pPr>
              <w:ind w:firstLine="0"/>
              <w:jc w:val="center"/>
            </w:pPr>
            <w:r>
              <w:t>2021</w:t>
            </w:r>
          </w:p>
        </w:tc>
        <w:tc>
          <w:tcPr>
            <w:tcW w:w="4350" w:type="dxa"/>
          </w:tcPr>
          <w:p w:rsidR="006C5604" w:rsidRPr="00351D8F" w:rsidRDefault="006C5604" w:rsidP="00AD6C4F">
            <w:pPr>
              <w:ind w:firstLine="0"/>
              <w:jc w:val="center"/>
              <w:rPr>
                <w:lang w:val="en-US"/>
              </w:rPr>
            </w:pPr>
            <w:r>
              <w:rPr>
                <w:lang w:val="en-US"/>
              </w:rPr>
              <w:t>PISA 2021</w:t>
            </w:r>
          </w:p>
        </w:tc>
        <w:tc>
          <w:tcPr>
            <w:tcW w:w="2114" w:type="dxa"/>
          </w:tcPr>
          <w:p w:rsidR="006C5604" w:rsidRDefault="006C5604" w:rsidP="006C5604">
            <w:pPr>
              <w:ind w:firstLine="0"/>
              <w:jc w:val="center"/>
            </w:pPr>
            <w:r>
              <w:t>Апрель 2021 г.</w:t>
            </w:r>
          </w:p>
        </w:tc>
        <w:tc>
          <w:tcPr>
            <w:tcW w:w="2212" w:type="dxa"/>
          </w:tcPr>
          <w:p w:rsidR="006C5604" w:rsidRDefault="006C5604" w:rsidP="00052F8B">
            <w:pPr>
              <w:ind w:firstLine="0"/>
              <w:jc w:val="center"/>
            </w:pPr>
            <w:r>
              <w:t>Декабрь 20</w:t>
            </w:r>
            <w:r>
              <w:rPr>
                <w:lang w:val="en-US"/>
              </w:rPr>
              <w:t>2</w:t>
            </w:r>
            <w:r w:rsidR="00052F8B">
              <w:t>2</w:t>
            </w:r>
            <w:r>
              <w:t xml:space="preserve"> г.</w:t>
            </w:r>
          </w:p>
        </w:tc>
      </w:tr>
      <w:tr w:rsidR="00870A98" w:rsidTr="00313526">
        <w:tc>
          <w:tcPr>
            <w:tcW w:w="1177" w:type="dxa"/>
          </w:tcPr>
          <w:p w:rsidR="00870A98" w:rsidRDefault="00B80369" w:rsidP="00B80369">
            <w:pPr>
              <w:ind w:firstLine="0"/>
              <w:jc w:val="center"/>
            </w:pPr>
            <w:r>
              <w:t>2022</w:t>
            </w:r>
          </w:p>
        </w:tc>
        <w:tc>
          <w:tcPr>
            <w:tcW w:w="4350" w:type="dxa"/>
          </w:tcPr>
          <w:p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rsidR="00870A98" w:rsidRDefault="001308DB" w:rsidP="00052F8B">
            <w:pPr>
              <w:ind w:firstLine="0"/>
              <w:jc w:val="center"/>
            </w:pPr>
            <w:r w:rsidRPr="001308DB">
              <w:t>Октябрь</w:t>
            </w:r>
            <w:r w:rsidR="00870A98">
              <w:t xml:space="preserve"> 2022 г.</w:t>
            </w:r>
          </w:p>
        </w:tc>
        <w:tc>
          <w:tcPr>
            <w:tcW w:w="2212" w:type="dxa"/>
          </w:tcPr>
          <w:p w:rsidR="00870A98" w:rsidRDefault="00870A98" w:rsidP="00052F8B">
            <w:pPr>
              <w:ind w:firstLine="0"/>
              <w:jc w:val="center"/>
            </w:pPr>
            <w:r>
              <w:t>1 квартал 20</w:t>
            </w:r>
            <w:r>
              <w:rPr>
                <w:lang w:val="en-US"/>
              </w:rPr>
              <w:t>2</w:t>
            </w:r>
            <w:r>
              <w:t>3 г.</w:t>
            </w:r>
          </w:p>
        </w:tc>
      </w:tr>
      <w:tr w:rsidR="00870A98" w:rsidTr="00313526">
        <w:tc>
          <w:tcPr>
            <w:tcW w:w="1177" w:type="dxa"/>
          </w:tcPr>
          <w:p w:rsidR="00870A98" w:rsidRDefault="00B80369" w:rsidP="00B80369">
            <w:pPr>
              <w:ind w:firstLine="0"/>
              <w:jc w:val="center"/>
            </w:pPr>
            <w:r>
              <w:t>2023</w:t>
            </w:r>
          </w:p>
        </w:tc>
        <w:tc>
          <w:tcPr>
            <w:tcW w:w="4350" w:type="dxa"/>
          </w:tcPr>
          <w:p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rsidR="00870A98" w:rsidRDefault="001308DB" w:rsidP="00052F8B">
            <w:pPr>
              <w:ind w:firstLine="0"/>
              <w:jc w:val="center"/>
            </w:pPr>
            <w:r w:rsidRPr="001308DB">
              <w:t>Октябрь</w:t>
            </w:r>
            <w:r w:rsidR="00870A98">
              <w:t xml:space="preserve"> 2023 г.</w:t>
            </w:r>
          </w:p>
        </w:tc>
        <w:tc>
          <w:tcPr>
            <w:tcW w:w="2212" w:type="dxa"/>
          </w:tcPr>
          <w:p w:rsidR="00870A98" w:rsidRDefault="00870A98" w:rsidP="00052F8B">
            <w:pPr>
              <w:ind w:firstLine="0"/>
              <w:jc w:val="center"/>
            </w:pPr>
            <w:r>
              <w:t>1 квартал 20</w:t>
            </w:r>
            <w:r>
              <w:rPr>
                <w:lang w:val="en-US"/>
              </w:rPr>
              <w:t>2</w:t>
            </w:r>
            <w:r>
              <w:t>4 г.</w:t>
            </w:r>
          </w:p>
        </w:tc>
      </w:tr>
      <w:tr w:rsidR="00A35241" w:rsidTr="00313526">
        <w:tc>
          <w:tcPr>
            <w:tcW w:w="1177" w:type="dxa"/>
          </w:tcPr>
          <w:p w:rsidR="00A35241" w:rsidDel="00B80369" w:rsidRDefault="00A35241" w:rsidP="00B80369">
            <w:pPr>
              <w:ind w:firstLine="0"/>
              <w:jc w:val="center"/>
            </w:pPr>
            <w:r>
              <w:t>2024</w:t>
            </w:r>
          </w:p>
        </w:tc>
        <w:tc>
          <w:tcPr>
            <w:tcW w:w="4350" w:type="dxa"/>
          </w:tcPr>
          <w:p w:rsidR="00A35241" w:rsidRPr="00DF4013" w:rsidRDefault="00CA5D3F" w:rsidP="001872D2">
            <w:pPr>
              <w:ind w:firstLine="0"/>
              <w:jc w:val="center"/>
            </w:pPr>
            <w:r>
              <w:rPr>
                <w:lang w:val="en-US"/>
              </w:rPr>
              <w:t>PISA 2024</w:t>
            </w:r>
          </w:p>
        </w:tc>
        <w:tc>
          <w:tcPr>
            <w:tcW w:w="2114" w:type="dxa"/>
          </w:tcPr>
          <w:p w:rsidR="00A35241" w:rsidRPr="001308DB" w:rsidRDefault="00B148AF" w:rsidP="00A35241">
            <w:pPr>
              <w:ind w:firstLine="0"/>
              <w:jc w:val="center"/>
            </w:pPr>
            <w:r>
              <w:t>Апрель</w:t>
            </w:r>
            <w:r w:rsidR="00A35241">
              <w:t xml:space="preserve"> 2024 г.</w:t>
            </w:r>
          </w:p>
        </w:tc>
        <w:tc>
          <w:tcPr>
            <w:tcW w:w="2212" w:type="dxa"/>
          </w:tcPr>
          <w:p w:rsidR="00A35241" w:rsidRDefault="00CA5D3F" w:rsidP="00A35241">
            <w:pPr>
              <w:ind w:firstLine="0"/>
              <w:jc w:val="center"/>
            </w:pPr>
            <w:r>
              <w:t xml:space="preserve">Декабрь </w:t>
            </w:r>
            <w:r w:rsidR="00A35241">
              <w:t>20</w:t>
            </w:r>
            <w:r w:rsidR="00A35241">
              <w:rPr>
                <w:lang w:val="en-US"/>
              </w:rPr>
              <w:t>2</w:t>
            </w:r>
            <w:r w:rsidR="00A35241">
              <w:t>5 г.</w:t>
            </w:r>
          </w:p>
        </w:tc>
      </w:tr>
    </w:tbl>
    <w:p w:rsidR="006C5604" w:rsidRDefault="006C5604" w:rsidP="00254F47">
      <w:pPr>
        <w:ind w:firstLine="0"/>
        <w:jc w:val="left"/>
      </w:pPr>
    </w:p>
    <w:p w:rsidR="006C5604" w:rsidRDefault="006C5604" w:rsidP="006C5604">
      <w:r>
        <w:t>Таким образом, итоговый показатель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840EA9" w:rsidRDefault="00840EA9" w:rsidP="006C5604"/>
    <w:p w:rsidR="00840EA9" w:rsidRPr="00607B2A" w:rsidRDefault="00840EA9" w:rsidP="00BF1C6B">
      <w:pPr>
        <w:spacing w:after="120"/>
        <w:jc w:val="right"/>
        <w:rPr>
          <w:i/>
        </w:rPr>
      </w:pPr>
      <w:r w:rsidRPr="00607B2A">
        <w:rPr>
          <w:i/>
        </w:rPr>
        <w:t xml:space="preserve">Таблица. </w:t>
      </w:r>
      <w:r>
        <w:rPr>
          <w:i/>
        </w:rPr>
        <w:t>Сроки расчета итогового показателя по годам</w:t>
      </w:r>
      <w:r w:rsidRPr="00607B2A">
        <w:rPr>
          <w:i/>
        </w:rPr>
        <w:t xml:space="preserve"> </w:t>
      </w:r>
    </w:p>
    <w:tbl>
      <w:tblPr>
        <w:tblStyle w:val="af2"/>
        <w:tblW w:w="0" w:type="auto"/>
        <w:jc w:val="center"/>
        <w:tblLook w:val="04A0" w:firstRow="1" w:lastRow="0" w:firstColumn="1" w:lastColumn="0" w:noHBand="0" w:noVBand="1"/>
      </w:tblPr>
      <w:tblGrid>
        <w:gridCol w:w="1413"/>
        <w:gridCol w:w="2464"/>
        <w:gridCol w:w="2464"/>
        <w:gridCol w:w="2464"/>
      </w:tblGrid>
      <w:tr w:rsidR="00052F8B" w:rsidRPr="00840EA9" w:rsidTr="00A35241">
        <w:trPr>
          <w:jc w:val="center"/>
        </w:trPr>
        <w:tc>
          <w:tcPr>
            <w:tcW w:w="1413" w:type="dxa"/>
            <w:vMerge w:val="restart"/>
            <w:vAlign w:val="center"/>
          </w:tcPr>
          <w:p w:rsidR="00052F8B" w:rsidRPr="00840EA9" w:rsidRDefault="00052F8B" w:rsidP="00AD6C4F">
            <w:pPr>
              <w:ind w:firstLine="0"/>
              <w:jc w:val="center"/>
              <w:rPr>
                <w:b/>
              </w:rPr>
            </w:pPr>
            <w:r w:rsidRPr="00840EA9">
              <w:rPr>
                <w:b/>
              </w:rPr>
              <w:t>Расчетный год</w:t>
            </w:r>
          </w:p>
        </w:tc>
        <w:tc>
          <w:tcPr>
            <w:tcW w:w="4928" w:type="dxa"/>
            <w:gridSpan w:val="2"/>
          </w:tcPr>
          <w:p w:rsidR="00052F8B" w:rsidRPr="00840EA9" w:rsidRDefault="00052F8B" w:rsidP="00AD6C4F">
            <w:pPr>
              <w:ind w:firstLine="0"/>
              <w:jc w:val="center"/>
              <w:rPr>
                <w:b/>
              </w:rPr>
            </w:pPr>
            <w:r w:rsidRPr="00840EA9">
              <w:rPr>
                <w:b/>
              </w:rPr>
              <w:t xml:space="preserve">Сроки расчета величин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1</w:t>
            </w:r>
            <w:r w:rsidRPr="00840EA9">
              <w:rPr>
                <w:rFonts w:eastAsia="Arial Unicode MS"/>
                <w:b/>
                <w:bCs/>
                <w:color w:val="000000"/>
                <w:szCs w:val="24"/>
                <w:u w:color="000000"/>
              </w:rPr>
              <w:t xml:space="preserve">,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2</w:t>
            </w:r>
            <w:r w:rsidRPr="00840EA9">
              <w:rPr>
                <w:rFonts w:eastAsia="Arial Unicode MS"/>
                <w:b/>
                <w:bCs/>
                <w:color w:val="000000"/>
                <w:szCs w:val="24"/>
                <w:u w:color="000000"/>
              </w:rPr>
              <w:t xml:space="preserve">, …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8</w:t>
            </w:r>
          </w:p>
        </w:tc>
        <w:tc>
          <w:tcPr>
            <w:tcW w:w="2464" w:type="dxa"/>
            <w:vMerge w:val="restart"/>
            <w:vAlign w:val="center"/>
          </w:tcPr>
          <w:p w:rsidR="00052F8B" w:rsidRPr="00840EA9" w:rsidRDefault="00052F8B" w:rsidP="00052F8B">
            <w:pPr>
              <w:ind w:firstLine="0"/>
              <w:jc w:val="center"/>
              <w:rPr>
                <w:b/>
              </w:rPr>
            </w:pPr>
            <w:r w:rsidRPr="00840EA9">
              <w:rPr>
                <w:b/>
              </w:rPr>
              <w:t xml:space="preserve">Срок расчета </w:t>
            </w:r>
            <w:r w:rsidR="00840EA9" w:rsidRPr="00840EA9">
              <w:rPr>
                <w:b/>
              </w:rPr>
              <w:t xml:space="preserve">итогового </w:t>
            </w:r>
            <w:r w:rsidRPr="00840EA9">
              <w:rPr>
                <w:b/>
              </w:rPr>
              <w:t>показателя</w:t>
            </w:r>
            <w:r w:rsidR="00CA5D3F">
              <w:rPr>
                <w:rStyle w:val="a7"/>
                <w:b/>
              </w:rPr>
              <w:footnoteReference w:id="16"/>
            </w:r>
          </w:p>
        </w:tc>
      </w:tr>
      <w:tr w:rsidR="00052F8B" w:rsidTr="00A35241">
        <w:trPr>
          <w:jc w:val="center"/>
        </w:trPr>
        <w:tc>
          <w:tcPr>
            <w:tcW w:w="1413" w:type="dxa"/>
            <w:vMerge/>
            <w:vAlign w:val="center"/>
          </w:tcPr>
          <w:p w:rsidR="00052F8B" w:rsidRDefault="00052F8B" w:rsidP="00AD6C4F">
            <w:pPr>
              <w:ind w:firstLine="0"/>
              <w:jc w:val="center"/>
            </w:pPr>
          </w:p>
        </w:tc>
        <w:tc>
          <w:tcPr>
            <w:tcW w:w="2464" w:type="dxa"/>
          </w:tcPr>
          <w:p w:rsidR="00052F8B" w:rsidRPr="00840EA9" w:rsidRDefault="00052F8B" w:rsidP="00052F8B">
            <w:pPr>
              <w:ind w:firstLine="0"/>
              <w:jc w:val="center"/>
              <w:rPr>
                <w:b/>
              </w:rPr>
            </w:pPr>
            <w:r w:rsidRPr="00840EA9">
              <w:rPr>
                <w:b/>
              </w:rPr>
              <w:t>Группа</w:t>
            </w:r>
            <w:r w:rsidR="00840EA9" w:rsidRPr="00840EA9">
              <w:rPr>
                <w:b/>
                <w:lang w:val="en-US"/>
              </w:rPr>
              <w:t xml:space="preserve"> </w:t>
            </w:r>
            <w:r w:rsidR="00840EA9" w:rsidRPr="00840EA9">
              <w:rPr>
                <w:b/>
              </w:rPr>
              <w:t>величин</w:t>
            </w:r>
          </w:p>
        </w:tc>
        <w:tc>
          <w:tcPr>
            <w:tcW w:w="2464" w:type="dxa"/>
          </w:tcPr>
          <w:p w:rsidR="00052F8B" w:rsidRPr="00840EA9" w:rsidRDefault="00052F8B" w:rsidP="00AD6C4F">
            <w:pPr>
              <w:ind w:firstLine="0"/>
              <w:jc w:val="center"/>
              <w:rPr>
                <w:b/>
              </w:rPr>
            </w:pPr>
            <w:r w:rsidRPr="00840EA9">
              <w:rPr>
                <w:b/>
              </w:rPr>
              <w:t>Срок</w:t>
            </w:r>
            <w:r w:rsidR="00840EA9" w:rsidRPr="00840EA9">
              <w:rPr>
                <w:b/>
              </w:rPr>
              <w:t xml:space="preserve"> расчета</w:t>
            </w:r>
          </w:p>
        </w:tc>
        <w:tc>
          <w:tcPr>
            <w:tcW w:w="2464" w:type="dxa"/>
            <w:vMerge/>
            <w:vAlign w:val="center"/>
          </w:tcPr>
          <w:p w:rsidR="00052F8B" w:rsidRDefault="00052F8B" w:rsidP="00052F8B">
            <w:pPr>
              <w:ind w:firstLine="0"/>
              <w:jc w:val="center"/>
            </w:pPr>
          </w:p>
        </w:tc>
      </w:tr>
      <w:tr w:rsidR="00840EA9" w:rsidTr="00A35241">
        <w:trPr>
          <w:jc w:val="center"/>
        </w:trPr>
        <w:tc>
          <w:tcPr>
            <w:tcW w:w="1413" w:type="dxa"/>
            <w:vMerge w:val="restart"/>
            <w:shd w:val="clear" w:color="auto" w:fill="F2F2F2" w:themeFill="background1" w:themeFillShade="F2"/>
            <w:vAlign w:val="center"/>
          </w:tcPr>
          <w:p w:rsidR="00840EA9" w:rsidRDefault="00A35241" w:rsidP="00A35241">
            <w:pPr>
              <w:ind w:firstLine="0"/>
              <w:jc w:val="center"/>
            </w:pPr>
            <w:r>
              <w:t>2018</w:t>
            </w: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rsidR="00840EA9" w:rsidRDefault="00840EA9" w:rsidP="00AD6C4F">
            <w:pPr>
              <w:ind w:firstLine="0"/>
              <w:jc w:val="center"/>
            </w:pPr>
            <w:r>
              <w:t>Декабрь 2017 г.</w:t>
            </w:r>
          </w:p>
        </w:tc>
        <w:tc>
          <w:tcPr>
            <w:tcW w:w="2464" w:type="dxa"/>
            <w:vMerge w:val="restart"/>
            <w:shd w:val="clear" w:color="auto" w:fill="F2F2F2" w:themeFill="background1" w:themeFillShade="F2"/>
            <w:vAlign w:val="center"/>
          </w:tcPr>
          <w:p w:rsidR="00840EA9" w:rsidRDefault="00191AC9" w:rsidP="00197B9B">
            <w:pPr>
              <w:ind w:firstLine="0"/>
              <w:jc w:val="center"/>
            </w:pPr>
            <w:r>
              <w:t>30 д</w:t>
            </w:r>
            <w:r w:rsidR="00840EA9">
              <w:t>екабр</w:t>
            </w:r>
            <w:r>
              <w:t>я</w:t>
            </w:r>
            <w:r w:rsidR="00840EA9">
              <w:t xml:space="preserve"> </w:t>
            </w:r>
            <w:r w:rsidR="00197B9B">
              <w:t xml:space="preserve">2019 </w:t>
            </w:r>
            <w:r w:rsidR="00840EA9">
              <w:t>г.</w:t>
            </w:r>
          </w:p>
        </w:tc>
      </w:tr>
      <w:tr w:rsidR="00840EA9" w:rsidTr="00A35241">
        <w:trPr>
          <w:jc w:val="center"/>
        </w:trPr>
        <w:tc>
          <w:tcPr>
            <w:tcW w:w="1413" w:type="dxa"/>
            <w:vMerge/>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rsidR="00840EA9" w:rsidRDefault="00840EA9" w:rsidP="00197B9B">
            <w:pPr>
              <w:ind w:firstLine="0"/>
              <w:jc w:val="center"/>
            </w:pPr>
            <w:r>
              <w:t xml:space="preserve">Декабрь </w:t>
            </w:r>
            <w:r w:rsidR="00197B9B">
              <w:t xml:space="preserve">2016 </w:t>
            </w:r>
            <w:r>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rsidR="00840EA9" w:rsidRDefault="00197B9B" w:rsidP="00197B9B">
            <w:pPr>
              <w:ind w:firstLine="0"/>
              <w:jc w:val="center"/>
            </w:pPr>
            <w:r>
              <w:t>Декабрь</w:t>
            </w:r>
            <w:r w:rsidR="00840EA9">
              <w:t xml:space="preserve"> </w:t>
            </w:r>
            <w:r>
              <w:t xml:space="preserve">2019 </w:t>
            </w:r>
            <w:r w:rsidR="00840EA9">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val="restart"/>
            <w:vAlign w:val="center"/>
          </w:tcPr>
          <w:p w:rsidR="00840EA9" w:rsidRDefault="00A35241" w:rsidP="00A35241">
            <w:pPr>
              <w:ind w:firstLine="0"/>
              <w:jc w:val="center"/>
            </w:pPr>
            <w:r>
              <w:lastRenderedPageBreak/>
              <w:t>2019</w:t>
            </w: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rsidR="00840EA9" w:rsidRDefault="00840EA9" w:rsidP="00AD6C4F">
            <w:pPr>
              <w:ind w:firstLine="0"/>
              <w:jc w:val="center"/>
            </w:pPr>
            <w:r>
              <w:t>Декабрь 2017 г.</w:t>
            </w:r>
          </w:p>
        </w:tc>
        <w:tc>
          <w:tcPr>
            <w:tcW w:w="2464" w:type="dxa"/>
            <w:vMerge w:val="restart"/>
            <w:vAlign w:val="center"/>
          </w:tcPr>
          <w:p w:rsidR="00840EA9" w:rsidRDefault="00191AC9" w:rsidP="00197B9B">
            <w:pPr>
              <w:ind w:firstLine="0"/>
              <w:jc w:val="center"/>
            </w:pPr>
            <w:r>
              <w:t xml:space="preserve">30 декабря </w:t>
            </w:r>
            <w:r w:rsidR="00197B9B">
              <w:t xml:space="preserve">2020 </w:t>
            </w:r>
            <w:r w:rsidR="00840EA9">
              <w:t>г.</w:t>
            </w: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rsidR="00840EA9" w:rsidRDefault="00840EA9" w:rsidP="00AD6C4F">
            <w:pPr>
              <w:ind w:firstLine="0"/>
              <w:jc w:val="center"/>
            </w:pPr>
            <w:r>
              <w:t>Декабрь 20</w:t>
            </w:r>
            <w:r>
              <w:rPr>
                <w:lang w:val="en-US"/>
              </w:rPr>
              <w:t>20</w:t>
            </w:r>
            <w:r>
              <w:t xml:space="preserve"> 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rsidR="00840EA9" w:rsidRDefault="00840EA9" w:rsidP="00197B9B">
            <w:pPr>
              <w:ind w:firstLine="0"/>
              <w:jc w:val="center"/>
            </w:pPr>
            <w:r>
              <w:t xml:space="preserve">1 квартал </w:t>
            </w:r>
            <w:r w:rsidR="00197B9B">
              <w:t>20</w:t>
            </w:r>
            <w:r w:rsidR="00197B9B">
              <w:rPr>
                <w:lang w:val="en-US"/>
              </w:rPr>
              <w:t>2</w:t>
            </w:r>
            <w:r w:rsidR="00197B9B">
              <w:t xml:space="preserve">0 </w:t>
            </w:r>
            <w:r>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val="restart"/>
            <w:shd w:val="clear" w:color="auto" w:fill="F2F2F2" w:themeFill="background1" w:themeFillShade="F2"/>
            <w:vAlign w:val="center"/>
          </w:tcPr>
          <w:p w:rsidR="00840EA9" w:rsidRDefault="00A35241" w:rsidP="00A35241">
            <w:pPr>
              <w:ind w:firstLine="0"/>
              <w:jc w:val="center"/>
            </w:pPr>
            <w:r>
              <w:t>2020</w:t>
            </w: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rsidR="00840EA9" w:rsidRDefault="00840EA9" w:rsidP="00197B9B">
            <w:pPr>
              <w:ind w:firstLine="0"/>
              <w:jc w:val="center"/>
            </w:pPr>
            <w:r>
              <w:t xml:space="preserve">Декабрь </w:t>
            </w:r>
            <w:r w:rsidR="00197B9B">
              <w:t xml:space="preserve">2017 </w:t>
            </w:r>
            <w:r>
              <w:t>г.</w:t>
            </w:r>
          </w:p>
        </w:tc>
        <w:tc>
          <w:tcPr>
            <w:tcW w:w="2464" w:type="dxa"/>
            <w:vMerge w:val="restart"/>
            <w:shd w:val="clear" w:color="auto" w:fill="F2F2F2" w:themeFill="background1" w:themeFillShade="F2"/>
            <w:vAlign w:val="center"/>
          </w:tcPr>
          <w:p w:rsidR="00840EA9" w:rsidRDefault="00191AC9" w:rsidP="00197B9B">
            <w:pPr>
              <w:ind w:firstLine="0"/>
              <w:jc w:val="center"/>
            </w:pPr>
            <w:r>
              <w:t xml:space="preserve">30 декабря </w:t>
            </w:r>
            <w:r w:rsidR="00197B9B">
              <w:t>20</w:t>
            </w:r>
            <w:r w:rsidR="00197B9B">
              <w:rPr>
                <w:lang w:val="en-US"/>
              </w:rPr>
              <w:t>2</w:t>
            </w:r>
            <w:r w:rsidR="00197B9B">
              <w:t xml:space="preserve">1 </w:t>
            </w:r>
            <w:r w:rsidR="00840EA9">
              <w:t>г.</w:t>
            </w:r>
          </w:p>
        </w:tc>
      </w:tr>
      <w:tr w:rsidR="00840EA9" w:rsidTr="00A35241">
        <w:trPr>
          <w:jc w:val="center"/>
        </w:trPr>
        <w:tc>
          <w:tcPr>
            <w:tcW w:w="1413" w:type="dxa"/>
            <w:vMerge/>
            <w:shd w:val="clear" w:color="auto" w:fill="F2F2F2" w:themeFill="background1" w:themeFillShade="F2"/>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rsidR="00840EA9" w:rsidRDefault="00840EA9" w:rsidP="00AD6C4F">
            <w:pPr>
              <w:ind w:firstLine="0"/>
              <w:jc w:val="center"/>
            </w:pPr>
            <w:r>
              <w:t>Декабрь 20</w:t>
            </w:r>
            <w:r>
              <w:rPr>
                <w:lang w:val="en-US"/>
              </w:rPr>
              <w:t>20</w:t>
            </w:r>
            <w:r>
              <w:t xml:space="preserve"> г.</w:t>
            </w:r>
          </w:p>
        </w:tc>
        <w:tc>
          <w:tcPr>
            <w:tcW w:w="2464" w:type="dxa"/>
            <w:vMerge/>
            <w:shd w:val="clear" w:color="auto" w:fill="F2F2F2" w:themeFill="background1" w:themeFillShade="F2"/>
            <w:vAlign w:val="center"/>
          </w:tcPr>
          <w:p w:rsidR="00840EA9" w:rsidRDefault="00840EA9" w:rsidP="00840EA9">
            <w:pPr>
              <w:ind w:firstLine="0"/>
              <w:jc w:val="center"/>
            </w:pPr>
          </w:p>
        </w:tc>
      </w:tr>
      <w:tr w:rsidR="00840EA9" w:rsidTr="00A35241">
        <w:trPr>
          <w:jc w:val="center"/>
        </w:trPr>
        <w:tc>
          <w:tcPr>
            <w:tcW w:w="1413" w:type="dxa"/>
            <w:vMerge/>
            <w:shd w:val="clear" w:color="auto" w:fill="F2F2F2" w:themeFill="background1" w:themeFillShade="F2"/>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rsidR="00840EA9" w:rsidRDefault="00197B9B" w:rsidP="00197B9B">
            <w:pPr>
              <w:ind w:firstLine="0"/>
              <w:jc w:val="center"/>
            </w:pPr>
            <w:r>
              <w:t>1 квартал 20</w:t>
            </w:r>
            <w:r>
              <w:rPr>
                <w:lang w:val="en-US"/>
              </w:rPr>
              <w:t>2</w:t>
            </w:r>
            <w:r>
              <w:t xml:space="preserve">1 </w:t>
            </w:r>
            <w:r w:rsidR="00840EA9">
              <w:t>г.</w:t>
            </w:r>
          </w:p>
        </w:tc>
        <w:tc>
          <w:tcPr>
            <w:tcW w:w="2464" w:type="dxa"/>
            <w:vMerge/>
            <w:shd w:val="clear" w:color="auto" w:fill="F2F2F2" w:themeFill="background1" w:themeFillShade="F2"/>
            <w:vAlign w:val="center"/>
          </w:tcPr>
          <w:p w:rsidR="00840EA9" w:rsidRDefault="00840EA9" w:rsidP="00840EA9">
            <w:pPr>
              <w:ind w:firstLine="0"/>
              <w:jc w:val="center"/>
            </w:pPr>
          </w:p>
        </w:tc>
      </w:tr>
      <w:tr w:rsidR="00840EA9" w:rsidTr="00A35241">
        <w:trPr>
          <w:jc w:val="center"/>
        </w:trPr>
        <w:tc>
          <w:tcPr>
            <w:tcW w:w="1413" w:type="dxa"/>
            <w:vMerge w:val="restart"/>
            <w:vAlign w:val="center"/>
          </w:tcPr>
          <w:p w:rsidR="00840EA9" w:rsidRDefault="00A35241" w:rsidP="00A35241">
            <w:pPr>
              <w:ind w:firstLine="0"/>
              <w:jc w:val="center"/>
            </w:pPr>
            <w:r>
              <w:t>2021</w:t>
            </w: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rsidR="00840EA9" w:rsidRDefault="00840EA9" w:rsidP="00AD6C4F">
            <w:pPr>
              <w:ind w:firstLine="0"/>
              <w:jc w:val="center"/>
            </w:pPr>
            <w:r>
              <w:t>Декабрь 2022 г.</w:t>
            </w:r>
          </w:p>
        </w:tc>
        <w:tc>
          <w:tcPr>
            <w:tcW w:w="2464" w:type="dxa"/>
            <w:vMerge w:val="restart"/>
            <w:vAlign w:val="center"/>
          </w:tcPr>
          <w:p w:rsidR="00840EA9" w:rsidRDefault="00191AC9" w:rsidP="00197B9B">
            <w:pPr>
              <w:ind w:firstLine="0"/>
              <w:jc w:val="center"/>
            </w:pPr>
            <w:r>
              <w:t xml:space="preserve">30 декабря </w:t>
            </w:r>
            <w:r w:rsidR="00197B9B">
              <w:t>20</w:t>
            </w:r>
            <w:r w:rsidR="00197B9B">
              <w:rPr>
                <w:lang w:val="en-US"/>
              </w:rPr>
              <w:t>2</w:t>
            </w:r>
            <w:r w:rsidR="00197B9B">
              <w:t xml:space="preserve">2 </w:t>
            </w:r>
            <w:r w:rsidR="00840EA9">
              <w:t>г.</w:t>
            </w: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rsidR="00840EA9" w:rsidRDefault="00840EA9" w:rsidP="00AD6C4F">
            <w:pPr>
              <w:ind w:firstLine="0"/>
              <w:jc w:val="center"/>
            </w:pPr>
            <w:r>
              <w:t>Декабрь 20</w:t>
            </w:r>
            <w:r>
              <w:rPr>
                <w:lang w:val="en-US"/>
              </w:rPr>
              <w:t>20</w:t>
            </w:r>
            <w:r>
              <w:t xml:space="preserve"> 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rsidR="00840EA9" w:rsidRDefault="00197B9B" w:rsidP="00197B9B">
            <w:pPr>
              <w:ind w:firstLine="0"/>
              <w:jc w:val="center"/>
            </w:pPr>
            <w:r>
              <w:t>Декабрь</w:t>
            </w:r>
            <w:r w:rsidR="00840EA9">
              <w:t xml:space="preserve"> </w:t>
            </w:r>
            <w:r>
              <w:t>20</w:t>
            </w:r>
            <w:r>
              <w:rPr>
                <w:lang w:val="en-US"/>
              </w:rPr>
              <w:t>2</w:t>
            </w:r>
            <w:r>
              <w:t xml:space="preserve">2 </w:t>
            </w:r>
            <w:r w:rsidR="00840EA9">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val="restart"/>
            <w:shd w:val="clear" w:color="auto" w:fill="F2F2F2" w:themeFill="background1" w:themeFillShade="F2"/>
            <w:vAlign w:val="center"/>
          </w:tcPr>
          <w:p w:rsidR="00840EA9" w:rsidRDefault="00A35241" w:rsidP="00A35241">
            <w:pPr>
              <w:ind w:firstLine="0"/>
              <w:jc w:val="center"/>
            </w:pPr>
            <w:r>
              <w:t>2022</w:t>
            </w: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rsidR="00840EA9" w:rsidRDefault="00840EA9" w:rsidP="00AD6C4F">
            <w:pPr>
              <w:ind w:firstLine="0"/>
              <w:jc w:val="center"/>
            </w:pPr>
            <w:r>
              <w:t>Декабрь 2022 г.</w:t>
            </w:r>
          </w:p>
        </w:tc>
        <w:tc>
          <w:tcPr>
            <w:tcW w:w="2464" w:type="dxa"/>
            <w:vMerge w:val="restart"/>
            <w:shd w:val="clear" w:color="auto" w:fill="F2F2F2" w:themeFill="background1" w:themeFillShade="F2"/>
            <w:vAlign w:val="center"/>
          </w:tcPr>
          <w:p w:rsidR="00840EA9" w:rsidRDefault="00191AC9" w:rsidP="00197B9B">
            <w:pPr>
              <w:ind w:firstLine="0"/>
              <w:jc w:val="center"/>
            </w:pPr>
            <w:r>
              <w:t xml:space="preserve">30 декабря </w:t>
            </w:r>
            <w:r w:rsidR="00197B9B">
              <w:t>20</w:t>
            </w:r>
            <w:r w:rsidR="00197B9B">
              <w:rPr>
                <w:lang w:val="en-US"/>
              </w:rPr>
              <w:t>2</w:t>
            </w:r>
            <w:r w:rsidR="00197B9B">
              <w:t xml:space="preserve">3 </w:t>
            </w:r>
            <w:r w:rsidR="00840EA9">
              <w:t>г.</w:t>
            </w:r>
          </w:p>
        </w:tc>
      </w:tr>
      <w:tr w:rsidR="00840EA9" w:rsidTr="00A35241">
        <w:trPr>
          <w:jc w:val="center"/>
        </w:trPr>
        <w:tc>
          <w:tcPr>
            <w:tcW w:w="1413" w:type="dxa"/>
            <w:vMerge/>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rsidR="00840EA9" w:rsidRDefault="00840EA9" w:rsidP="00197B9B">
            <w:pPr>
              <w:ind w:firstLine="0"/>
              <w:jc w:val="center"/>
            </w:pPr>
            <w:r>
              <w:t xml:space="preserve">Декабрь </w:t>
            </w:r>
            <w:r w:rsidR="00197B9B">
              <w:t xml:space="preserve">2020 </w:t>
            </w:r>
            <w:r>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tcPr>
          <w:p w:rsidR="00840EA9" w:rsidRDefault="00840EA9" w:rsidP="00AD6C4F">
            <w:pPr>
              <w:ind w:firstLine="0"/>
              <w:jc w:val="center"/>
            </w:pPr>
          </w:p>
        </w:tc>
        <w:tc>
          <w:tcPr>
            <w:tcW w:w="2464" w:type="dxa"/>
            <w:shd w:val="clear" w:color="auto" w:fill="F2F2F2" w:themeFill="background1" w:themeFillShade="F2"/>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rsidR="00840EA9" w:rsidRDefault="00840EA9" w:rsidP="00A535FE">
            <w:pPr>
              <w:ind w:firstLine="0"/>
              <w:jc w:val="center"/>
            </w:pPr>
            <w:r>
              <w:t xml:space="preserve">1 квартал </w:t>
            </w:r>
            <w:r w:rsidR="00A535FE">
              <w:t>20</w:t>
            </w:r>
            <w:r w:rsidR="00A535FE">
              <w:rPr>
                <w:lang w:val="en-US"/>
              </w:rPr>
              <w:t>2</w:t>
            </w:r>
            <w:r w:rsidR="00A535FE">
              <w:t xml:space="preserve">3 </w:t>
            </w:r>
            <w:r>
              <w:t>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val="restart"/>
            <w:vAlign w:val="center"/>
          </w:tcPr>
          <w:p w:rsidR="00840EA9" w:rsidRDefault="00A35241" w:rsidP="00A35241">
            <w:pPr>
              <w:ind w:firstLine="0"/>
              <w:jc w:val="center"/>
            </w:pPr>
            <w:r>
              <w:t>2023</w:t>
            </w: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rsidR="00840EA9" w:rsidRDefault="00840EA9" w:rsidP="00AD6C4F">
            <w:pPr>
              <w:ind w:firstLine="0"/>
              <w:jc w:val="center"/>
            </w:pPr>
            <w:r>
              <w:t>Декабрь 2022 г.</w:t>
            </w:r>
          </w:p>
        </w:tc>
        <w:tc>
          <w:tcPr>
            <w:tcW w:w="2464" w:type="dxa"/>
            <w:vMerge w:val="restart"/>
            <w:vAlign w:val="center"/>
          </w:tcPr>
          <w:p w:rsidR="00840EA9" w:rsidRDefault="00191AC9" w:rsidP="00197B9B">
            <w:pPr>
              <w:ind w:firstLine="0"/>
              <w:jc w:val="center"/>
            </w:pPr>
            <w:r>
              <w:t xml:space="preserve">30 декабря </w:t>
            </w:r>
            <w:r w:rsidR="00197B9B">
              <w:t>20</w:t>
            </w:r>
            <w:r w:rsidR="00197B9B">
              <w:rPr>
                <w:lang w:val="en-US"/>
              </w:rPr>
              <w:t>2</w:t>
            </w:r>
            <w:r w:rsidR="00197B9B">
              <w:t xml:space="preserve">4 </w:t>
            </w:r>
            <w:r w:rsidR="00840EA9">
              <w:t>г.</w:t>
            </w: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rsidR="00840EA9" w:rsidRDefault="00840EA9" w:rsidP="00AD6C4F">
            <w:pPr>
              <w:ind w:firstLine="0"/>
              <w:jc w:val="center"/>
            </w:pPr>
            <w:r>
              <w:t>Декабрь 20</w:t>
            </w:r>
            <w:r>
              <w:rPr>
                <w:lang w:val="en-US"/>
              </w:rPr>
              <w:t>24</w:t>
            </w:r>
            <w:r>
              <w:t xml:space="preserve"> г.</w:t>
            </w:r>
          </w:p>
        </w:tc>
        <w:tc>
          <w:tcPr>
            <w:tcW w:w="2464" w:type="dxa"/>
            <w:vMerge/>
            <w:vAlign w:val="center"/>
          </w:tcPr>
          <w:p w:rsidR="00840EA9" w:rsidRDefault="00840EA9" w:rsidP="00840EA9">
            <w:pPr>
              <w:ind w:firstLine="0"/>
              <w:jc w:val="center"/>
            </w:pPr>
          </w:p>
        </w:tc>
      </w:tr>
      <w:tr w:rsidR="00840EA9" w:rsidTr="00A35241">
        <w:trPr>
          <w:jc w:val="center"/>
        </w:trPr>
        <w:tc>
          <w:tcPr>
            <w:tcW w:w="1413" w:type="dxa"/>
            <w:vMerge/>
          </w:tcPr>
          <w:p w:rsidR="00840EA9" w:rsidRDefault="00840EA9" w:rsidP="00AD6C4F">
            <w:pPr>
              <w:ind w:firstLine="0"/>
              <w:jc w:val="center"/>
            </w:pPr>
          </w:p>
        </w:tc>
        <w:tc>
          <w:tcPr>
            <w:tcW w:w="2464" w:type="dxa"/>
          </w:tcPr>
          <w:p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rsidR="00840EA9" w:rsidRDefault="00A535FE" w:rsidP="00A535FE">
            <w:pPr>
              <w:ind w:firstLine="0"/>
              <w:jc w:val="center"/>
            </w:pPr>
            <w:r>
              <w:t>1 квартал 20</w:t>
            </w:r>
            <w:r>
              <w:rPr>
                <w:lang w:val="en-US"/>
              </w:rPr>
              <w:t>2</w:t>
            </w:r>
            <w:r>
              <w:t xml:space="preserve">4 </w:t>
            </w:r>
            <w:r w:rsidR="00840EA9">
              <w:t>г.</w:t>
            </w:r>
          </w:p>
        </w:tc>
        <w:tc>
          <w:tcPr>
            <w:tcW w:w="2464" w:type="dxa"/>
            <w:vMerge/>
            <w:vAlign w:val="center"/>
          </w:tcPr>
          <w:p w:rsidR="00840EA9" w:rsidRDefault="00840EA9" w:rsidP="00840EA9">
            <w:pPr>
              <w:ind w:firstLine="0"/>
              <w:jc w:val="center"/>
            </w:pPr>
          </w:p>
        </w:tc>
      </w:tr>
      <w:tr w:rsidR="00A35241" w:rsidTr="00DF4013">
        <w:trPr>
          <w:jc w:val="center"/>
        </w:trPr>
        <w:tc>
          <w:tcPr>
            <w:tcW w:w="1413" w:type="dxa"/>
            <w:vMerge w:val="restart"/>
            <w:vAlign w:val="center"/>
          </w:tcPr>
          <w:p w:rsidR="00A35241" w:rsidRDefault="00A35241" w:rsidP="00A35241">
            <w:pPr>
              <w:ind w:firstLine="0"/>
              <w:jc w:val="center"/>
            </w:pPr>
            <w:r>
              <w:t>2024</w:t>
            </w:r>
          </w:p>
        </w:tc>
        <w:tc>
          <w:tcPr>
            <w:tcW w:w="2464" w:type="dxa"/>
          </w:tcPr>
          <w:p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Pr>
                <w:lang w:val="en-US"/>
              </w:rPr>
              <w:t xml:space="preserve"> (PIRLS) </w:t>
            </w:r>
          </w:p>
        </w:tc>
        <w:tc>
          <w:tcPr>
            <w:tcW w:w="2464" w:type="dxa"/>
          </w:tcPr>
          <w:p w:rsidR="00A35241" w:rsidRDefault="00A35241" w:rsidP="00A535FE">
            <w:pPr>
              <w:ind w:firstLine="0"/>
              <w:jc w:val="center"/>
            </w:pPr>
            <w:r>
              <w:t>Декабрь 2022 г.</w:t>
            </w:r>
          </w:p>
        </w:tc>
        <w:tc>
          <w:tcPr>
            <w:tcW w:w="2464" w:type="dxa"/>
            <w:vMerge w:val="restart"/>
            <w:vAlign w:val="center"/>
          </w:tcPr>
          <w:p w:rsidR="00A35241" w:rsidRDefault="00191AC9" w:rsidP="00840EA9">
            <w:pPr>
              <w:ind w:firstLine="0"/>
              <w:jc w:val="center"/>
            </w:pPr>
            <w:r>
              <w:t xml:space="preserve">30 декабря </w:t>
            </w:r>
            <w:r w:rsidR="00A35241">
              <w:t>2025 г.</w:t>
            </w:r>
          </w:p>
        </w:tc>
      </w:tr>
      <w:tr w:rsidR="00A35241" w:rsidTr="00A35241">
        <w:trPr>
          <w:jc w:val="center"/>
        </w:trPr>
        <w:tc>
          <w:tcPr>
            <w:tcW w:w="1413" w:type="dxa"/>
            <w:vMerge/>
          </w:tcPr>
          <w:p w:rsidR="00A35241" w:rsidRDefault="00A35241" w:rsidP="00AD6C4F">
            <w:pPr>
              <w:ind w:firstLine="0"/>
              <w:jc w:val="center"/>
            </w:pPr>
          </w:p>
        </w:tc>
        <w:tc>
          <w:tcPr>
            <w:tcW w:w="2464" w:type="dxa"/>
          </w:tcPr>
          <w:p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Pr>
                <w:i/>
              </w:rPr>
              <w:t xml:space="preserve"> </w:t>
            </w:r>
            <w:r>
              <w:rPr>
                <w:lang w:val="en-US"/>
              </w:rPr>
              <w:t>(TIMSS)</w:t>
            </w:r>
          </w:p>
        </w:tc>
        <w:tc>
          <w:tcPr>
            <w:tcW w:w="2464" w:type="dxa"/>
          </w:tcPr>
          <w:p w:rsidR="00A35241" w:rsidRDefault="00A35241" w:rsidP="00A535FE">
            <w:pPr>
              <w:ind w:firstLine="0"/>
              <w:jc w:val="center"/>
            </w:pPr>
            <w:r>
              <w:t>Декабрь 20</w:t>
            </w:r>
            <w:r>
              <w:rPr>
                <w:lang w:val="en-US"/>
              </w:rPr>
              <w:t>24</w:t>
            </w:r>
            <w:r>
              <w:t xml:space="preserve"> г.</w:t>
            </w:r>
          </w:p>
        </w:tc>
        <w:tc>
          <w:tcPr>
            <w:tcW w:w="2464" w:type="dxa"/>
            <w:vMerge/>
            <w:vAlign w:val="center"/>
          </w:tcPr>
          <w:p w:rsidR="00A35241" w:rsidRDefault="00A35241" w:rsidP="00840EA9">
            <w:pPr>
              <w:ind w:firstLine="0"/>
              <w:jc w:val="center"/>
            </w:pPr>
          </w:p>
        </w:tc>
      </w:tr>
      <w:tr w:rsidR="00A35241" w:rsidTr="00A35241">
        <w:trPr>
          <w:jc w:val="center"/>
        </w:trPr>
        <w:tc>
          <w:tcPr>
            <w:tcW w:w="1413" w:type="dxa"/>
            <w:vMerge/>
          </w:tcPr>
          <w:p w:rsidR="00A35241" w:rsidRDefault="00A35241" w:rsidP="00AD6C4F">
            <w:pPr>
              <w:ind w:firstLine="0"/>
              <w:jc w:val="center"/>
            </w:pPr>
          </w:p>
        </w:tc>
        <w:tc>
          <w:tcPr>
            <w:tcW w:w="2464" w:type="dxa"/>
          </w:tcPr>
          <w:p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Pr>
                <w:i/>
              </w:rPr>
              <w:t xml:space="preserve"> </w:t>
            </w:r>
            <w:r>
              <w:rPr>
                <w:lang w:val="en-US"/>
              </w:rPr>
              <w:t>(PISA)</w:t>
            </w:r>
          </w:p>
        </w:tc>
        <w:tc>
          <w:tcPr>
            <w:tcW w:w="2464" w:type="dxa"/>
          </w:tcPr>
          <w:p w:rsidR="00A35241" w:rsidRDefault="00CA5D3F" w:rsidP="00A35241">
            <w:pPr>
              <w:ind w:firstLine="0"/>
              <w:jc w:val="center"/>
            </w:pPr>
            <w:r>
              <w:t xml:space="preserve">Декабрь </w:t>
            </w:r>
            <w:r w:rsidR="00A35241">
              <w:t>20</w:t>
            </w:r>
            <w:r w:rsidR="00A35241">
              <w:rPr>
                <w:lang w:val="en-US"/>
              </w:rPr>
              <w:t>2</w:t>
            </w:r>
            <w:r w:rsidR="00A35241">
              <w:t>5 г.</w:t>
            </w:r>
          </w:p>
        </w:tc>
        <w:tc>
          <w:tcPr>
            <w:tcW w:w="2464" w:type="dxa"/>
            <w:vMerge/>
            <w:vAlign w:val="center"/>
          </w:tcPr>
          <w:p w:rsidR="00A35241" w:rsidRDefault="00A35241" w:rsidP="00840EA9">
            <w:pPr>
              <w:ind w:firstLine="0"/>
              <w:jc w:val="center"/>
            </w:pPr>
          </w:p>
        </w:tc>
      </w:tr>
    </w:tbl>
    <w:p w:rsidR="00D74DFD" w:rsidRPr="00D74DFD" w:rsidRDefault="00D74DFD" w:rsidP="00D74DFD">
      <w:pPr>
        <w:pStyle w:val="2"/>
      </w:pPr>
      <w:bookmarkStart w:id="16" w:name="_Toc28043815"/>
      <w:r>
        <w:t>П</w:t>
      </w:r>
      <w:r w:rsidRPr="00D74DFD">
        <w:t>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w:t>
      </w:r>
      <w:r w:rsidR="005C603C">
        <w:t xml:space="preserve"> в общеобразовательных организациях Российской Федерации</w:t>
      </w:r>
      <w:bookmarkEnd w:id="16"/>
    </w:p>
    <w:p w:rsidR="00D74DFD" w:rsidRDefault="00D74DFD" w:rsidP="00D74DFD">
      <w:r>
        <w:t>В соответствии с паспортом национального проекта</w:t>
      </w:r>
      <w:r w:rsidR="00F715B9">
        <w:t xml:space="preserve"> «Образование»</w:t>
      </w:r>
      <w:r>
        <w:t>,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w:t>
      </w:r>
      <w:r w:rsidR="004A064E">
        <w:t>отовки обучающихся.</w:t>
      </w:r>
    </w:p>
    <w:p w:rsidR="00434A1C" w:rsidRDefault="00434A1C" w:rsidP="006C5604">
      <w:r>
        <w:t xml:space="preserve">При этом оценка должна проводиться </w:t>
      </w:r>
      <w:r w:rsidR="000345AC">
        <w:t xml:space="preserve">на основе ФГОС </w:t>
      </w:r>
      <w:r>
        <w:t xml:space="preserve">в соответствии с Методологией и критериями на основе </w:t>
      </w:r>
      <w:r w:rsidR="00642959">
        <w:t xml:space="preserve">опыта проведения массовых оценочных процедур в Российской Федерации  и с учетом </w:t>
      </w:r>
      <w:r>
        <w:t xml:space="preserve">практики международных </w:t>
      </w:r>
      <w:r>
        <w:rPr>
          <w:bCs/>
        </w:rPr>
        <w:t>сравнительных исследований качества образования</w:t>
      </w:r>
      <w:r w:rsidR="00642959">
        <w:rPr>
          <w:bCs/>
        </w:rPr>
        <w:t xml:space="preserve">. </w:t>
      </w:r>
      <w:r>
        <w:t xml:space="preserve"> </w:t>
      </w:r>
    </w:p>
    <w:p w:rsidR="00AD6C4F" w:rsidRDefault="00AD6C4F" w:rsidP="00C333DA">
      <w:r>
        <w:t>Общая схема про</w:t>
      </w:r>
      <w:r w:rsidR="007B4687">
        <w:t xml:space="preserve">ведения </w:t>
      </w:r>
      <w:r w:rsidR="007B4687" w:rsidRPr="00D74DFD">
        <w:t xml:space="preserve">в субъектах Российской Федерации оценки качества общего образования </w:t>
      </w:r>
      <w:r w:rsidR="00642959">
        <w:t>с учётом</w:t>
      </w:r>
      <w:r w:rsidR="007B4687" w:rsidRPr="00D74DFD">
        <w:t xml:space="preserve"> практики международных исследований качества подготовки обучающихся</w:t>
      </w:r>
      <w:r w:rsidR="007B4687">
        <w:t xml:space="preserve"> включает следующие этапы:</w:t>
      </w:r>
    </w:p>
    <w:p w:rsidR="00253190" w:rsidRDefault="00BE1D1D" w:rsidP="00D5369E">
      <w:pPr>
        <w:pStyle w:val="a1"/>
        <w:numPr>
          <w:ilvl w:val="0"/>
          <w:numId w:val="16"/>
        </w:numPr>
        <w:ind w:left="1069"/>
      </w:pPr>
      <w:r>
        <w:t xml:space="preserve">оценку </w:t>
      </w:r>
      <w:r w:rsidR="00253190">
        <w:t xml:space="preserve">качества общего образования в каждом субъекте Российской Федерации по модели </w:t>
      </w:r>
      <w:r w:rsidR="00253190" w:rsidRPr="00D5369E">
        <w:rPr>
          <w:lang w:val="en-US"/>
        </w:rPr>
        <w:t>PISA</w:t>
      </w:r>
      <w:r w:rsidR="006C4622">
        <w:t xml:space="preserve"> (далее – </w:t>
      </w:r>
      <w:r w:rsidR="006C4622" w:rsidRPr="006C4622">
        <w:rPr>
          <w:i/>
        </w:rPr>
        <w:t xml:space="preserve">региональные оценки по модели </w:t>
      </w:r>
      <w:r w:rsidR="006C4622" w:rsidRPr="006C4622">
        <w:rPr>
          <w:i/>
          <w:lang w:val="en-US"/>
        </w:rPr>
        <w:t>PISA</w:t>
      </w:r>
      <w:r w:rsidR="006C4622" w:rsidRPr="006C4622">
        <w:t>)</w:t>
      </w:r>
      <w:r w:rsidR="00870A98">
        <w:t xml:space="preserve">; регламент осуществления </w:t>
      </w:r>
      <w:r w:rsidR="00870A98" w:rsidRPr="00870A98">
        <w:rPr>
          <w:i/>
        </w:rPr>
        <w:t xml:space="preserve">региональных оценок по модели </w:t>
      </w:r>
      <w:r w:rsidR="00870A98" w:rsidRPr="00870A98">
        <w:rPr>
          <w:i/>
          <w:lang w:val="en-US"/>
        </w:rPr>
        <w:t>PISA</w:t>
      </w:r>
      <w:r w:rsidR="00870A98" w:rsidRPr="00870A98">
        <w:rPr>
          <w:i/>
        </w:rPr>
        <w:t xml:space="preserve"> </w:t>
      </w:r>
      <w:r w:rsidR="00870A98">
        <w:t>представлен в п.</w:t>
      </w:r>
      <w:r w:rsidR="00283094">
        <w:t xml:space="preserve"> 4.</w:t>
      </w:r>
      <w:r w:rsidR="004A064E">
        <w:t>5</w:t>
      </w:r>
      <w:r w:rsidR="00870A98">
        <w:t>;</w:t>
      </w:r>
    </w:p>
    <w:p w:rsidR="00253190" w:rsidRDefault="00253190" w:rsidP="00D5369E">
      <w:pPr>
        <w:pStyle w:val="a1"/>
        <w:numPr>
          <w:ilvl w:val="0"/>
          <w:numId w:val="16"/>
        </w:numPr>
        <w:ind w:left="1069"/>
      </w:pPr>
      <w:r>
        <w:t xml:space="preserve">проведение </w:t>
      </w:r>
      <w:r w:rsidR="00FD71A7">
        <w:t xml:space="preserve">социологических </w:t>
      </w:r>
      <w:r w:rsidR="000939E6">
        <w:t>опросов</w:t>
      </w:r>
      <w:r>
        <w:t xml:space="preserve"> в субъектах Российской Федерации, направленных на оценку удовлетвор</w:t>
      </w:r>
      <w:r w:rsidR="00DE5E0D">
        <w:t>е</w:t>
      </w:r>
      <w:r>
        <w:t>нности качеством образования участников образовательных отношений, а также на оценку востребованности результатов образования;</w:t>
      </w:r>
      <w:r w:rsidR="00283094">
        <w:t xml:space="preserve"> </w:t>
      </w:r>
      <w:r w:rsidR="00596A90">
        <w:t>(</w:t>
      </w:r>
      <w:r w:rsidR="00283094">
        <w:t xml:space="preserve">регламент проведения социологических </w:t>
      </w:r>
      <w:r w:rsidR="00FD71A7">
        <w:t xml:space="preserve">опросов </w:t>
      </w:r>
      <w:r w:rsidR="00283094">
        <w:t>пред</w:t>
      </w:r>
      <w:r w:rsidR="00E93555">
        <w:t>с</w:t>
      </w:r>
      <w:r w:rsidR="00283094">
        <w:t>тавлен в п. 4.</w:t>
      </w:r>
      <w:r w:rsidR="004A064E">
        <w:t>6</w:t>
      </w:r>
      <w:r w:rsidR="00596A90">
        <w:t>)</w:t>
      </w:r>
      <w:r w:rsidR="00283094">
        <w:t>;</w:t>
      </w:r>
    </w:p>
    <w:p w:rsidR="007423D6" w:rsidRDefault="007423D6" w:rsidP="00D5369E">
      <w:pPr>
        <w:pStyle w:val="a1"/>
        <w:numPr>
          <w:ilvl w:val="0"/>
          <w:numId w:val="16"/>
        </w:numPr>
        <w:ind w:left="1069"/>
      </w:pPr>
      <w:r>
        <w:t>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753E10" w:rsidRDefault="00253190" w:rsidP="00D5369E">
      <w:pPr>
        <w:pStyle w:val="a1"/>
        <w:numPr>
          <w:ilvl w:val="0"/>
          <w:numId w:val="16"/>
        </w:numPr>
        <w:ind w:left="1069"/>
      </w:pPr>
      <w:r>
        <w:t xml:space="preserve">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проекта «Образование», а также на основе результатов </w:t>
      </w:r>
      <w:r>
        <w:lastRenderedPageBreak/>
        <w:t>всех мероприятий федерального уровня в сфере оце</w:t>
      </w:r>
      <w:r w:rsidR="00870A98">
        <w:t>нки качества общего образования</w:t>
      </w:r>
      <w:r w:rsidR="00283094">
        <w:t>;</w:t>
      </w:r>
      <w:r w:rsidR="00870A98">
        <w:t xml:space="preserve"> </w:t>
      </w:r>
      <w:r w:rsidR="00596A90">
        <w:t>(</w:t>
      </w:r>
      <w:r w:rsidR="00870A98">
        <w:t>порядок</w:t>
      </w:r>
      <w:r w:rsidR="00A07953">
        <w:t xml:space="preserve"> </w:t>
      </w:r>
      <w:r w:rsidR="00596A90">
        <w:t xml:space="preserve">проведения </w:t>
      </w:r>
      <w:r w:rsidR="007F3C4E">
        <w:t>анализа представлен в п. 5</w:t>
      </w:r>
      <w:r w:rsidR="00596A90">
        <w:t>)</w:t>
      </w:r>
      <w:r w:rsidR="00753E10">
        <w:t>;</w:t>
      </w:r>
    </w:p>
    <w:p w:rsidR="00B06E0A" w:rsidRDefault="00753E10" w:rsidP="00D5369E">
      <w:pPr>
        <w:pStyle w:val="a1"/>
        <w:numPr>
          <w:ilvl w:val="0"/>
          <w:numId w:val="16"/>
        </w:numPr>
        <w:ind w:left="1069"/>
      </w:pPr>
      <w:r>
        <w:t>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r w:rsidR="00B06E0A">
        <w:t>;</w:t>
      </w:r>
    </w:p>
    <w:p w:rsidR="00253190" w:rsidRDefault="00B06E0A" w:rsidP="00D5369E">
      <w:pPr>
        <w:pStyle w:val="a1"/>
        <w:numPr>
          <w:ilvl w:val="0"/>
          <w:numId w:val="16"/>
        </w:numPr>
        <w:ind w:left="1069"/>
      </w:pPr>
      <w:r>
        <w:t>использование результатов оценки и анализа различными целевыми группами для совершенствования системы образования на всех уровнях.</w:t>
      </w:r>
      <w:r w:rsidR="00753E10">
        <w:t xml:space="preserve"> </w:t>
      </w:r>
    </w:p>
    <w:p w:rsidR="00F454E5" w:rsidRPr="00F00388" w:rsidRDefault="00F454E5" w:rsidP="00F454E5">
      <w:pPr>
        <w:pStyle w:val="2"/>
      </w:pPr>
      <w:bookmarkStart w:id="17" w:name="_Toc28043816"/>
      <w:r>
        <w:t>Регламент</w:t>
      </w:r>
      <w:r w:rsidRPr="00F00388">
        <w:t xml:space="preserve"> осуществления</w:t>
      </w:r>
      <w:r>
        <w:t xml:space="preserve"> </w:t>
      </w:r>
      <w:r w:rsidRPr="00F454E5">
        <w:rPr>
          <w:i/>
        </w:rPr>
        <w:t>общероссийской</w:t>
      </w:r>
      <w:r w:rsidRPr="00F00388">
        <w:t xml:space="preserve"> </w:t>
      </w:r>
      <w:r w:rsidRPr="00DE1945">
        <w:rPr>
          <w:i/>
        </w:rPr>
        <w:t xml:space="preserve">оценки по модели </w:t>
      </w:r>
      <w:r w:rsidRPr="00DE1945">
        <w:rPr>
          <w:i/>
          <w:lang w:val="en-US"/>
        </w:rPr>
        <w:t>PISA</w:t>
      </w:r>
      <w:bookmarkEnd w:id="17"/>
      <w:r>
        <w:rPr>
          <w:i/>
        </w:rPr>
        <w:t xml:space="preserve"> </w:t>
      </w:r>
    </w:p>
    <w:p w:rsidR="00F454E5" w:rsidRPr="00254F47" w:rsidRDefault="002D62DF" w:rsidP="00F454E5">
      <w:r w:rsidRPr="002D62DF">
        <w:rPr>
          <w:i/>
        </w:rPr>
        <w:t>Общероссийская о</w:t>
      </w:r>
      <w:r w:rsidR="00F454E5" w:rsidRPr="002D62DF">
        <w:rPr>
          <w:i/>
        </w:rPr>
        <w:t xml:space="preserve">ценка по модели </w:t>
      </w:r>
      <w:r w:rsidR="00F454E5" w:rsidRPr="002D62DF">
        <w:rPr>
          <w:i/>
          <w:lang w:val="en-US"/>
        </w:rPr>
        <w:t>PISA</w:t>
      </w:r>
      <w:r w:rsidR="00F454E5">
        <w:t xml:space="preserve"> основана на использовании технологий и решений проекта </w:t>
      </w:r>
      <w:r w:rsidR="00F454E5">
        <w:rPr>
          <w:lang w:val="en-US"/>
        </w:rPr>
        <w:t>PISA</w:t>
      </w:r>
      <w:r w:rsidR="00F454E5" w:rsidRPr="00254F47">
        <w:t xml:space="preserve"> </w:t>
      </w:r>
      <w:r w:rsidR="00F454E5">
        <w:rPr>
          <w:lang w:val="en-US"/>
        </w:rPr>
        <w:t>For</w:t>
      </w:r>
      <w:r w:rsidR="00F454E5" w:rsidRPr="00254F47">
        <w:t xml:space="preserve"> </w:t>
      </w:r>
      <w:r w:rsidR="00F454E5">
        <w:rPr>
          <w:lang w:val="en-US"/>
        </w:rPr>
        <w:t>Schools</w:t>
      </w:r>
      <w:r w:rsidR="00F454E5">
        <w:t>, реализуемого</w:t>
      </w:r>
      <w:r w:rsidR="00562AFE">
        <w:t xml:space="preserve"> Организацией экономического сотрудничества и развития (далее –</w:t>
      </w:r>
      <w:r w:rsidR="00F454E5">
        <w:t xml:space="preserve"> ОЭСР</w:t>
      </w:r>
      <w:r w:rsidR="00562AFE">
        <w:t>)</w:t>
      </w:r>
      <w:r w:rsidR="00F454E5">
        <w:t xml:space="preserve">. Основная идея проекта состоит в применении измерительных материалов и шкал оценивания </w:t>
      </w:r>
      <w:r w:rsidR="00F454E5">
        <w:rPr>
          <w:lang w:val="en-US"/>
        </w:rPr>
        <w:t>PISA</w:t>
      </w:r>
      <w:r w:rsidR="00F454E5">
        <w:t xml:space="preserve"> для оценки отдельных школ или групп школ. </w:t>
      </w:r>
    </w:p>
    <w:p w:rsidR="00F454E5" w:rsidRPr="00C476C3" w:rsidRDefault="00F454E5" w:rsidP="00F454E5">
      <w:pPr>
        <w:rPr>
          <w:u w:val="single"/>
        </w:rPr>
      </w:pPr>
      <w:r w:rsidRPr="00C476C3">
        <w:rPr>
          <w:u w:val="single"/>
        </w:rPr>
        <w:t xml:space="preserve">Выборка </w:t>
      </w:r>
    </w:p>
    <w:p w:rsidR="00F454E5" w:rsidRDefault="00E91517" w:rsidP="00F454E5">
      <w:r w:rsidRPr="00E91517">
        <w:rPr>
          <w:i/>
        </w:rPr>
        <w:t xml:space="preserve">Общероссийская оценка по модели </w:t>
      </w:r>
      <w:r w:rsidRPr="00E91517">
        <w:rPr>
          <w:i/>
          <w:lang w:val="en-US"/>
        </w:rPr>
        <w:t>PISA</w:t>
      </w:r>
      <w:r>
        <w:t xml:space="preserve"> </w:t>
      </w:r>
      <w:r w:rsidR="00F454E5">
        <w:t xml:space="preserve">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w:t>
      </w:r>
      <w:r w:rsidR="00F454E5" w:rsidRPr="0010685E">
        <w:t>среднего профессионального образования</w:t>
      </w:r>
      <w:r w:rsidR="00F454E5">
        <w:t xml:space="preserve"> не менее чем из 40 субъектов Российской Федерации. </w:t>
      </w:r>
    </w:p>
    <w:p w:rsidR="00F454E5" w:rsidRPr="00C476C3" w:rsidRDefault="00F454E5" w:rsidP="00F454E5">
      <w:pPr>
        <w:spacing w:before="120"/>
        <w:rPr>
          <w:u w:val="single"/>
        </w:rPr>
      </w:pPr>
      <w:r w:rsidRPr="00C476C3">
        <w:rPr>
          <w:u w:val="single"/>
        </w:rPr>
        <w:t>Сроки</w:t>
      </w:r>
      <w:r>
        <w:rPr>
          <w:u w:val="single"/>
        </w:rPr>
        <w:t xml:space="preserve"> проведения процедуры оценки</w:t>
      </w:r>
    </w:p>
    <w:p w:rsidR="00F454E5" w:rsidRPr="000625AC" w:rsidRDefault="00E91517" w:rsidP="00F454E5">
      <w:r w:rsidRPr="00E91517">
        <w:rPr>
          <w:i/>
        </w:rPr>
        <w:t>Общероссийская о</w:t>
      </w:r>
      <w:r w:rsidR="00F454E5" w:rsidRPr="00E91517">
        <w:rPr>
          <w:i/>
        </w:rPr>
        <w:t xml:space="preserve">ценка по модели </w:t>
      </w:r>
      <w:r w:rsidR="00F454E5" w:rsidRPr="00E91517">
        <w:rPr>
          <w:i/>
          <w:lang w:val="en-US"/>
        </w:rPr>
        <w:t>PISA</w:t>
      </w:r>
      <w:r w:rsidR="00F454E5">
        <w:t xml:space="preserve"> проводится</w:t>
      </w:r>
      <w:r w:rsidR="001308DB">
        <w:t xml:space="preserve"> в</w:t>
      </w:r>
      <w:r w:rsidR="00F454E5">
        <w:t xml:space="preserve"> октябре </w:t>
      </w:r>
      <w:r w:rsidR="001308DB">
        <w:t xml:space="preserve">или ноябре </w:t>
      </w:r>
      <w:r w:rsidR="00F454E5">
        <w:t xml:space="preserve">расчетного года. </w:t>
      </w:r>
    </w:p>
    <w:p w:rsidR="00F454E5" w:rsidRPr="00C476C3" w:rsidRDefault="00F454E5" w:rsidP="00F454E5">
      <w:pPr>
        <w:spacing w:before="120"/>
        <w:rPr>
          <w:u w:val="single"/>
        </w:rPr>
      </w:pPr>
      <w:r w:rsidRPr="00C476C3">
        <w:rPr>
          <w:u w:val="single"/>
        </w:rPr>
        <w:t>Измерительные материалы</w:t>
      </w:r>
    </w:p>
    <w:p w:rsidR="00F454E5" w:rsidRDefault="00F454E5" w:rsidP="00F454E5">
      <w:r>
        <w:t xml:space="preserve">Измерительные материалы разрабатываются специалистами ОЭСР при экспертном участии представителей России. </w:t>
      </w:r>
      <w:r w:rsidR="00F5304F" w:rsidRPr="0010685E">
        <w:t>Перевод и адаптация материалов осуществля</w:t>
      </w:r>
      <w:r w:rsidR="00F5304F">
        <w:t>ю</w:t>
      </w:r>
      <w:r w:rsidR="00F5304F" w:rsidRPr="0010685E">
        <w:t xml:space="preserve">тся </w:t>
      </w:r>
      <w:r w:rsidR="00F5304F">
        <w:t xml:space="preserve">экспертами-представителями Российской Федерации, верификация материалов осуществляется </w:t>
      </w:r>
      <w:r w:rsidR="00F5304F" w:rsidRPr="0010685E">
        <w:t>специалистами ОЭСР</w:t>
      </w:r>
      <w:r w:rsidRPr="0010685E">
        <w:t>.</w:t>
      </w:r>
      <w:r w:rsidR="001C7C0F">
        <w:t xml:space="preserve"> </w:t>
      </w:r>
      <w:r w:rsidR="00642959">
        <w:t>Дополнительно может быть проведена экспертиза разработанных материалов на предмет соответствия требованиям ФГОС.</w:t>
      </w:r>
    </w:p>
    <w:p w:rsidR="00F454E5" w:rsidRPr="00C476C3" w:rsidRDefault="00F454E5" w:rsidP="00F454E5">
      <w:pPr>
        <w:spacing w:before="120"/>
        <w:rPr>
          <w:u w:val="single"/>
        </w:rPr>
      </w:pPr>
      <w:r w:rsidRPr="00C476C3">
        <w:rPr>
          <w:u w:val="single"/>
        </w:rPr>
        <w:t>Процедура</w:t>
      </w:r>
      <w:r>
        <w:rPr>
          <w:u w:val="single"/>
        </w:rPr>
        <w:t xml:space="preserve"> и технологии</w:t>
      </w:r>
      <w:r w:rsidRPr="00C476C3">
        <w:rPr>
          <w:u w:val="single"/>
        </w:rPr>
        <w:t xml:space="preserve"> </w:t>
      </w:r>
    </w:p>
    <w:p w:rsidR="00431EA5" w:rsidRDefault="00BF1C6B" w:rsidP="00F454E5">
      <w:r>
        <w:t xml:space="preserve">Оценка проводится на компьютерах. </w:t>
      </w:r>
      <w:r w:rsidR="00B46929">
        <w:t xml:space="preserve">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w:t>
      </w:r>
      <w:r>
        <w:t xml:space="preserve">Возможно проведение в несколько сессий. </w:t>
      </w:r>
    </w:p>
    <w:p w:rsidR="00F454E5" w:rsidRDefault="00BF1C6B" w:rsidP="00F454E5">
      <w:r>
        <w:t>В процессе проведения процедур оценки в аудитории присутствуют</w:t>
      </w:r>
      <w:r w:rsidR="0074188C">
        <w:t>:</w:t>
      </w:r>
      <w:r>
        <w:t xml:space="preserve"> не менее 2 наблюдателей, один – от субъекта Российской Федерации, один – </w:t>
      </w:r>
      <w:r w:rsidR="00D51692">
        <w:t>согласованный с Рособрнадзором</w:t>
      </w:r>
      <w:r w:rsidR="0074188C">
        <w:t>;</w:t>
      </w:r>
      <w:r w:rsidR="00B46929">
        <w:t xml:space="preserve"> один организатор в аудитории от образовательной организации</w:t>
      </w:r>
      <w:r>
        <w:t>.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w:t>
      </w:r>
      <w:r w:rsidRPr="007D605A">
        <w:t xml:space="preserve"> </w:t>
      </w:r>
      <w:r>
        <w:t>и обучение</w:t>
      </w:r>
      <w:r w:rsidR="00F454E5">
        <w:t>.</w:t>
      </w:r>
    </w:p>
    <w:p w:rsidR="00F454E5" w:rsidRPr="000E0E5D" w:rsidRDefault="00F454E5" w:rsidP="00F454E5">
      <w:pPr>
        <w:spacing w:before="120"/>
        <w:rPr>
          <w:u w:val="single"/>
        </w:rPr>
      </w:pPr>
      <w:r>
        <w:rPr>
          <w:u w:val="single"/>
        </w:rPr>
        <w:t xml:space="preserve">Расчет величин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Pr>
          <w:u w:val="single"/>
        </w:rPr>
        <w:t xml:space="preserve"> </w:t>
      </w:r>
    </w:p>
    <w:p w:rsidR="00F454E5" w:rsidRDefault="00F454E5" w:rsidP="00F454E5">
      <w:r>
        <w:t xml:space="preserve">Поскольку </w:t>
      </w:r>
      <w:r w:rsidR="00E91517" w:rsidRPr="00E91517">
        <w:rPr>
          <w:i/>
        </w:rPr>
        <w:t>общероссийская о</w:t>
      </w:r>
      <w:r w:rsidRPr="00E91517">
        <w:rPr>
          <w:i/>
        </w:rPr>
        <w:t xml:space="preserve">ценка по модели </w:t>
      </w:r>
      <w:r w:rsidRPr="00E91517">
        <w:rPr>
          <w:i/>
          <w:lang w:val="en-US"/>
        </w:rPr>
        <w:t>PISA</w:t>
      </w:r>
      <w:r>
        <w:t xml:space="preserve">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w:t>
      </w:r>
      <w:r w:rsidR="009A1ED1" w:rsidRPr="00746D1F">
        <w:t>существующего</w:t>
      </w:r>
      <w:r>
        <w:t xml:space="preserve"> рейтинга стран. Таким образом, величины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t xml:space="preserve"> , рассчитанные по результатам </w:t>
      </w:r>
      <w:r w:rsidR="00E91517" w:rsidRPr="00E91517">
        <w:rPr>
          <w:i/>
        </w:rPr>
        <w:t>общероссийск</w:t>
      </w:r>
      <w:r w:rsidR="00E91517">
        <w:rPr>
          <w:i/>
        </w:rPr>
        <w:t>ой</w:t>
      </w:r>
      <w:r w:rsidR="00E91517" w:rsidRPr="00E91517">
        <w:rPr>
          <w:i/>
        </w:rPr>
        <w:t xml:space="preserve"> оценк</w:t>
      </w:r>
      <w:r w:rsidR="00E91517">
        <w:rPr>
          <w:i/>
        </w:rPr>
        <w:t>и</w:t>
      </w:r>
      <w:r w:rsidR="00E91517" w:rsidRPr="00E91517">
        <w:rPr>
          <w:i/>
        </w:rPr>
        <w:t xml:space="preserve"> по модели </w:t>
      </w:r>
      <w:r w:rsidR="00E91517" w:rsidRPr="00E91517">
        <w:rPr>
          <w:i/>
          <w:lang w:val="en-US"/>
        </w:rPr>
        <w:t>PISA</w:t>
      </w:r>
      <w:r>
        <w:t xml:space="preserve">, являются вероятными </w:t>
      </w:r>
      <w:r>
        <w:lastRenderedPageBreak/>
        <w:t xml:space="preserve">оценками места России в случае, если бы основное исследование </w:t>
      </w:r>
      <w:r>
        <w:rPr>
          <w:lang w:val="en-US"/>
        </w:rPr>
        <w:t>PISA</w:t>
      </w:r>
      <w:r w:rsidRPr="003654C9">
        <w:t xml:space="preserve"> </w:t>
      </w:r>
      <w:r>
        <w:t>проводилось в это же время.</w:t>
      </w:r>
    </w:p>
    <w:p w:rsidR="00F454E5" w:rsidRPr="00701203" w:rsidRDefault="00F454E5" w:rsidP="00F454E5">
      <w:r>
        <w:t xml:space="preserve">Срок расчета указанных величин – 1 квартал года, следующего за годом проведения </w:t>
      </w:r>
      <w:r w:rsidR="00E91517">
        <w:rPr>
          <w:i/>
        </w:rPr>
        <w:t>о</w:t>
      </w:r>
      <w:r w:rsidR="00E91517" w:rsidRPr="00E91517">
        <w:rPr>
          <w:i/>
        </w:rPr>
        <w:t>бщероссийск</w:t>
      </w:r>
      <w:r w:rsidR="00E91517">
        <w:rPr>
          <w:i/>
        </w:rPr>
        <w:t>ой</w:t>
      </w:r>
      <w:r w:rsidR="00E91517" w:rsidRPr="00E91517">
        <w:rPr>
          <w:i/>
        </w:rPr>
        <w:t xml:space="preserve"> оценк</w:t>
      </w:r>
      <w:r w:rsidR="00E91517">
        <w:rPr>
          <w:i/>
        </w:rPr>
        <w:t>и</w:t>
      </w:r>
      <w:r w:rsidR="00E91517" w:rsidRPr="00E91517">
        <w:rPr>
          <w:i/>
        </w:rPr>
        <w:t xml:space="preserve"> по модели </w:t>
      </w:r>
      <w:r w:rsidR="00E91517" w:rsidRPr="00E91517">
        <w:rPr>
          <w:i/>
          <w:lang w:val="en-US"/>
        </w:rPr>
        <w:t>PISA</w:t>
      </w:r>
      <w:r>
        <w:t>.</w:t>
      </w:r>
    </w:p>
    <w:p w:rsidR="00BF1C6B" w:rsidRPr="000E0E5D" w:rsidRDefault="00BF1C6B" w:rsidP="00BF1C6B">
      <w:pPr>
        <w:spacing w:before="120"/>
        <w:rPr>
          <w:u w:val="single"/>
        </w:rPr>
      </w:pPr>
      <w:r>
        <w:rPr>
          <w:u w:val="single"/>
        </w:rPr>
        <w:t>Сбор данных и а</w:t>
      </w:r>
      <w:r w:rsidRPr="000E0E5D">
        <w:rPr>
          <w:u w:val="single"/>
        </w:rPr>
        <w:t>налитика</w:t>
      </w:r>
    </w:p>
    <w:p w:rsidR="00F454E5" w:rsidRPr="00407972" w:rsidRDefault="00BF1C6B" w:rsidP="00BF1C6B">
      <w:r w:rsidRPr="009E397A">
        <w:rPr>
          <w:szCs w:val="24"/>
        </w:rPr>
        <w:t xml:space="preserve">В процессе проведения </w:t>
      </w:r>
      <w:r w:rsidRPr="00BF1C6B">
        <w:rPr>
          <w:i/>
          <w:szCs w:val="24"/>
        </w:rPr>
        <w:t>общероссийской оценки по модели PISA</w:t>
      </w:r>
      <w:r w:rsidRPr="009E397A">
        <w:rPr>
          <w:szCs w:val="24"/>
        </w:rPr>
        <w:t xml:space="preserve"> осуществляется сбор данных, на основании которых проводится анализ. Целями анализа является </w:t>
      </w:r>
      <w:r w:rsidR="000345AC">
        <w:rPr>
          <w:szCs w:val="24"/>
        </w:rPr>
        <w:t xml:space="preserve">установление качества реализации ФГОС и </w:t>
      </w:r>
      <w:r w:rsidRPr="009E397A">
        <w:rPr>
          <w:szCs w:val="24"/>
        </w:rPr>
        <w:t>выявление факторов, обуславливающих получение более высоких результатов оценки</w:t>
      </w:r>
      <w:r w:rsidR="00F454E5">
        <w:t>.</w:t>
      </w:r>
    </w:p>
    <w:p w:rsidR="0057784D" w:rsidRPr="00065F88" w:rsidRDefault="0057784D" w:rsidP="00B37F8B">
      <w:pPr>
        <w:pStyle w:val="2"/>
      </w:pPr>
      <w:bookmarkStart w:id="18" w:name="_Ref3737164"/>
      <w:bookmarkStart w:id="19" w:name="_Toc28043817"/>
      <w:r>
        <w:t xml:space="preserve">Регламент осуществления </w:t>
      </w:r>
      <w:r w:rsidRPr="00B37F8B">
        <w:rPr>
          <w:i/>
        </w:rPr>
        <w:t xml:space="preserve">региональных оценок по модели </w:t>
      </w:r>
      <w:r w:rsidRPr="00B37F8B">
        <w:rPr>
          <w:i/>
          <w:lang w:val="en-US"/>
        </w:rPr>
        <w:t>PISA</w:t>
      </w:r>
      <w:bookmarkEnd w:id="18"/>
      <w:bookmarkEnd w:id="19"/>
    </w:p>
    <w:p w:rsidR="0057784D" w:rsidRPr="00C476C3" w:rsidRDefault="0057784D" w:rsidP="0057784D">
      <w:pPr>
        <w:spacing w:before="120"/>
        <w:rPr>
          <w:u w:val="single"/>
        </w:rPr>
      </w:pPr>
      <w:r>
        <w:rPr>
          <w:u w:val="single"/>
        </w:rPr>
        <w:t xml:space="preserve">Участие субъектов Российской Федерации в </w:t>
      </w:r>
      <w:r w:rsidR="002D62DF" w:rsidRPr="002D62DF">
        <w:rPr>
          <w:i/>
          <w:u w:val="single"/>
        </w:rPr>
        <w:t>р</w:t>
      </w:r>
      <w:r w:rsidRPr="002D62DF">
        <w:rPr>
          <w:i/>
          <w:u w:val="single"/>
        </w:rPr>
        <w:t xml:space="preserve">егиональных оценках по модели </w:t>
      </w:r>
      <w:r w:rsidRPr="002D62DF">
        <w:rPr>
          <w:i/>
          <w:u w:val="single"/>
          <w:lang w:val="en-US"/>
        </w:rPr>
        <w:t>PISA</w:t>
      </w:r>
      <w:r w:rsidRPr="00C476C3">
        <w:rPr>
          <w:u w:val="single"/>
        </w:rPr>
        <w:t xml:space="preserve"> </w:t>
      </w:r>
    </w:p>
    <w:p w:rsidR="0057784D" w:rsidRDefault="0057784D" w:rsidP="0057784D">
      <w:r>
        <w:t>Для</w:t>
      </w:r>
      <w:r w:rsidR="00D41D6F">
        <w:t xml:space="preserve"> </w:t>
      </w:r>
      <w:r>
        <w:t>соблюдени</w:t>
      </w:r>
      <w:r w:rsidR="00D41D6F">
        <w:t>я</w:t>
      </w:r>
      <w:r>
        <w:t xml:space="preserve">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w:t>
      </w:r>
      <w:r>
        <w:rPr>
          <w:lang w:val="en-US"/>
        </w:rPr>
        <w:t>PISA</w:t>
      </w:r>
      <w:r w:rsidRPr="00162EB4">
        <w:t xml:space="preserve"> </w:t>
      </w:r>
      <w:r>
        <w:t>в 14-15 субъектах Российской Федерации. Количество субъектов по годам представлено в таблице.</w:t>
      </w:r>
    </w:p>
    <w:tbl>
      <w:tblPr>
        <w:tblStyle w:val="af2"/>
        <w:tblW w:w="0" w:type="auto"/>
        <w:jc w:val="center"/>
        <w:tblLook w:val="04A0" w:firstRow="1" w:lastRow="0" w:firstColumn="1" w:lastColumn="0" w:noHBand="0" w:noVBand="1"/>
      </w:tblPr>
      <w:tblGrid>
        <w:gridCol w:w="1413"/>
        <w:gridCol w:w="3323"/>
      </w:tblGrid>
      <w:tr w:rsidR="002D62DF" w:rsidRPr="009770FD" w:rsidTr="002D62DF">
        <w:trPr>
          <w:jc w:val="center"/>
        </w:trPr>
        <w:tc>
          <w:tcPr>
            <w:tcW w:w="1413" w:type="dxa"/>
            <w:vAlign w:val="center"/>
          </w:tcPr>
          <w:p w:rsidR="002D62DF" w:rsidRPr="009770FD" w:rsidRDefault="002D62DF" w:rsidP="00B37F8B">
            <w:pPr>
              <w:ind w:firstLine="0"/>
              <w:jc w:val="center"/>
              <w:rPr>
                <w:b/>
              </w:rPr>
            </w:pPr>
            <w:r w:rsidRPr="009770FD">
              <w:rPr>
                <w:b/>
              </w:rPr>
              <w:t>Расчетный год</w:t>
            </w:r>
          </w:p>
        </w:tc>
        <w:tc>
          <w:tcPr>
            <w:tcW w:w="3323" w:type="dxa"/>
            <w:vAlign w:val="center"/>
          </w:tcPr>
          <w:p w:rsidR="002D62DF" w:rsidRPr="00E70BA5" w:rsidRDefault="002D62DF" w:rsidP="00B37F8B">
            <w:pPr>
              <w:ind w:firstLine="0"/>
              <w:jc w:val="center"/>
              <w:rPr>
                <w:b/>
              </w:rPr>
            </w:pPr>
            <w:r>
              <w:rPr>
                <w:b/>
              </w:rPr>
              <w:t xml:space="preserve">Количество субъектов-участников Региональных оценок по модели </w:t>
            </w:r>
            <w:r>
              <w:rPr>
                <w:b/>
                <w:lang w:val="en-US"/>
              </w:rPr>
              <w:t>PISA</w:t>
            </w:r>
          </w:p>
        </w:tc>
      </w:tr>
      <w:tr w:rsidR="002D62DF" w:rsidTr="002D62DF">
        <w:trPr>
          <w:jc w:val="center"/>
        </w:trPr>
        <w:tc>
          <w:tcPr>
            <w:tcW w:w="1413" w:type="dxa"/>
          </w:tcPr>
          <w:p w:rsidR="002D62DF" w:rsidRDefault="002D62DF" w:rsidP="00B37F8B">
            <w:pPr>
              <w:ind w:firstLine="0"/>
              <w:jc w:val="center"/>
            </w:pPr>
            <w:r>
              <w:t>2019</w:t>
            </w:r>
          </w:p>
        </w:tc>
        <w:tc>
          <w:tcPr>
            <w:tcW w:w="3323" w:type="dxa"/>
          </w:tcPr>
          <w:p w:rsidR="002D62DF" w:rsidRPr="00E70BA5" w:rsidRDefault="002D62DF" w:rsidP="00B37F8B">
            <w:pPr>
              <w:ind w:firstLine="0"/>
              <w:jc w:val="center"/>
            </w:pPr>
            <w:r>
              <w:t>14</w:t>
            </w:r>
          </w:p>
        </w:tc>
      </w:tr>
      <w:tr w:rsidR="002D62DF" w:rsidTr="002D62DF">
        <w:trPr>
          <w:jc w:val="center"/>
        </w:trPr>
        <w:tc>
          <w:tcPr>
            <w:tcW w:w="1413" w:type="dxa"/>
          </w:tcPr>
          <w:p w:rsidR="002D62DF" w:rsidRDefault="002D62DF" w:rsidP="00B37F8B">
            <w:pPr>
              <w:ind w:firstLine="0"/>
              <w:jc w:val="center"/>
            </w:pPr>
            <w:r>
              <w:t>2020</w:t>
            </w:r>
          </w:p>
        </w:tc>
        <w:tc>
          <w:tcPr>
            <w:tcW w:w="3323" w:type="dxa"/>
          </w:tcPr>
          <w:p w:rsidR="002D62DF" w:rsidRPr="00E70BA5" w:rsidRDefault="002D62DF" w:rsidP="0049148C">
            <w:pPr>
              <w:ind w:firstLine="0"/>
              <w:jc w:val="center"/>
            </w:pPr>
            <w:r>
              <w:t>14</w:t>
            </w:r>
          </w:p>
        </w:tc>
      </w:tr>
      <w:tr w:rsidR="002D62DF" w:rsidTr="002D62DF">
        <w:trPr>
          <w:jc w:val="center"/>
        </w:trPr>
        <w:tc>
          <w:tcPr>
            <w:tcW w:w="1413" w:type="dxa"/>
          </w:tcPr>
          <w:p w:rsidR="002D62DF" w:rsidRDefault="002D62DF" w:rsidP="00B37F8B">
            <w:pPr>
              <w:ind w:firstLine="0"/>
              <w:jc w:val="center"/>
            </w:pPr>
            <w:r>
              <w:t>2021</w:t>
            </w:r>
          </w:p>
        </w:tc>
        <w:tc>
          <w:tcPr>
            <w:tcW w:w="3323" w:type="dxa"/>
          </w:tcPr>
          <w:p w:rsidR="002D62DF" w:rsidRPr="00E70BA5" w:rsidRDefault="002D62DF" w:rsidP="00B37F8B">
            <w:pPr>
              <w:ind w:firstLine="0"/>
              <w:jc w:val="center"/>
            </w:pPr>
            <w:r>
              <w:t>14</w:t>
            </w:r>
          </w:p>
        </w:tc>
      </w:tr>
      <w:tr w:rsidR="002D62DF" w:rsidTr="002D62DF">
        <w:trPr>
          <w:jc w:val="center"/>
        </w:trPr>
        <w:tc>
          <w:tcPr>
            <w:tcW w:w="1413" w:type="dxa"/>
          </w:tcPr>
          <w:p w:rsidR="002D62DF" w:rsidRDefault="002D62DF" w:rsidP="00B37F8B">
            <w:pPr>
              <w:ind w:firstLine="0"/>
              <w:jc w:val="center"/>
            </w:pPr>
            <w:r>
              <w:t>2022</w:t>
            </w:r>
          </w:p>
        </w:tc>
        <w:tc>
          <w:tcPr>
            <w:tcW w:w="3323" w:type="dxa"/>
          </w:tcPr>
          <w:p w:rsidR="002D62DF" w:rsidRPr="00E70BA5" w:rsidRDefault="002D62DF" w:rsidP="00B37F8B">
            <w:pPr>
              <w:ind w:firstLine="0"/>
              <w:jc w:val="center"/>
            </w:pPr>
            <w:r>
              <w:t>14</w:t>
            </w:r>
          </w:p>
        </w:tc>
      </w:tr>
      <w:tr w:rsidR="002D62DF" w:rsidTr="002D62DF">
        <w:trPr>
          <w:jc w:val="center"/>
        </w:trPr>
        <w:tc>
          <w:tcPr>
            <w:tcW w:w="1413" w:type="dxa"/>
          </w:tcPr>
          <w:p w:rsidR="002D62DF" w:rsidRDefault="002D62DF" w:rsidP="00B37F8B">
            <w:pPr>
              <w:ind w:firstLine="0"/>
              <w:jc w:val="center"/>
            </w:pPr>
            <w:r>
              <w:t>2023</w:t>
            </w:r>
          </w:p>
        </w:tc>
        <w:tc>
          <w:tcPr>
            <w:tcW w:w="3323" w:type="dxa"/>
          </w:tcPr>
          <w:p w:rsidR="002D62DF" w:rsidRPr="00E70BA5" w:rsidRDefault="002D62DF" w:rsidP="00B37F8B">
            <w:pPr>
              <w:ind w:firstLine="0"/>
              <w:jc w:val="center"/>
            </w:pPr>
            <w:r>
              <w:t>14</w:t>
            </w:r>
          </w:p>
        </w:tc>
      </w:tr>
      <w:tr w:rsidR="002D62DF" w:rsidTr="002D62DF">
        <w:trPr>
          <w:jc w:val="center"/>
        </w:trPr>
        <w:tc>
          <w:tcPr>
            <w:tcW w:w="1413" w:type="dxa"/>
          </w:tcPr>
          <w:p w:rsidR="002D62DF" w:rsidRDefault="002D62DF" w:rsidP="00B37F8B">
            <w:pPr>
              <w:ind w:firstLine="0"/>
              <w:jc w:val="center"/>
            </w:pPr>
            <w:r>
              <w:t>2024</w:t>
            </w:r>
          </w:p>
        </w:tc>
        <w:tc>
          <w:tcPr>
            <w:tcW w:w="3323" w:type="dxa"/>
          </w:tcPr>
          <w:p w:rsidR="002D62DF" w:rsidRPr="006C5604" w:rsidRDefault="002D62DF" w:rsidP="0049148C">
            <w:pPr>
              <w:ind w:firstLine="0"/>
              <w:jc w:val="center"/>
            </w:pPr>
            <w:r>
              <w:t>15</w:t>
            </w:r>
          </w:p>
        </w:tc>
      </w:tr>
    </w:tbl>
    <w:p w:rsidR="0057784D" w:rsidRDefault="0057784D" w:rsidP="0057784D"/>
    <w:p w:rsidR="0057784D" w:rsidRDefault="0057784D" w:rsidP="0057784D">
      <w:r>
        <w:t>Разбиение субъектов на группы для участия в проекте по годам осуществляется на основании трех принципов:</w:t>
      </w:r>
    </w:p>
    <w:p w:rsidR="0057784D" w:rsidRDefault="0057784D" w:rsidP="0057784D">
      <w:pPr>
        <w:pStyle w:val="a1"/>
        <w:numPr>
          <w:ilvl w:val="0"/>
          <w:numId w:val="12"/>
        </w:numPr>
      </w:pPr>
      <w:r>
        <w:t>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w:t>
      </w:r>
      <w:r w:rsidR="00A07953">
        <w:t xml:space="preserve"> </w:t>
      </w:r>
      <w:r>
        <w:t>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57784D" w:rsidRDefault="0057784D" w:rsidP="0057784D">
      <w:pPr>
        <w:pStyle w:val="a1"/>
        <w:numPr>
          <w:ilvl w:val="0"/>
          <w:numId w:val="12"/>
        </w:numPr>
      </w:pPr>
      <w:r>
        <w:t>Представительство всех федеральных округов в каждой группе.</w:t>
      </w:r>
    </w:p>
    <w:p w:rsidR="0057784D" w:rsidRDefault="0057784D" w:rsidP="0057784D">
      <w:pPr>
        <w:pStyle w:val="a1"/>
        <w:numPr>
          <w:ilvl w:val="0"/>
          <w:numId w:val="12"/>
        </w:numPr>
      </w:pPr>
      <w:r>
        <w:t>Представительство в каждой группе субъектов с различным соотнош</w:t>
      </w:r>
      <w:r w:rsidR="0048635F">
        <w:t>ением сельских и городских школ</w:t>
      </w:r>
      <w:r>
        <w:t>.</w:t>
      </w:r>
    </w:p>
    <w:p w:rsidR="0057784D" w:rsidRDefault="0057784D" w:rsidP="0057784D">
      <w:r>
        <w:t>Списки групп представлены в Приложении 1.</w:t>
      </w:r>
    </w:p>
    <w:p w:rsidR="008D5665" w:rsidRPr="008D5665" w:rsidRDefault="001C7C0F" w:rsidP="0057784D">
      <w:r>
        <w:rPr>
          <w:i/>
        </w:rPr>
        <w:t>Р</w:t>
      </w:r>
      <w:r w:rsidR="008D5665" w:rsidRPr="00E91517">
        <w:rPr>
          <w:i/>
        </w:rPr>
        <w:t>егиональны</w:t>
      </w:r>
      <w:r w:rsidR="008D5665">
        <w:rPr>
          <w:i/>
        </w:rPr>
        <w:t>е</w:t>
      </w:r>
      <w:r w:rsidR="008D5665" w:rsidRPr="00E91517">
        <w:rPr>
          <w:i/>
        </w:rPr>
        <w:t xml:space="preserve"> оцен</w:t>
      </w:r>
      <w:r w:rsidR="008D5665">
        <w:rPr>
          <w:i/>
        </w:rPr>
        <w:t>ки</w:t>
      </w:r>
      <w:r w:rsidR="008D5665" w:rsidRPr="00E91517">
        <w:rPr>
          <w:i/>
        </w:rPr>
        <w:t xml:space="preserve"> по модели </w:t>
      </w:r>
      <w:r w:rsidR="008D5665" w:rsidRPr="00E91517">
        <w:rPr>
          <w:i/>
          <w:lang w:val="en-US"/>
        </w:rPr>
        <w:t>PISA</w:t>
      </w:r>
      <w:r w:rsidR="008D5665">
        <w:rPr>
          <w:i/>
        </w:rPr>
        <w:t xml:space="preserve"> </w:t>
      </w:r>
      <w:r w:rsidR="008D5665">
        <w:t xml:space="preserve">реализуются на основе решения </w:t>
      </w:r>
      <w:r w:rsidR="008D5665">
        <w:rPr>
          <w:lang w:val="en-US"/>
        </w:rPr>
        <w:t>PISA</w:t>
      </w:r>
      <w:r w:rsidR="008D5665" w:rsidRPr="00EC1EAC">
        <w:t xml:space="preserve"> </w:t>
      </w:r>
      <w:r w:rsidR="008D5665">
        <w:rPr>
          <w:lang w:val="en-US"/>
        </w:rPr>
        <w:t>For</w:t>
      </w:r>
      <w:r w:rsidR="008D5665" w:rsidRPr="00EC1EAC">
        <w:t xml:space="preserve"> </w:t>
      </w:r>
      <w:r w:rsidR="008D5665">
        <w:rPr>
          <w:lang w:val="en-US"/>
        </w:rPr>
        <w:t>Schools</w:t>
      </w:r>
      <w:r w:rsidR="008D5665">
        <w:t>, предлагаемого ОЭСР.</w:t>
      </w:r>
    </w:p>
    <w:p w:rsidR="0057784D" w:rsidRPr="00C476C3" w:rsidRDefault="0057784D" w:rsidP="0057784D">
      <w:pPr>
        <w:spacing w:before="120"/>
        <w:ind w:left="709" w:firstLine="0"/>
        <w:rPr>
          <w:u w:val="single"/>
        </w:rPr>
      </w:pPr>
      <w:r w:rsidRPr="00C476C3">
        <w:rPr>
          <w:u w:val="single"/>
        </w:rPr>
        <w:t xml:space="preserve">Выборка </w:t>
      </w:r>
    </w:p>
    <w:p w:rsidR="0057784D" w:rsidRDefault="0057784D" w:rsidP="0057784D">
      <w:r>
        <w:t xml:space="preserve">Ежегодно процедуры </w:t>
      </w:r>
      <w:r w:rsidR="00E91517" w:rsidRPr="00E91517">
        <w:rPr>
          <w:i/>
        </w:rPr>
        <w:t>р</w:t>
      </w:r>
      <w:r w:rsidRPr="00E91517">
        <w:rPr>
          <w:i/>
        </w:rPr>
        <w:t xml:space="preserve">егиональных оценок по модели </w:t>
      </w:r>
      <w:r w:rsidRPr="00E91517">
        <w:rPr>
          <w:i/>
          <w:lang w:val="en-US"/>
        </w:rPr>
        <w:t>PISA</w:t>
      </w:r>
      <w:r>
        <w:t xml:space="preserve"> проводятся на выборках в 14-15 субъектах Российской Федерации. Выборка участников внутри каждого субъекта</w:t>
      </w:r>
      <w:r w:rsidRPr="00162EB4">
        <w:t xml:space="preserve"> </w:t>
      </w:r>
      <w:r>
        <w:t xml:space="preserve">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w:t>
      </w:r>
      <w:r w:rsidRPr="0010685E">
        <w:t>среднего профессионального образования в каждом из</w:t>
      </w:r>
      <w:r>
        <w:t xml:space="preserve"> 14 субъектов Российской Федерации. </w:t>
      </w:r>
    </w:p>
    <w:p w:rsidR="00753E10" w:rsidRDefault="00753E10" w:rsidP="0057784D">
      <w:r>
        <w:t xml:space="preserve">В выборку </w:t>
      </w:r>
      <w:r w:rsidRPr="00E91517">
        <w:rPr>
          <w:i/>
        </w:rPr>
        <w:t xml:space="preserve">региональных оценок по модели </w:t>
      </w:r>
      <w:r w:rsidRPr="00E91517">
        <w:rPr>
          <w:i/>
          <w:lang w:val="en-US"/>
        </w:rPr>
        <w:t>PISA</w:t>
      </w:r>
      <w:r>
        <w:t xml:space="preserve"> не включаются образовательные организации, участвующие в выборке </w:t>
      </w:r>
      <w:r>
        <w:rPr>
          <w:i/>
        </w:rPr>
        <w:t>о</w:t>
      </w:r>
      <w:r w:rsidRPr="00E91517">
        <w:rPr>
          <w:i/>
        </w:rPr>
        <w:t>бщероссийск</w:t>
      </w:r>
      <w:r>
        <w:rPr>
          <w:i/>
        </w:rPr>
        <w:t>ой</w:t>
      </w:r>
      <w:r w:rsidRPr="00E91517">
        <w:rPr>
          <w:i/>
        </w:rPr>
        <w:t xml:space="preserve"> оценк</w:t>
      </w:r>
      <w:r>
        <w:rPr>
          <w:i/>
        </w:rPr>
        <w:t>и</w:t>
      </w:r>
      <w:r w:rsidRPr="00E91517">
        <w:rPr>
          <w:i/>
        </w:rPr>
        <w:t xml:space="preserve"> по модели </w:t>
      </w:r>
      <w:r w:rsidRPr="00E91517">
        <w:rPr>
          <w:i/>
          <w:lang w:val="en-US"/>
        </w:rPr>
        <w:t>PISA</w:t>
      </w:r>
      <w:r w:rsidRPr="00EC1EAC">
        <w:t>.</w:t>
      </w:r>
    </w:p>
    <w:p w:rsidR="0057784D" w:rsidRPr="00C476C3" w:rsidRDefault="0057784D" w:rsidP="0057784D">
      <w:pPr>
        <w:spacing w:before="120"/>
        <w:rPr>
          <w:u w:val="single"/>
        </w:rPr>
      </w:pPr>
      <w:r w:rsidRPr="00C476C3">
        <w:rPr>
          <w:u w:val="single"/>
        </w:rPr>
        <w:t>Сроки</w:t>
      </w:r>
      <w:r>
        <w:rPr>
          <w:u w:val="single"/>
        </w:rPr>
        <w:t xml:space="preserve"> проведения процедуры оценки</w:t>
      </w:r>
    </w:p>
    <w:p w:rsidR="0057784D" w:rsidRPr="000625AC" w:rsidRDefault="00E91517" w:rsidP="0057784D">
      <w:r w:rsidRPr="00E91517">
        <w:rPr>
          <w:i/>
        </w:rPr>
        <w:lastRenderedPageBreak/>
        <w:t>Региональные оценки</w:t>
      </w:r>
      <w:r w:rsidR="0057784D" w:rsidRPr="00E91517">
        <w:rPr>
          <w:i/>
        </w:rPr>
        <w:t xml:space="preserve"> по модели </w:t>
      </w:r>
      <w:r w:rsidR="0057784D" w:rsidRPr="00E91517">
        <w:rPr>
          <w:i/>
          <w:lang w:val="en-US"/>
        </w:rPr>
        <w:t>PISA</w:t>
      </w:r>
      <w:r w:rsidR="0057784D">
        <w:t xml:space="preserve"> провод</w:t>
      </w:r>
      <w:r>
        <w:t>я</w:t>
      </w:r>
      <w:r w:rsidR="0057784D">
        <w:t>тся в октябре</w:t>
      </w:r>
      <w:r w:rsidR="001308DB">
        <w:t xml:space="preserve"> или ноябре</w:t>
      </w:r>
      <w:r w:rsidR="0057784D">
        <w:t xml:space="preserve"> расчетного года. </w:t>
      </w:r>
    </w:p>
    <w:p w:rsidR="0057784D" w:rsidRPr="0010685E" w:rsidRDefault="0057784D" w:rsidP="0057784D">
      <w:pPr>
        <w:spacing w:before="120"/>
        <w:rPr>
          <w:u w:val="single"/>
        </w:rPr>
      </w:pPr>
      <w:r w:rsidRPr="00C476C3">
        <w:rPr>
          <w:u w:val="single"/>
        </w:rPr>
        <w:t xml:space="preserve">Измерительные </w:t>
      </w:r>
      <w:r w:rsidRPr="0010685E">
        <w:rPr>
          <w:u w:val="single"/>
        </w:rPr>
        <w:t>материалы</w:t>
      </w:r>
    </w:p>
    <w:p w:rsidR="0057784D" w:rsidRPr="0010685E" w:rsidRDefault="00630B62" w:rsidP="0057784D">
      <w:r>
        <w:t>И</w:t>
      </w:r>
      <w:r w:rsidR="0057784D" w:rsidRPr="0010685E">
        <w:t xml:space="preserve">змерительные материалы разрабатываются специалистами ОЭСР при экспертном участии представителей России. Перевод и адаптация материалов </w:t>
      </w:r>
      <w:r w:rsidR="000345AC">
        <w:t xml:space="preserve">с учетом ФГОС </w:t>
      </w:r>
      <w:r w:rsidR="0057784D" w:rsidRPr="0010685E">
        <w:t>осуществля</w:t>
      </w:r>
      <w:r w:rsidR="00DE5E0D">
        <w:t>ю</w:t>
      </w:r>
      <w:r w:rsidR="0057784D" w:rsidRPr="0010685E">
        <w:t xml:space="preserve">тся </w:t>
      </w:r>
      <w:r w:rsidR="0048635F">
        <w:t>экспертами</w:t>
      </w:r>
      <w:r w:rsidR="00F5304F">
        <w:t>-</w:t>
      </w:r>
      <w:r w:rsidR="0048635F">
        <w:t xml:space="preserve">представителями Российской Федерации, верификация материалов осуществляется </w:t>
      </w:r>
      <w:r w:rsidR="0057784D" w:rsidRPr="0010685E">
        <w:t>специалистами ОЭСР.</w:t>
      </w:r>
      <w:r w:rsidR="00642959">
        <w:t xml:space="preserve"> Дополнительно может быть проведена экспертиза разработанных материалов на предмет соответствия требованиям ФГОС.</w:t>
      </w:r>
    </w:p>
    <w:p w:rsidR="0057784D" w:rsidRPr="00C476C3" w:rsidRDefault="0057784D" w:rsidP="0057784D">
      <w:pPr>
        <w:spacing w:before="120"/>
        <w:rPr>
          <w:u w:val="single"/>
        </w:rPr>
      </w:pPr>
      <w:r w:rsidRPr="0010685E">
        <w:rPr>
          <w:u w:val="single"/>
        </w:rPr>
        <w:t>Процедура и технологии</w:t>
      </w:r>
      <w:r w:rsidRPr="00C476C3">
        <w:rPr>
          <w:u w:val="single"/>
        </w:rPr>
        <w:t xml:space="preserve"> </w:t>
      </w:r>
    </w:p>
    <w:p w:rsidR="00431EA5" w:rsidRDefault="0057784D" w:rsidP="0057784D">
      <w:r>
        <w:t xml:space="preserve">Оценка проводится на компьютерах. </w:t>
      </w:r>
      <w:r w:rsidR="00B46929">
        <w:t xml:space="preserve">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w:t>
      </w:r>
      <w:r>
        <w:t xml:space="preserve">Возможно проведение </w:t>
      </w:r>
      <w:r w:rsidR="0048635F">
        <w:t xml:space="preserve">процедур оценки </w:t>
      </w:r>
      <w:r>
        <w:t xml:space="preserve">в несколько сессий. </w:t>
      </w:r>
    </w:p>
    <w:p w:rsidR="0057784D" w:rsidRDefault="0057784D" w:rsidP="0057784D">
      <w:r>
        <w:t>В процессе проведения процедур оценки в аудитории присутствуют</w:t>
      </w:r>
      <w:r w:rsidR="0074188C">
        <w:t>:</w:t>
      </w:r>
      <w:r>
        <w:t xml:space="preserve"> не менее 2 </w:t>
      </w:r>
      <w:r w:rsidR="00652598">
        <w:t>наблюдателей</w:t>
      </w:r>
      <w:r>
        <w:t xml:space="preserve">, один – от субъекта Российской Федерации, </w:t>
      </w:r>
      <w:r w:rsidR="003F464B">
        <w:t xml:space="preserve">один </w:t>
      </w:r>
      <w:r>
        <w:t xml:space="preserve">– </w:t>
      </w:r>
      <w:r w:rsidR="00D51692">
        <w:t>согласованный с Рособрнадзором</w:t>
      </w:r>
      <w:r w:rsidR="0074188C">
        <w:t>;</w:t>
      </w:r>
      <w:r w:rsidR="00B46929">
        <w:t xml:space="preserve"> один организатор в аудитории от образовательной организации</w:t>
      </w:r>
      <w:r>
        <w:t xml:space="preserve">. </w:t>
      </w:r>
      <w:r w:rsidR="00B46929">
        <w:t xml:space="preserve">Управление ходом процедуры исследования в аудитории осуществляет организатор. </w:t>
      </w:r>
      <w:r>
        <w:t>Выполненные участниками исследования задания оцениваются российскими экспертами. Организаторы и эксперты проходят отбор</w:t>
      </w:r>
      <w:r w:rsidRPr="007D605A">
        <w:t xml:space="preserve"> </w:t>
      </w:r>
      <w:r>
        <w:t>и обучение.</w:t>
      </w:r>
    </w:p>
    <w:p w:rsidR="0057784D" w:rsidRPr="00701203" w:rsidRDefault="00630B62" w:rsidP="0057784D">
      <w:r>
        <w:t>С</w:t>
      </w:r>
      <w:r w:rsidR="0057784D">
        <w:t>рок расчета результатов оценки и внесения их в ФИС ОКО – 1</w:t>
      </w:r>
      <w:r>
        <w:t>-й</w:t>
      </w:r>
      <w:r w:rsidR="0057784D">
        <w:t xml:space="preserve"> квартал года, следующего за годом проведения </w:t>
      </w:r>
      <w:r w:rsidR="00652598" w:rsidRPr="00652598">
        <w:rPr>
          <w:i/>
        </w:rPr>
        <w:t>р</w:t>
      </w:r>
      <w:r w:rsidR="0057784D" w:rsidRPr="00652598">
        <w:rPr>
          <w:i/>
        </w:rPr>
        <w:t xml:space="preserve">егиональной оценки по модели </w:t>
      </w:r>
      <w:r w:rsidR="0057784D" w:rsidRPr="00652598">
        <w:rPr>
          <w:i/>
          <w:lang w:val="en-US"/>
        </w:rPr>
        <w:t>PISA</w:t>
      </w:r>
      <w:r w:rsidR="0057784D">
        <w:t xml:space="preserve"> в соответствующем субъекте Российской Федерации.</w:t>
      </w:r>
    </w:p>
    <w:p w:rsidR="0057784D" w:rsidRPr="000E0E5D" w:rsidRDefault="0057784D" w:rsidP="0057784D">
      <w:pPr>
        <w:spacing w:before="120"/>
        <w:rPr>
          <w:u w:val="single"/>
        </w:rPr>
      </w:pPr>
      <w:r>
        <w:rPr>
          <w:u w:val="single"/>
        </w:rPr>
        <w:t>Сбор данных и а</w:t>
      </w:r>
      <w:r w:rsidRPr="000E0E5D">
        <w:rPr>
          <w:u w:val="single"/>
        </w:rPr>
        <w:t>налитика</w:t>
      </w:r>
    </w:p>
    <w:p w:rsidR="0057784D" w:rsidRPr="00407972" w:rsidRDefault="0057784D" w:rsidP="0057784D">
      <w:r>
        <w:t xml:space="preserve">В процессе проведения </w:t>
      </w:r>
      <w:r w:rsidR="00652598" w:rsidRPr="00652598">
        <w:rPr>
          <w:i/>
        </w:rPr>
        <w:t>р</w:t>
      </w:r>
      <w:r w:rsidRPr="00652598">
        <w:rPr>
          <w:i/>
        </w:rPr>
        <w:t xml:space="preserve">егиональных оценок по модели </w:t>
      </w:r>
      <w:r w:rsidRPr="00652598">
        <w:rPr>
          <w:i/>
          <w:lang w:val="en-US"/>
        </w:rPr>
        <w:t>PISA</w:t>
      </w:r>
      <w:r>
        <w:t xml:space="preserve"> осуществляется сбор контекстных данных, на основании которого по результатам оценки проводится анализ. Целями анализа является выявление факторов, </w:t>
      </w:r>
      <w:r w:rsidR="00404290">
        <w:t>обуславливающих получение более высоких результатов оценки.</w:t>
      </w:r>
    </w:p>
    <w:p w:rsidR="00283094" w:rsidRDefault="00283094" w:rsidP="00283094">
      <w:pPr>
        <w:pStyle w:val="2"/>
      </w:pPr>
      <w:bookmarkStart w:id="20" w:name="_Toc28043818"/>
      <w:r>
        <w:t>Регламент</w:t>
      </w:r>
      <w:r w:rsidRPr="00F00388">
        <w:t xml:space="preserve"> осуществления</w:t>
      </w:r>
      <w:r>
        <w:t xml:space="preserve"> социологических </w:t>
      </w:r>
      <w:r w:rsidR="00192668">
        <w:t xml:space="preserve">опросов </w:t>
      </w:r>
      <w:r>
        <w:t>в субъектах Российской Федерации</w:t>
      </w:r>
      <w:bookmarkEnd w:id="20"/>
    </w:p>
    <w:p w:rsidR="00404290" w:rsidRPr="00B44FFB" w:rsidRDefault="00404290" w:rsidP="00404290">
      <w:pPr>
        <w:rPr>
          <w:color w:val="000000"/>
        </w:rPr>
      </w:pPr>
      <w:r w:rsidRPr="00B44FFB">
        <w:rPr>
          <w:color w:val="000000"/>
          <w:u w:val="single"/>
        </w:rPr>
        <w:t xml:space="preserve">Участие субъектов Российской Федерации в социологических </w:t>
      </w:r>
      <w:r w:rsidR="00192668">
        <w:rPr>
          <w:color w:val="000000"/>
          <w:u w:val="single"/>
        </w:rPr>
        <w:t>опросах</w:t>
      </w:r>
      <w:r w:rsidR="00192668" w:rsidRPr="00B44FFB">
        <w:rPr>
          <w:color w:val="000000"/>
          <w:u w:val="single"/>
        </w:rPr>
        <w:t> </w:t>
      </w:r>
    </w:p>
    <w:p w:rsidR="00404290" w:rsidRPr="00B44FFB" w:rsidRDefault="00404290" w:rsidP="00404290">
      <w:pPr>
        <w:spacing w:after="120"/>
        <w:rPr>
          <w:color w:val="000000"/>
        </w:rPr>
      </w:pPr>
      <w:r w:rsidRPr="00B44FFB">
        <w:rPr>
          <w:color w:val="000000"/>
        </w:rPr>
        <w:t xml:space="preserve">Субъекты Российской Федерации участвуют в социологическом </w:t>
      </w:r>
      <w:r w:rsidR="00192668">
        <w:rPr>
          <w:color w:val="000000"/>
        </w:rPr>
        <w:t xml:space="preserve">опросах </w:t>
      </w:r>
      <w:r w:rsidRPr="00B44FFB">
        <w:rPr>
          <w:color w:val="000000"/>
        </w:rPr>
        <w:t>оценки удовлетворенности качеством образования одновременно с участием в </w:t>
      </w:r>
      <w:r w:rsidRPr="00B44FFB">
        <w:rPr>
          <w:i/>
          <w:iCs/>
          <w:color w:val="000000"/>
        </w:rPr>
        <w:t>региональных оценках по модели </w:t>
      </w:r>
      <w:r w:rsidRPr="00B44FFB">
        <w:rPr>
          <w:i/>
          <w:iCs/>
          <w:color w:val="000000"/>
          <w:lang w:val="en-US"/>
        </w:rPr>
        <w:t>PISA</w:t>
      </w:r>
      <w:r w:rsidRPr="00B44FFB">
        <w:rPr>
          <w:color w:val="000000"/>
        </w:rPr>
        <w:t>.</w:t>
      </w:r>
    </w:p>
    <w:p w:rsidR="00404290" w:rsidRPr="00B44FFB" w:rsidRDefault="00CB3D14" w:rsidP="00404290">
      <w:pPr>
        <w:rPr>
          <w:color w:val="000000"/>
        </w:rPr>
      </w:pPr>
      <w:r w:rsidRPr="00B44FFB">
        <w:rPr>
          <w:color w:val="000000"/>
        </w:rPr>
        <w:t>Объект</w:t>
      </w:r>
      <w:r>
        <w:rPr>
          <w:color w:val="000000"/>
        </w:rPr>
        <w:t>ами</w:t>
      </w:r>
      <w:r w:rsidRPr="00B44FFB">
        <w:rPr>
          <w:color w:val="000000"/>
        </w:rPr>
        <w:t xml:space="preserve"> </w:t>
      </w:r>
      <w:r w:rsidR="00404290" w:rsidRPr="00B44FFB">
        <w:rPr>
          <w:color w:val="000000"/>
        </w:rPr>
        <w:t xml:space="preserve">социологического </w:t>
      </w:r>
      <w:r w:rsidR="00192668">
        <w:rPr>
          <w:color w:val="000000"/>
        </w:rPr>
        <w:t>опроса</w:t>
      </w:r>
      <w:r w:rsidR="00192668" w:rsidRPr="00B44FFB">
        <w:rPr>
          <w:color w:val="000000"/>
        </w:rPr>
        <w:t xml:space="preserve"> </w:t>
      </w:r>
      <w:r w:rsidR="00404290" w:rsidRPr="00B44FFB">
        <w:rPr>
          <w:color w:val="000000"/>
        </w:rPr>
        <w:t xml:space="preserve">выступают </w:t>
      </w:r>
      <w:r w:rsidR="006C1E96">
        <w:rPr>
          <w:color w:val="000000"/>
        </w:rPr>
        <w:t>3</w:t>
      </w:r>
      <w:r w:rsidR="006C1E96" w:rsidRPr="00B44FFB">
        <w:rPr>
          <w:color w:val="000000"/>
        </w:rPr>
        <w:t xml:space="preserve"> </w:t>
      </w:r>
      <w:r w:rsidR="00404290" w:rsidRPr="00B44FFB">
        <w:rPr>
          <w:color w:val="000000"/>
        </w:rPr>
        <w:t>категории респондентов:</w:t>
      </w:r>
    </w:p>
    <w:p w:rsidR="00404290" w:rsidRPr="00B44FFB" w:rsidRDefault="00404290" w:rsidP="00EC1EAC">
      <w:pPr>
        <w:pStyle w:val="gmail-msolistparagraph"/>
        <w:numPr>
          <w:ilvl w:val="0"/>
          <w:numId w:val="31"/>
        </w:numPr>
        <w:spacing w:before="0" w:beforeAutospacing="0" w:after="0" w:afterAutospacing="0"/>
        <w:ind w:left="1068"/>
        <w:jc w:val="both"/>
      </w:pPr>
      <w:r w:rsidRPr="00B44FFB">
        <w:t>обучающиеся в общеобразовательных организациях;</w:t>
      </w:r>
    </w:p>
    <w:p w:rsidR="00404290" w:rsidRPr="00B44FFB" w:rsidRDefault="00404290" w:rsidP="00EC1EAC">
      <w:pPr>
        <w:pStyle w:val="gmail-msolistparagraph"/>
        <w:numPr>
          <w:ilvl w:val="0"/>
          <w:numId w:val="31"/>
        </w:numPr>
        <w:spacing w:before="0" w:beforeAutospacing="0" w:after="0" w:afterAutospacing="0"/>
        <w:ind w:left="1068"/>
        <w:jc w:val="both"/>
      </w:pPr>
      <w:r w:rsidRPr="00B44FFB">
        <w:t xml:space="preserve">родители </w:t>
      </w:r>
      <w:r w:rsidR="00652598" w:rsidRPr="00B44FFB">
        <w:t>(законные представители)</w:t>
      </w:r>
      <w:r w:rsidR="00652598">
        <w:t xml:space="preserve"> </w:t>
      </w:r>
      <w:r w:rsidRPr="00B44FFB">
        <w:t xml:space="preserve">обучающихся </w:t>
      </w:r>
      <w:r w:rsidR="003D74B0">
        <w:t>общеобразовательных организаций</w:t>
      </w:r>
      <w:r w:rsidRPr="00B44FFB">
        <w:t>;</w:t>
      </w:r>
    </w:p>
    <w:p w:rsidR="00404290" w:rsidRPr="00746D1F" w:rsidRDefault="00B46929" w:rsidP="00EC1EAC">
      <w:pPr>
        <w:pStyle w:val="a1"/>
        <w:numPr>
          <w:ilvl w:val="0"/>
          <w:numId w:val="33"/>
        </w:numPr>
      </w:pPr>
      <w:r>
        <w:t>работники общеобразовательных организаций, в том числе: руководители и педагоги</w:t>
      </w:r>
      <w:r w:rsidR="00404290" w:rsidRPr="00746D1F">
        <w:t xml:space="preserve">. </w:t>
      </w:r>
    </w:p>
    <w:p w:rsidR="00404290" w:rsidRPr="00B44FFB" w:rsidRDefault="00404290" w:rsidP="00404290">
      <w:pPr>
        <w:pStyle w:val="gmail-msolistparagraph"/>
        <w:spacing w:before="0" w:beforeAutospacing="0" w:after="120" w:afterAutospacing="0"/>
        <w:ind w:firstLine="708"/>
        <w:jc w:val="both"/>
      </w:pPr>
      <w:r w:rsidRPr="00F5304F">
        <w:rPr>
          <w:u w:val="single"/>
        </w:rPr>
        <w:t>Предмет исследования</w:t>
      </w:r>
      <w:r w:rsidRPr="00B44FFB">
        <w:t xml:space="preserve"> –</w:t>
      </w:r>
      <w:r>
        <w:t xml:space="preserve"> </w:t>
      </w:r>
      <w:r w:rsidR="00FD71A7">
        <w:t xml:space="preserve">вовлеченность обучающихся в образовательный процесс, </w:t>
      </w:r>
      <w:r w:rsidRPr="00B44FFB">
        <w:t xml:space="preserve">удовлетворенность качеством </w:t>
      </w:r>
      <w:r w:rsidR="00CB3D14">
        <w:t xml:space="preserve">общего </w:t>
      </w:r>
      <w:r w:rsidRPr="00B44FFB">
        <w:t>образования</w:t>
      </w:r>
      <w:r>
        <w:t xml:space="preserve">, </w:t>
      </w:r>
      <w:r w:rsidRPr="00746D1F">
        <w:t xml:space="preserve">востребованность результатов </w:t>
      </w:r>
      <w:r w:rsidR="003D74B0">
        <w:t xml:space="preserve">общего </w:t>
      </w:r>
      <w:r w:rsidRPr="00746D1F">
        <w:t>образования.</w:t>
      </w:r>
    </w:p>
    <w:p w:rsidR="00404290" w:rsidRPr="00B44FFB" w:rsidRDefault="00404290" w:rsidP="00404290">
      <w:pPr>
        <w:rPr>
          <w:color w:val="000000"/>
        </w:rPr>
      </w:pPr>
      <w:r w:rsidRPr="00B44FFB">
        <w:rPr>
          <w:color w:val="000000"/>
          <w:u w:val="single"/>
        </w:rPr>
        <w:t xml:space="preserve">Цель и задачи </w:t>
      </w:r>
      <w:r w:rsidR="00192668">
        <w:rPr>
          <w:color w:val="000000"/>
          <w:u w:val="single"/>
        </w:rPr>
        <w:t>опросов</w:t>
      </w:r>
    </w:p>
    <w:p w:rsidR="00404290" w:rsidRPr="00B44FFB" w:rsidRDefault="00192668" w:rsidP="00404290">
      <w:pPr>
        <w:spacing w:after="120"/>
        <w:rPr>
          <w:color w:val="000000"/>
        </w:rPr>
      </w:pPr>
      <w:r>
        <w:rPr>
          <w:color w:val="000000"/>
        </w:rPr>
        <w:t>Опрос</w:t>
      </w:r>
      <w:r w:rsidR="00404290">
        <w:rPr>
          <w:color w:val="000000"/>
        </w:rPr>
        <w:t xml:space="preserve"> </w:t>
      </w:r>
      <w:r w:rsidR="00404290" w:rsidRPr="00B44FFB">
        <w:rPr>
          <w:color w:val="000000"/>
        </w:rPr>
        <w:t xml:space="preserve">направлен на оценку </w:t>
      </w:r>
      <w:r w:rsidR="00094DF1">
        <w:t xml:space="preserve">вовлеченности обучающихся в образовательный процесс, </w:t>
      </w:r>
      <w:r w:rsidR="003D74B0" w:rsidRPr="00B44FFB">
        <w:rPr>
          <w:color w:val="000000"/>
        </w:rPr>
        <w:t>удовлетвор</w:t>
      </w:r>
      <w:r w:rsidR="00DE5E0D">
        <w:rPr>
          <w:color w:val="000000"/>
        </w:rPr>
        <w:t>е</w:t>
      </w:r>
      <w:r w:rsidR="003D74B0" w:rsidRPr="00B44FFB">
        <w:rPr>
          <w:color w:val="000000"/>
        </w:rPr>
        <w:t xml:space="preserve">нности участников образовательных отношений </w:t>
      </w:r>
      <w:r w:rsidR="00404290" w:rsidRPr="00B44FFB">
        <w:rPr>
          <w:color w:val="000000"/>
        </w:rPr>
        <w:t>качеством образования</w:t>
      </w:r>
      <w:r w:rsidR="00404290" w:rsidRPr="00746D1F">
        <w:rPr>
          <w:color w:val="000000"/>
        </w:rPr>
        <w:t>,</w:t>
      </w:r>
      <w:r w:rsidR="00404290" w:rsidRPr="00B44FFB">
        <w:rPr>
          <w:color w:val="000000"/>
        </w:rPr>
        <w:t xml:space="preserve"> на </w:t>
      </w:r>
      <w:r w:rsidR="00404290" w:rsidRPr="00ED54B6">
        <w:rPr>
          <w:color w:val="000000"/>
        </w:rPr>
        <w:lastRenderedPageBreak/>
        <w:t>оценку востребованности результатов образования</w:t>
      </w:r>
      <w:r w:rsidR="00CB3D14">
        <w:rPr>
          <w:color w:val="000000"/>
        </w:rPr>
        <w:t>, а так же на выявление</w:t>
      </w:r>
      <w:r w:rsidR="00404290">
        <w:rPr>
          <w:color w:val="000000"/>
        </w:rPr>
        <w:t xml:space="preserve"> факторов,</w:t>
      </w:r>
      <w:r w:rsidR="003D74B0">
        <w:rPr>
          <w:color w:val="000000"/>
        </w:rPr>
        <w:t xml:space="preserve"> определяющих степень удовлетворенности и востребованности </w:t>
      </w:r>
      <w:r w:rsidR="00D44C3C">
        <w:rPr>
          <w:color w:val="000000"/>
        </w:rPr>
        <w:t>общего образования</w:t>
      </w:r>
      <w:r w:rsidR="00417EA3">
        <w:rPr>
          <w:color w:val="000000"/>
        </w:rPr>
        <w:t>.</w:t>
      </w:r>
    </w:p>
    <w:p w:rsidR="00404290" w:rsidRPr="00B44FFB" w:rsidRDefault="00404290" w:rsidP="00404290">
      <w:pPr>
        <w:rPr>
          <w:color w:val="000000"/>
          <w:u w:val="single"/>
        </w:rPr>
      </w:pPr>
      <w:r w:rsidRPr="00B44FFB">
        <w:rPr>
          <w:color w:val="000000"/>
          <w:u w:val="single"/>
        </w:rPr>
        <w:t>Выбор</w:t>
      </w:r>
      <w:r w:rsidR="007D6876">
        <w:rPr>
          <w:color w:val="000000"/>
          <w:u w:val="single"/>
        </w:rPr>
        <w:t>ка</w:t>
      </w:r>
    </w:p>
    <w:p w:rsidR="007D6876" w:rsidRPr="00B44FFB" w:rsidRDefault="007D6876" w:rsidP="007D6876">
      <w:pPr>
        <w:spacing w:after="120"/>
        <w:rPr>
          <w:color w:val="000000"/>
        </w:rPr>
      </w:pPr>
      <w:r>
        <w:t xml:space="preserve">Ежегодно социологические </w:t>
      </w:r>
      <w:r w:rsidR="00192668">
        <w:t xml:space="preserve">опросы </w:t>
      </w:r>
      <w:r>
        <w:t>проводятся на репрезентативных выборках в 14-15 субъектах Российской Федерации</w:t>
      </w:r>
      <w:r w:rsidR="00CB3D14">
        <w:t xml:space="preserve"> согласно перечню, представленному в Приложении 1</w:t>
      </w:r>
      <w:r>
        <w:t xml:space="preserve">. </w:t>
      </w:r>
    </w:p>
    <w:p w:rsidR="00DB564E" w:rsidRPr="0010685E" w:rsidRDefault="00417EA3" w:rsidP="00DB564E">
      <w:pPr>
        <w:spacing w:before="120"/>
        <w:rPr>
          <w:u w:val="single"/>
        </w:rPr>
      </w:pPr>
      <w:r>
        <w:rPr>
          <w:u w:val="single"/>
        </w:rPr>
        <w:t>Инструментарий</w:t>
      </w:r>
    </w:p>
    <w:p w:rsidR="00CB1E94" w:rsidRPr="00CB1E94" w:rsidRDefault="00C03301" w:rsidP="00CB1E94">
      <w:pPr>
        <w:rPr>
          <w:color w:val="000000"/>
        </w:rPr>
      </w:pPr>
      <w:r>
        <w:rPr>
          <w:color w:val="000000"/>
        </w:rPr>
        <w:t>С</w:t>
      </w:r>
      <w:r w:rsidR="00CB1E94" w:rsidRPr="00CB1E94">
        <w:rPr>
          <w:color w:val="000000"/>
        </w:rPr>
        <w:t>оциологически</w:t>
      </w:r>
      <w:r>
        <w:rPr>
          <w:color w:val="000000"/>
        </w:rPr>
        <w:t>е</w:t>
      </w:r>
      <w:r w:rsidR="00CB1E94" w:rsidRPr="00CB1E94">
        <w:rPr>
          <w:color w:val="000000"/>
        </w:rPr>
        <w:t xml:space="preserve"> </w:t>
      </w:r>
      <w:r w:rsidR="00192668">
        <w:rPr>
          <w:color w:val="000000"/>
        </w:rPr>
        <w:t>опросы</w:t>
      </w:r>
      <w:r w:rsidR="00192668" w:rsidRPr="00CB1E94">
        <w:rPr>
          <w:color w:val="000000"/>
        </w:rPr>
        <w:t xml:space="preserve"> </w:t>
      </w:r>
      <w:r w:rsidR="00CB1E94" w:rsidRPr="00CB1E94">
        <w:rPr>
          <w:color w:val="000000"/>
        </w:rPr>
        <w:t xml:space="preserve">в субъектах Российской Федерации </w:t>
      </w:r>
      <w:r>
        <w:rPr>
          <w:color w:val="000000"/>
        </w:rPr>
        <w:t>проводятся с помощью</w:t>
      </w:r>
      <w:r w:rsidR="00CB1E94" w:rsidRPr="00CB1E94">
        <w:rPr>
          <w:color w:val="000000"/>
        </w:rPr>
        <w:t xml:space="preserve"> анкетировани</w:t>
      </w:r>
      <w:r>
        <w:rPr>
          <w:color w:val="000000"/>
        </w:rPr>
        <w:t>я</w:t>
      </w:r>
      <w:r w:rsidR="00CB1E94" w:rsidRPr="00CB1E94">
        <w:rPr>
          <w:color w:val="000000"/>
        </w:rPr>
        <w:t>. В рамках разработки инструментария проводятся глубинные исследования методом фокус-групп или интервьюирования, направленные на учёт, в том числе</w:t>
      </w:r>
      <w:r>
        <w:rPr>
          <w:color w:val="000000"/>
        </w:rPr>
        <w:t>,</w:t>
      </w:r>
      <w:r w:rsidR="00CB1E94" w:rsidRPr="00CB1E94">
        <w:rPr>
          <w:color w:val="000000"/>
        </w:rPr>
        <w:t xml:space="preserve"> специфики субъектов Российской Федерации, попавших в выборку. Подготовленная анкета подлежит апробации.</w:t>
      </w:r>
    </w:p>
    <w:p w:rsidR="00404290" w:rsidRDefault="00404290" w:rsidP="00417EA3">
      <w:pPr>
        <w:spacing w:before="120"/>
        <w:rPr>
          <w:color w:val="000000"/>
          <w:u w:val="single"/>
        </w:rPr>
      </w:pPr>
      <w:r w:rsidRPr="002E66B8">
        <w:rPr>
          <w:color w:val="000000"/>
          <w:u w:val="single"/>
        </w:rPr>
        <w:t xml:space="preserve">Основные этапы и сроки проведения </w:t>
      </w:r>
      <w:r w:rsidR="00FD71A7">
        <w:rPr>
          <w:color w:val="000000"/>
          <w:u w:val="single"/>
        </w:rPr>
        <w:t>опросов</w:t>
      </w:r>
    </w:p>
    <w:p w:rsidR="00404290" w:rsidRPr="0087513C" w:rsidRDefault="00404290" w:rsidP="00417EA3">
      <w:r w:rsidRPr="0087513C">
        <w:t>Сбор эмпирических данных осуществляется в сентябре и октябре расчетного года.</w:t>
      </w:r>
      <w:r w:rsidR="0087513C">
        <w:t xml:space="preserve"> </w:t>
      </w:r>
      <w:r w:rsidR="00480DC7">
        <w:t>А</w:t>
      </w:r>
      <w:r w:rsidRPr="0087513C">
        <w:t>нализ эмпирических данных, подготовка отчета – ноябрь-декабрь расчетного года.</w:t>
      </w:r>
    </w:p>
    <w:p w:rsidR="00404290" w:rsidRPr="00941352" w:rsidRDefault="00CE173A" w:rsidP="00417EA3">
      <w:pPr>
        <w:spacing w:before="120"/>
        <w:rPr>
          <w:color w:val="000000"/>
        </w:rPr>
      </w:pPr>
      <w:r>
        <w:rPr>
          <w:color w:val="000000"/>
          <w:u w:val="single"/>
        </w:rPr>
        <w:t>Процедура и технологии</w:t>
      </w:r>
    </w:p>
    <w:p w:rsidR="00404290" w:rsidRPr="00B44FFB" w:rsidRDefault="00404290" w:rsidP="00404290">
      <w:pPr>
        <w:rPr>
          <w:color w:val="000000"/>
        </w:rPr>
      </w:pPr>
      <w:r w:rsidRPr="00941352">
        <w:t>Метод сбора данных – анкетирование, раздаточное (бумажное) или онлайн (посредством компьютера).</w:t>
      </w:r>
      <w:r>
        <w:t xml:space="preserve"> </w:t>
      </w:r>
    </w:p>
    <w:p w:rsidR="00892884" w:rsidRDefault="00892884" w:rsidP="00892884">
      <w:pPr>
        <w:pStyle w:val="1"/>
      </w:pPr>
      <w:bookmarkStart w:id="21" w:name="_Toc28043819"/>
      <w:r w:rsidRPr="00F3784E">
        <w:lastRenderedPageBreak/>
        <w:t>Поряд</w:t>
      </w:r>
      <w:r>
        <w:t>ок</w:t>
      </w:r>
      <w:r w:rsidRPr="00F3784E">
        <w:t xml:space="preserve"> </w:t>
      </w:r>
      <w:r w:rsidR="000D4C63">
        <w:t xml:space="preserve">осуществления </w:t>
      </w:r>
      <w:r w:rsidRPr="00F3784E">
        <w:t>анализа и использования результатов оценки</w:t>
      </w:r>
      <w:bookmarkEnd w:id="21"/>
      <w:r w:rsidRPr="00606179">
        <w:rPr>
          <w:sz w:val="24"/>
        </w:rPr>
        <w:t xml:space="preserve"> </w:t>
      </w:r>
    </w:p>
    <w:p w:rsidR="009E36AD" w:rsidRPr="00BE38CE" w:rsidRDefault="00234D06" w:rsidP="001872D2">
      <w:pPr>
        <w:rPr>
          <w:shd w:val="clear" w:color="auto" w:fill="FFFFFF"/>
        </w:rPr>
      </w:pPr>
      <w:r>
        <w:rPr>
          <w:shd w:val="clear" w:color="auto" w:fill="FFFFFF"/>
        </w:rPr>
        <w:t>Комплексный а</w:t>
      </w:r>
      <w:r w:rsidR="001872D2">
        <w:rPr>
          <w:shd w:val="clear" w:color="auto" w:fill="FFFFFF"/>
        </w:rPr>
        <w:t>на</w:t>
      </w:r>
      <w:r w:rsidR="009E36AD" w:rsidRPr="00BE38CE">
        <w:rPr>
          <w:shd w:val="clear" w:color="auto" w:fill="FFFFFF"/>
        </w:rPr>
        <w:t xml:space="preserve">лиз </w:t>
      </w:r>
      <w:r w:rsidR="001872D2">
        <w:rPr>
          <w:shd w:val="clear" w:color="auto" w:fill="FFFFFF"/>
        </w:rPr>
        <w:t>результатов</w:t>
      </w:r>
      <w:r w:rsidR="009E36AD" w:rsidRPr="00BE38CE">
        <w:rPr>
          <w:shd w:val="clear" w:color="auto" w:fill="FFFFFF"/>
        </w:rPr>
        <w:t xml:space="preserve"> оценк</w:t>
      </w:r>
      <w:r w:rsidR="001872D2">
        <w:rPr>
          <w:shd w:val="clear" w:color="auto" w:fill="FFFFFF"/>
        </w:rPr>
        <w:t>и</w:t>
      </w:r>
      <w:r w:rsidR="009E36AD" w:rsidRPr="00BE38CE">
        <w:rPr>
          <w:shd w:val="clear" w:color="auto" w:fill="FFFFFF"/>
        </w:rPr>
        <w:t xml:space="preserve"> качества общего образования</w:t>
      </w:r>
      <w:r w:rsidR="001872D2">
        <w:rPr>
          <w:shd w:val="clear" w:color="auto" w:fill="FFFFFF"/>
        </w:rPr>
        <w:t xml:space="preserve"> осуществляется ежегодно на основании данных, полученных в результате проведения </w:t>
      </w:r>
      <w:r w:rsidR="00395B08">
        <w:rPr>
          <w:shd w:val="clear" w:color="auto" w:fill="FFFFFF"/>
        </w:rPr>
        <w:t xml:space="preserve">мероприятий по оценке качества общего образования в рамках национального проекта «Образование», других </w:t>
      </w:r>
      <w:r w:rsidR="001872D2">
        <w:rPr>
          <w:shd w:val="clear" w:color="auto" w:fill="FFFFFF"/>
        </w:rPr>
        <w:t>федеральных процедур оценки качества образования</w:t>
      </w:r>
      <w:r w:rsidR="00395B08">
        <w:rPr>
          <w:shd w:val="clear" w:color="auto" w:fill="FFFFFF"/>
        </w:rPr>
        <w:t>, а также</w:t>
      </w:r>
      <w:r>
        <w:rPr>
          <w:shd w:val="clear" w:color="auto" w:fill="FFFFFF"/>
        </w:rPr>
        <w:t xml:space="preserve"> государственных итоговых аттестаций</w:t>
      </w:r>
      <w:r w:rsidR="009E36AD" w:rsidRPr="00BE38CE">
        <w:rPr>
          <w:shd w:val="clear" w:color="auto" w:fill="FFFFFF"/>
        </w:rPr>
        <w:t>.</w:t>
      </w:r>
    </w:p>
    <w:p w:rsidR="002C38CF" w:rsidRDefault="00234D06" w:rsidP="006F071D">
      <w:r>
        <w:rPr>
          <w:shd w:val="clear" w:color="auto" w:fill="FFFFFF"/>
        </w:rPr>
        <w:t>П</w:t>
      </w:r>
      <w:r w:rsidRPr="00BE38CE">
        <w:rPr>
          <w:shd w:val="clear" w:color="auto" w:fill="FFFFFF"/>
        </w:rPr>
        <w:t>о итогам комплексного анализа</w:t>
      </w:r>
      <w:r>
        <w:rPr>
          <w:shd w:val="clear" w:color="auto" w:fill="FFFFFF"/>
        </w:rPr>
        <w:t xml:space="preserve"> </w:t>
      </w:r>
      <w:r w:rsidR="006F071D">
        <w:rPr>
          <w:shd w:val="clear" w:color="auto" w:fill="FFFFFF"/>
        </w:rPr>
        <w:t>составляется аналитический отчет, который должен</w:t>
      </w:r>
      <w:r w:rsidR="006F071D">
        <w:t xml:space="preserve"> включать</w:t>
      </w:r>
      <w:r w:rsidR="009E36AD" w:rsidRPr="00BE38CE">
        <w:t xml:space="preserve"> разделы: </w:t>
      </w:r>
    </w:p>
    <w:p w:rsidR="00234D06" w:rsidRDefault="009E36AD" w:rsidP="00234D06">
      <w:pPr>
        <w:pStyle w:val="a1"/>
        <w:numPr>
          <w:ilvl w:val="0"/>
          <w:numId w:val="22"/>
        </w:numPr>
      </w:pPr>
      <w:r w:rsidRPr="00BE38CE">
        <w:t>общие результаты процедур оценки качества образования</w:t>
      </w:r>
      <w:r w:rsidR="006F071D">
        <w:t xml:space="preserve"> в целом по Российской Федерации, а также </w:t>
      </w:r>
      <w:r w:rsidR="002C38CF" w:rsidRPr="00234D06">
        <w:rPr>
          <w:shd w:val="clear" w:color="auto" w:fill="FFFFFF"/>
        </w:rPr>
        <w:t>в разрезе регионов или групп регионов</w:t>
      </w:r>
      <w:r w:rsidR="006F071D">
        <w:rPr>
          <w:shd w:val="clear" w:color="auto" w:fill="FFFFFF"/>
        </w:rPr>
        <w:t xml:space="preserve"> (при наличии возможности)</w:t>
      </w:r>
      <w:r w:rsidR="006F071D">
        <w:t>, в том числе:</w:t>
      </w:r>
    </w:p>
    <w:p w:rsidR="006F071D" w:rsidRDefault="006F071D" w:rsidP="006F071D">
      <w:pPr>
        <w:pStyle w:val="a1"/>
        <w:numPr>
          <w:ilvl w:val="1"/>
          <w:numId w:val="22"/>
        </w:numPr>
      </w:pPr>
      <w:r>
        <w:t xml:space="preserve">результаты </w:t>
      </w:r>
      <w:r w:rsidR="000820B8">
        <w:t>основного государственного экзамена</w:t>
      </w:r>
      <w:r>
        <w:t>;</w:t>
      </w:r>
    </w:p>
    <w:p w:rsidR="006F071D" w:rsidRDefault="006F071D" w:rsidP="006F071D">
      <w:pPr>
        <w:pStyle w:val="a1"/>
        <w:numPr>
          <w:ilvl w:val="1"/>
          <w:numId w:val="22"/>
        </w:numPr>
      </w:pPr>
      <w:r>
        <w:t>результаты всероссийских проверочных работ;</w:t>
      </w:r>
    </w:p>
    <w:p w:rsidR="006F071D" w:rsidRDefault="006F071D" w:rsidP="006F071D">
      <w:pPr>
        <w:pStyle w:val="a1"/>
        <w:numPr>
          <w:ilvl w:val="1"/>
          <w:numId w:val="22"/>
        </w:numPr>
      </w:pPr>
      <w:r>
        <w:t>результаты национальных исследований качества образования;</w:t>
      </w:r>
    </w:p>
    <w:p w:rsidR="006F071D" w:rsidRDefault="006F071D" w:rsidP="006F071D">
      <w:pPr>
        <w:pStyle w:val="a1"/>
        <w:numPr>
          <w:ilvl w:val="1"/>
          <w:numId w:val="22"/>
        </w:numPr>
      </w:pPr>
      <w:r>
        <w:t>результаты международных сравнительных исследований</w:t>
      </w:r>
      <w:r w:rsidR="00E91517">
        <w:t xml:space="preserve"> качества общего образования</w:t>
      </w:r>
      <w:r>
        <w:t>;</w:t>
      </w:r>
    </w:p>
    <w:p w:rsidR="000D4C63" w:rsidRDefault="000D4C63" w:rsidP="006F071D">
      <w:pPr>
        <w:pStyle w:val="a1"/>
        <w:numPr>
          <w:ilvl w:val="1"/>
          <w:numId w:val="22"/>
        </w:numPr>
      </w:pPr>
      <w:r>
        <w:t>результаты иных процедур оценки качества образования, проводимых на федеральном уровне;</w:t>
      </w:r>
    </w:p>
    <w:p w:rsidR="006F071D" w:rsidRDefault="006F071D" w:rsidP="006F071D">
      <w:pPr>
        <w:pStyle w:val="a1"/>
        <w:numPr>
          <w:ilvl w:val="1"/>
          <w:numId w:val="22"/>
        </w:numPr>
      </w:pPr>
      <w:r>
        <w:t xml:space="preserve">результаты </w:t>
      </w:r>
      <w:r w:rsidRPr="006F071D">
        <w:rPr>
          <w:i/>
        </w:rPr>
        <w:t xml:space="preserve">общероссийской оценки по модели </w:t>
      </w:r>
      <w:r w:rsidRPr="006F071D">
        <w:rPr>
          <w:i/>
          <w:lang w:val="en-US"/>
        </w:rPr>
        <w:t>PISA</w:t>
      </w:r>
      <w:r>
        <w:t>;</w:t>
      </w:r>
    </w:p>
    <w:p w:rsidR="006F071D" w:rsidRDefault="006F071D" w:rsidP="006F071D">
      <w:pPr>
        <w:pStyle w:val="a1"/>
        <w:numPr>
          <w:ilvl w:val="1"/>
          <w:numId w:val="22"/>
        </w:numPr>
      </w:pPr>
      <w:r>
        <w:t xml:space="preserve">результаты </w:t>
      </w:r>
      <w:r w:rsidRPr="006F071D">
        <w:rPr>
          <w:i/>
        </w:rPr>
        <w:t xml:space="preserve">региональных оценок по модели </w:t>
      </w:r>
      <w:r w:rsidRPr="006F071D">
        <w:rPr>
          <w:i/>
          <w:lang w:val="en-US"/>
        </w:rPr>
        <w:t>PISA</w:t>
      </w:r>
      <w:r>
        <w:t>.</w:t>
      </w:r>
    </w:p>
    <w:p w:rsidR="006F071D" w:rsidRDefault="009E36AD" w:rsidP="00234D06">
      <w:pPr>
        <w:pStyle w:val="a1"/>
        <w:numPr>
          <w:ilvl w:val="0"/>
          <w:numId w:val="22"/>
        </w:numPr>
      </w:pPr>
      <w:r w:rsidRPr="00BE38CE">
        <w:t>описание тенденций</w:t>
      </w:r>
      <w:r w:rsidR="002C38CF">
        <w:t xml:space="preserve"> в области качества образования</w:t>
      </w:r>
      <w:r w:rsidR="00234D06">
        <w:t>, в том числе с учетом результатов процедур оценки качества образования прошлых лет</w:t>
      </w:r>
      <w:r w:rsidR="006F071D">
        <w:t>;</w:t>
      </w:r>
      <w:r w:rsidRPr="00BE38CE">
        <w:t xml:space="preserve"> </w:t>
      </w:r>
    </w:p>
    <w:p w:rsidR="00234D06" w:rsidRDefault="009E36AD" w:rsidP="00234D06">
      <w:pPr>
        <w:pStyle w:val="a1"/>
        <w:numPr>
          <w:ilvl w:val="0"/>
          <w:numId w:val="22"/>
        </w:numPr>
      </w:pPr>
      <w:r w:rsidRPr="00BE38CE">
        <w:t>описание зон риска</w:t>
      </w:r>
      <w:r w:rsidR="00234D06">
        <w:t xml:space="preserve"> в области качества образования в России</w:t>
      </w:r>
      <w:r w:rsidR="006F071D">
        <w:t xml:space="preserve">, </w:t>
      </w:r>
      <w:r w:rsidR="00234D06">
        <w:t>в субъект</w:t>
      </w:r>
      <w:r w:rsidR="006F071D">
        <w:t>ах</w:t>
      </w:r>
      <w:r w:rsidR="00234D06">
        <w:t xml:space="preserve"> Российской Федерации;</w:t>
      </w:r>
    </w:p>
    <w:p w:rsidR="002C38CF" w:rsidRDefault="002E6EFC" w:rsidP="002C38CF">
      <w:pPr>
        <w:pStyle w:val="a1"/>
        <w:numPr>
          <w:ilvl w:val="0"/>
          <w:numId w:val="22"/>
        </w:numPr>
        <w:rPr>
          <w:shd w:val="clear" w:color="auto" w:fill="FFFFFF"/>
        </w:rPr>
      </w:pPr>
      <w:r>
        <w:rPr>
          <w:shd w:val="clear" w:color="auto" w:fill="FFFFFF"/>
        </w:rPr>
        <w:t xml:space="preserve">описание </w:t>
      </w:r>
      <w:r w:rsidR="002C38CF" w:rsidRPr="00234D06">
        <w:rPr>
          <w:shd w:val="clear" w:color="auto" w:fill="FFFFFF"/>
        </w:rPr>
        <w:t xml:space="preserve">связей между результатами оценочных процедур, </w:t>
      </w:r>
      <w:r w:rsidR="002C38CF">
        <w:rPr>
          <w:shd w:val="clear" w:color="auto" w:fill="FFFFFF"/>
        </w:rPr>
        <w:t xml:space="preserve">результатами социологических </w:t>
      </w:r>
      <w:r w:rsidR="00071A8F">
        <w:rPr>
          <w:shd w:val="clear" w:color="auto" w:fill="FFFFFF"/>
        </w:rPr>
        <w:t>опросов</w:t>
      </w:r>
      <w:r w:rsidR="002C38CF">
        <w:rPr>
          <w:shd w:val="clear" w:color="auto" w:fill="FFFFFF"/>
        </w:rPr>
        <w:t xml:space="preserve">, реализуемых в рамках национального проекта «Образование», </w:t>
      </w:r>
      <w:r w:rsidR="002C38CF" w:rsidRPr="00234D06">
        <w:rPr>
          <w:shd w:val="clear" w:color="auto" w:fill="FFFFFF"/>
        </w:rPr>
        <w:t xml:space="preserve">контекстными данными по общеобразовательным организациям и </w:t>
      </w:r>
      <w:r w:rsidR="002C38CF" w:rsidRPr="00BE38CE">
        <w:t xml:space="preserve">сведениями, характеризующими особенности </w:t>
      </w:r>
      <w:r>
        <w:t xml:space="preserve">организации </w:t>
      </w:r>
      <w:r w:rsidR="002C38CF" w:rsidRPr="00BE38CE">
        <w:t>работы органов исполнительной власти регионального уровня, осуществляющих управление в сфере образования</w:t>
      </w:r>
      <w:r w:rsidR="002C38CF">
        <w:rPr>
          <w:shd w:val="clear" w:color="auto" w:fill="FFFFFF"/>
        </w:rPr>
        <w:t>;</w:t>
      </w:r>
    </w:p>
    <w:p w:rsidR="009E36AD" w:rsidRPr="00BE38CE" w:rsidRDefault="00B25716" w:rsidP="00234D06">
      <w:pPr>
        <w:pStyle w:val="a1"/>
        <w:numPr>
          <w:ilvl w:val="0"/>
          <w:numId w:val="22"/>
        </w:numPr>
      </w:pPr>
      <w:r>
        <w:t xml:space="preserve">методические </w:t>
      </w:r>
      <w:r w:rsidR="00234D06">
        <w:t>рекомендации по совершенствованию системы образования федерального или регионального уровн</w:t>
      </w:r>
      <w:r w:rsidR="002E6EFC">
        <w:t>ей</w:t>
      </w:r>
      <w:r w:rsidR="0049148C">
        <w:t>.</w:t>
      </w:r>
      <w:r w:rsidR="009E36AD" w:rsidRPr="00BE38CE">
        <w:t xml:space="preserve"> </w:t>
      </w:r>
    </w:p>
    <w:p w:rsidR="009E36AD" w:rsidRPr="00BE38CE" w:rsidRDefault="009E36AD" w:rsidP="009E36AD">
      <w:pPr>
        <w:tabs>
          <w:tab w:val="left" w:pos="221"/>
          <w:tab w:val="left" w:pos="504"/>
        </w:tabs>
        <w:contextualSpacing/>
        <w:rPr>
          <w:bCs/>
          <w:color w:val="000000"/>
          <w:sz w:val="18"/>
          <w:szCs w:val="18"/>
          <w:shd w:val="clear" w:color="auto" w:fill="FFFFFF"/>
        </w:rPr>
      </w:pPr>
    </w:p>
    <w:p w:rsidR="008B5CEC" w:rsidRDefault="000D4C63" w:rsidP="008B5CEC">
      <w:pPr>
        <w:rPr>
          <w:lang w:eastAsia="ru-RU"/>
        </w:rPr>
      </w:pPr>
      <w:r>
        <w:rPr>
          <w:lang w:eastAsia="ru-RU"/>
        </w:rP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0D4C63" w:rsidRPr="00EC1EAC" w:rsidRDefault="000D4C63" w:rsidP="00EC1EAC">
      <w:pPr>
        <w:spacing w:after="120"/>
        <w:jc w:val="right"/>
        <w:rPr>
          <w:i/>
          <w:lang w:eastAsia="ru-RU"/>
        </w:rPr>
      </w:pPr>
      <w:r w:rsidRPr="00EC1EAC">
        <w:rPr>
          <w:i/>
          <w:lang w:eastAsia="ru-RU"/>
        </w:rPr>
        <w:t xml:space="preserve">Таблица. Целевые группы и </w:t>
      </w:r>
      <w:r w:rsidR="00C81688">
        <w:rPr>
          <w:i/>
          <w:lang w:eastAsia="ru-RU"/>
        </w:rPr>
        <w:t>организационные формы</w:t>
      </w:r>
      <w:r w:rsidRPr="00EC1EAC">
        <w:rPr>
          <w:i/>
          <w:lang w:eastAsia="ru-RU"/>
        </w:rPr>
        <w:t xml:space="preserve"> использ</w:t>
      </w:r>
      <w:r w:rsidR="00C81688">
        <w:rPr>
          <w:i/>
          <w:lang w:eastAsia="ru-RU"/>
        </w:rPr>
        <w:t>ования результатов оценки и ана</w:t>
      </w:r>
      <w:r w:rsidRPr="00EC1EAC">
        <w:rPr>
          <w:i/>
          <w:lang w:eastAsia="ru-RU"/>
        </w:rPr>
        <w:t>лиза в рамках реализации положений Методологии</w:t>
      </w:r>
    </w:p>
    <w:tbl>
      <w:tblPr>
        <w:tblStyle w:val="af2"/>
        <w:tblW w:w="0" w:type="auto"/>
        <w:tblLook w:val="04A0" w:firstRow="1" w:lastRow="0" w:firstColumn="1" w:lastColumn="0" w:noHBand="0" w:noVBand="1"/>
      </w:tblPr>
      <w:tblGrid>
        <w:gridCol w:w="2943"/>
        <w:gridCol w:w="3544"/>
        <w:gridCol w:w="3366"/>
      </w:tblGrid>
      <w:tr w:rsidR="00C81688" w:rsidRPr="00C81688" w:rsidTr="00EC1EAC">
        <w:tc>
          <w:tcPr>
            <w:tcW w:w="2943" w:type="dxa"/>
          </w:tcPr>
          <w:p w:rsidR="00C81688" w:rsidRPr="00EC1EAC" w:rsidRDefault="00C81688" w:rsidP="00EC1EAC">
            <w:pPr>
              <w:ind w:firstLine="0"/>
              <w:jc w:val="center"/>
              <w:rPr>
                <w:b/>
                <w:lang w:eastAsia="ar-SA"/>
              </w:rPr>
            </w:pPr>
            <w:r w:rsidRPr="00EC1EAC">
              <w:rPr>
                <w:b/>
                <w:lang w:eastAsia="ar-SA"/>
              </w:rPr>
              <w:t>Целевая группа</w:t>
            </w:r>
          </w:p>
        </w:tc>
        <w:tc>
          <w:tcPr>
            <w:tcW w:w="3544" w:type="dxa"/>
          </w:tcPr>
          <w:p w:rsidR="00C81688" w:rsidRPr="00EC1EAC" w:rsidRDefault="00C81688" w:rsidP="00EC1EAC">
            <w:pPr>
              <w:ind w:firstLine="0"/>
              <w:jc w:val="center"/>
              <w:rPr>
                <w:b/>
                <w:lang w:eastAsia="ar-SA"/>
              </w:rPr>
            </w:pPr>
            <w:r w:rsidRPr="00EC1EAC">
              <w:rPr>
                <w:b/>
                <w:lang w:eastAsia="ar-SA"/>
              </w:rPr>
              <w:t>Цели использования результатов оценки и анализа</w:t>
            </w:r>
          </w:p>
        </w:tc>
        <w:tc>
          <w:tcPr>
            <w:tcW w:w="3366" w:type="dxa"/>
          </w:tcPr>
          <w:p w:rsidR="00C81688" w:rsidRPr="00EC1EAC" w:rsidRDefault="00C81688" w:rsidP="00EC1EAC">
            <w:pPr>
              <w:ind w:firstLine="0"/>
              <w:jc w:val="center"/>
              <w:rPr>
                <w:b/>
                <w:lang w:eastAsia="ar-SA"/>
              </w:rPr>
            </w:pPr>
            <w:r w:rsidRPr="00EC1EAC">
              <w:rPr>
                <w:b/>
                <w:lang w:eastAsia="ar-SA"/>
              </w:rPr>
              <w:t>Организационные формы использования результатов оценки и анализа</w:t>
            </w:r>
          </w:p>
        </w:tc>
      </w:tr>
      <w:tr w:rsidR="004B6A50" w:rsidRPr="00D51DB1" w:rsidTr="004B6A50">
        <w:tc>
          <w:tcPr>
            <w:tcW w:w="2943" w:type="dxa"/>
          </w:tcPr>
          <w:p w:rsidR="00C81688" w:rsidRPr="00D51DB1" w:rsidRDefault="00C81688" w:rsidP="00EC1EAC">
            <w:pPr>
              <w:ind w:firstLine="0"/>
              <w:jc w:val="left"/>
              <w:rPr>
                <w:lang w:eastAsia="ar-SA"/>
              </w:rPr>
            </w:pPr>
            <w:r>
              <w:rPr>
                <w:lang w:eastAsia="ar-SA"/>
              </w:rPr>
              <w:t>Ф</w:t>
            </w:r>
            <w:r w:rsidRPr="00D51DB1">
              <w:rPr>
                <w:lang w:eastAsia="ar-SA"/>
              </w:rPr>
              <w:t>едеральны</w:t>
            </w:r>
            <w:r>
              <w:rPr>
                <w:lang w:eastAsia="ar-SA"/>
              </w:rPr>
              <w:t>е</w:t>
            </w:r>
            <w:r w:rsidRPr="00D51DB1">
              <w:rPr>
                <w:lang w:eastAsia="ar-SA"/>
              </w:rPr>
              <w:t xml:space="preserve"> орган</w:t>
            </w:r>
            <w:r>
              <w:rPr>
                <w:lang w:eastAsia="ar-SA"/>
              </w:rPr>
              <w:t>ы</w:t>
            </w:r>
            <w:r w:rsidRPr="00D51DB1">
              <w:rPr>
                <w:lang w:eastAsia="ar-SA"/>
              </w:rPr>
              <w:t xml:space="preserve"> исполнительной власти</w:t>
            </w:r>
          </w:p>
        </w:tc>
        <w:tc>
          <w:tcPr>
            <w:tcW w:w="3544" w:type="dxa"/>
          </w:tcPr>
          <w:p w:rsidR="00C81688" w:rsidRPr="00D51DB1" w:rsidRDefault="00947E46" w:rsidP="001B418D">
            <w:pPr>
              <w:ind w:firstLine="0"/>
              <w:rPr>
                <w:lang w:eastAsia="ar-SA"/>
              </w:rPr>
            </w:pPr>
            <w:r>
              <w:rPr>
                <w:lang w:eastAsia="ar-SA"/>
              </w:rPr>
              <w:t>Р</w:t>
            </w:r>
            <w:r w:rsidR="00C81688" w:rsidRPr="00D51DB1">
              <w:rPr>
                <w:lang w:eastAsia="ar-SA"/>
              </w:rPr>
              <w:t>азвити</w:t>
            </w:r>
            <w:r>
              <w:rPr>
                <w:lang w:eastAsia="ar-SA"/>
              </w:rPr>
              <w:t>е</w:t>
            </w:r>
            <w:r w:rsidR="00C81688" w:rsidRPr="00D51DB1">
              <w:rPr>
                <w:lang w:eastAsia="ar-SA"/>
              </w:rPr>
              <w:t xml:space="preserve"> системы образования Российской Федерации, решени</w:t>
            </w:r>
            <w:r>
              <w:rPr>
                <w:lang w:eastAsia="ar-SA"/>
              </w:rPr>
              <w:t>е</w:t>
            </w:r>
            <w:r w:rsidR="00C81688" w:rsidRPr="00D51DB1">
              <w:rPr>
                <w:lang w:eastAsia="ar-SA"/>
              </w:rPr>
              <w:t xml:space="preserve"> задач, связанных с реализацией национального проекта «Образование</w:t>
            </w:r>
            <w:r w:rsidR="00C81688">
              <w:rPr>
                <w:lang w:eastAsia="ar-SA"/>
              </w:rPr>
              <w:t>»</w:t>
            </w:r>
          </w:p>
        </w:tc>
        <w:tc>
          <w:tcPr>
            <w:tcW w:w="3366" w:type="dxa"/>
          </w:tcPr>
          <w:p w:rsidR="00C81688" w:rsidRPr="00D51DB1" w:rsidRDefault="00947E46" w:rsidP="001B418D">
            <w:pPr>
              <w:ind w:firstLine="0"/>
              <w:rPr>
                <w:lang w:eastAsia="ar-SA"/>
              </w:rPr>
            </w:pPr>
            <w:r>
              <w:rPr>
                <w:lang w:eastAsia="ar-SA"/>
              </w:rPr>
              <w:t>Корректировка нормативных документов, запуск целевых проектов</w:t>
            </w:r>
            <w:r w:rsidR="00E14DE2">
              <w:rPr>
                <w:lang w:eastAsia="ar-SA"/>
              </w:rPr>
              <w:t xml:space="preserve"> для решения выявленных проблем, формирование или корректировка критериев </w:t>
            </w:r>
            <w:r w:rsidR="00E14DE2">
              <w:rPr>
                <w:lang w:eastAsia="ar-SA"/>
              </w:rPr>
              <w:lastRenderedPageBreak/>
              <w:t>оценки качества образования на федеральном уровне</w:t>
            </w:r>
          </w:p>
        </w:tc>
      </w:tr>
      <w:tr w:rsidR="004B6A50" w:rsidRPr="00D51DB1" w:rsidTr="004B6A50">
        <w:tc>
          <w:tcPr>
            <w:tcW w:w="2943" w:type="dxa"/>
          </w:tcPr>
          <w:p w:rsidR="00C81688" w:rsidRPr="00D51DB1" w:rsidRDefault="00C81688" w:rsidP="00EC1EAC">
            <w:pPr>
              <w:ind w:firstLine="0"/>
              <w:jc w:val="left"/>
              <w:rPr>
                <w:lang w:eastAsia="ar-SA"/>
              </w:rPr>
            </w:pPr>
            <w:r>
              <w:rPr>
                <w:lang w:eastAsia="ar-SA"/>
              </w:rPr>
              <w:lastRenderedPageBreak/>
              <w:t>О</w:t>
            </w:r>
            <w:r w:rsidRPr="00D51DB1">
              <w:rPr>
                <w:lang w:eastAsia="ar-SA"/>
              </w:rPr>
              <w:t>рган</w:t>
            </w:r>
            <w:r>
              <w:rPr>
                <w:lang w:eastAsia="ar-SA"/>
              </w:rPr>
              <w:t>ы</w:t>
            </w:r>
            <w:r w:rsidRPr="00D51DB1">
              <w:rPr>
                <w:lang w:eastAsia="ar-SA"/>
              </w:rPr>
              <w:t xml:space="preserve"> исполнительной власти субъектов Российской Федерации, орган</w:t>
            </w:r>
            <w:r>
              <w:rPr>
                <w:lang w:eastAsia="ar-SA"/>
              </w:rPr>
              <w:t>ы</w:t>
            </w:r>
            <w:r w:rsidRPr="00D51DB1">
              <w:rPr>
                <w:lang w:eastAsia="ar-SA"/>
              </w:rPr>
              <w:t xml:space="preserve"> местного самоуправления </w:t>
            </w:r>
          </w:p>
        </w:tc>
        <w:tc>
          <w:tcPr>
            <w:tcW w:w="3544" w:type="dxa"/>
          </w:tcPr>
          <w:p w:rsidR="00C81688" w:rsidRPr="00D51DB1" w:rsidRDefault="00947E46" w:rsidP="001B418D">
            <w:pPr>
              <w:ind w:firstLine="0"/>
              <w:rPr>
                <w:lang w:eastAsia="ar-SA"/>
              </w:rPr>
            </w:pPr>
            <w:r>
              <w:rPr>
                <w:lang w:eastAsia="ar-SA"/>
              </w:rPr>
              <w:t>Ф</w:t>
            </w:r>
            <w:r w:rsidR="00C81688" w:rsidRPr="00D51DB1">
              <w:rPr>
                <w:lang w:eastAsia="ar-SA"/>
              </w:rPr>
              <w:t>ормирования и развити</w:t>
            </w:r>
            <w:r>
              <w:rPr>
                <w:lang w:eastAsia="ar-SA"/>
              </w:rPr>
              <w:t>е</w:t>
            </w:r>
            <w:r w:rsidR="00C81688" w:rsidRPr="00D51DB1">
              <w:rPr>
                <w:lang w:eastAsia="ar-SA"/>
              </w:rPr>
              <w:t xml:space="preserve"> механизмов управления качеством образования</w:t>
            </w:r>
            <w:r>
              <w:rPr>
                <w:lang w:eastAsia="ar-SA"/>
              </w:rPr>
              <w:t xml:space="preserve"> на региональном и муниципальном уровне</w:t>
            </w:r>
          </w:p>
        </w:tc>
        <w:tc>
          <w:tcPr>
            <w:tcW w:w="3366" w:type="dxa"/>
          </w:tcPr>
          <w:p w:rsidR="00C81688" w:rsidRPr="00D51DB1" w:rsidRDefault="00947E46" w:rsidP="001B418D">
            <w:pPr>
              <w:ind w:firstLine="0"/>
              <w:rPr>
                <w:lang w:eastAsia="ar-SA"/>
              </w:rPr>
            </w:pPr>
            <w:r>
              <w:rPr>
                <w:lang w:eastAsia="ar-SA"/>
              </w:rPr>
              <w:t xml:space="preserve">Корректировка программ развития образования, модернизация </w:t>
            </w:r>
            <w:r w:rsidR="00E14DE2">
              <w:rPr>
                <w:lang w:eastAsia="ar-SA"/>
              </w:rPr>
              <w:t xml:space="preserve">критериев и </w:t>
            </w:r>
            <w:r>
              <w:rPr>
                <w:lang w:eastAsia="ar-SA"/>
              </w:rPr>
              <w:t>целевых показателей развития образования на региональном и муниципальном уровне</w:t>
            </w:r>
          </w:p>
        </w:tc>
      </w:tr>
      <w:tr w:rsidR="004B6A50" w:rsidRPr="00D51DB1" w:rsidTr="004B6A50">
        <w:tc>
          <w:tcPr>
            <w:tcW w:w="2943" w:type="dxa"/>
          </w:tcPr>
          <w:p w:rsidR="00947E46" w:rsidRPr="00D51DB1" w:rsidRDefault="00947E46" w:rsidP="00EC1EAC">
            <w:pPr>
              <w:ind w:firstLine="0"/>
              <w:jc w:val="left"/>
              <w:rPr>
                <w:lang w:eastAsia="ar-SA"/>
              </w:rPr>
            </w:pPr>
            <w:r>
              <w:rPr>
                <w:lang w:eastAsia="ar-SA"/>
              </w:rPr>
              <w:t>О</w:t>
            </w:r>
            <w:r w:rsidRPr="00D51DB1">
              <w:rPr>
                <w:lang w:eastAsia="ar-SA"/>
              </w:rPr>
              <w:t>рганизаци</w:t>
            </w:r>
            <w:r>
              <w:rPr>
                <w:lang w:eastAsia="ar-SA"/>
              </w:rPr>
              <w:t>и</w:t>
            </w:r>
            <w:r w:rsidRPr="00D51DB1">
              <w:rPr>
                <w:lang w:eastAsia="ar-SA"/>
              </w:rPr>
              <w:t>, осуществляющи</w:t>
            </w:r>
            <w:r>
              <w:rPr>
                <w:lang w:eastAsia="ar-SA"/>
              </w:rPr>
              <w:t>е</w:t>
            </w:r>
            <w:r w:rsidRPr="00D51DB1">
              <w:rPr>
                <w:lang w:eastAsia="ar-SA"/>
              </w:rPr>
              <w:t xml:space="preserve"> повышение квалификации педагогов</w:t>
            </w:r>
          </w:p>
        </w:tc>
        <w:tc>
          <w:tcPr>
            <w:tcW w:w="3544" w:type="dxa"/>
          </w:tcPr>
          <w:p w:rsidR="00947E46" w:rsidRPr="00D51DB1" w:rsidRDefault="00947E46" w:rsidP="001B418D">
            <w:pPr>
              <w:ind w:firstLine="0"/>
              <w:rPr>
                <w:lang w:eastAsia="ar-SA"/>
              </w:rPr>
            </w:pPr>
            <w:r>
              <w:rPr>
                <w:lang w:eastAsia="ar-SA"/>
              </w:rPr>
              <w:t>Повышение эффективности системы повышения квалификации</w:t>
            </w:r>
          </w:p>
        </w:tc>
        <w:tc>
          <w:tcPr>
            <w:tcW w:w="3366" w:type="dxa"/>
          </w:tcPr>
          <w:p w:rsidR="00947E46" w:rsidRPr="00D51DB1" w:rsidRDefault="00947E46" w:rsidP="001B418D">
            <w:pPr>
              <w:ind w:firstLine="0"/>
              <w:rPr>
                <w:lang w:eastAsia="ar-SA"/>
              </w:rPr>
            </w:pPr>
            <w:r>
              <w:rPr>
                <w:lang w:eastAsia="ar-SA"/>
              </w:rPr>
              <w:t xml:space="preserve">Совершенствование </w:t>
            </w:r>
            <w:r w:rsidRPr="00D51DB1">
              <w:rPr>
                <w:lang w:eastAsia="ar-SA"/>
              </w:rPr>
              <w:t>программ повышения квалификации работников</w:t>
            </w:r>
            <w:r>
              <w:rPr>
                <w:lang w:eastAsia="ar-SA"/>
              </w:rPr>
              <w:t xml:space="preserve"> организаций общего образования</w:t>
            </w:r>
            <w:r w:rsidR="00B06E0A">
              <w:rPr>
                <w:lang w:eastAsia="ar-SA"/>
              </w:rPr>
              <w:t xml:space="preserve"> </w:t>
            </w:r>
          </w:p>
        </w:tc>
      </w:tr>
      <w:tr w:rsidR="004B6A50" w:rsidRPr="00D51DB1" w:rsidTr="004B6A50">
        <w:tc>
          <w:tcPr>
            <w:tcW w:w="2943" w:type="dxa"/>
          </w:tcPr>
          <w:p w:rsidR="00947E46" w:rsidRPr="00D51DB1" w:rsidRDefault="00947E46" w:rsidP="00EC1EAC">
            <w:pPr>
              <w:ind w:firstLine="0"/>
              <w:jc w:val="left"/>
            </w:pPr>
            <w:r>
              <w:t>О</w:t>
            </w:r>
            <w:r w:rsidRPr="00D51DB1">
              <w:t>бразовательны</w:t>
            </w:r>
            <w:r>
              <w:t>е</w:t>
            </w:r>
            <w:r w:rsidRPr="00D51DB1">
              <w:t xml:space="preserve"> организации общего образования </w:t>
            </w:r>
          </w:p>
        </w:tc>
        <w:tc>
          <w:tcPr>
            <w:tcW w:w="3544" w:type="dxa"/>
          </w:tcPr>
          <w:p w:rsidR="00947E46" w:rsidRPr="00D51DB1" w:rsidRDefault="00B06E0A" w:rsidP="001B418D">
            <w:pPr>
              <w:ind w:firstLine="0"/>
            </w:pPr>
            <w:r>
              <w:t>С</w:t>
            </w:r>
            <w:r w:rsidR="00947E46" w:rsidRPr="00D51DB1">
              <w:t>овершенствовани</w:t>
            </w:r>
            <w:r>
              <w:t>е</w:t>
            </w:r>
            <w:r w:rsidR="00947E46" w:rsidRPr="00D51DB1">
              <w:t xml:space="preserve"> управления образовательной деятельностью</w:t>
            </w:r>
          </w:p>
        </w:tc>
        <w:tc>
          <w:tcPr>
            <w:tcW w:w="3366" w:type="dxa"/>
          </w:tcPr>
          <w:p w:rsidR="00947E46" w:rsidRPr="00D51DB1" w:rsidRDefault="00B06E0A" w:rsidP="001B418D">
            <w:pPr>
              <w:ind w:firstLine="0"/>
            </w:pPr>
            <w:r>
              <w:t>Изучение и применение рекомендаций, содержащихся в аналитических отчетах</w:t>
            </w:r>
            <w:r w:rsidR="00E14DE2">
              <w:t>, формирование или корректировка критериев оценки качества образования в образовательной организации</w:t>
            </w:r>
          </w:p>
        </w:tc>
      </w:tr>
      <w:tr w:rsidR="004B6A50" w:rsidRPr="00D51DB1" w:rsidTr="004B6A50">
        <w:tc>
          <w:tcPr>
            <w:tcW w:w="2943" w:type="dxa"/>
          </w:tcPr>
          <w:p w:rsidR="004B6A50" w:rsidRPr="00D51DB1" w:rsidRDefault="004B6A50" w:rsidP="00EC1EAC">
            <w:pPr>
              <w:ind w:firstLine="0"/>
              <w:jc w:val="left"/>
            </w:pPr>
            <w:r>
              <w:t>О</w:t>
            </w:r>
            <w:r w:rsidRPr="00D51DB1">
              <w:t>бучающи</w:t>
            </w:r>
            <w:r>
              <w:t>е</w:t>
            </w:r>
            <w:r w:rsidRPr="00D51DB1">
              <w:t>ся, их родителями (законны</w:t>
            </w:r>
            <w:r>
              <w:t>е</w:t>
            </w:r>
            <w:r w:rsidRPr="00D51DB1">
              <w:t xml:space="preserve"> представители) </w:t>
            </w:r>
          </w:p>
        </w:tc>
        <w:tc>
          <w:tcPr>
            <w:tcW w:w="3544" w:type="dxa"/>
          </w:tcPr>
          <w:p w:rsidR="004B6A50" w:rsidRPr="00D51DB1" w:rsidRDefault="004B6A50" w:rsidP="001B418D">
            <w:pPr>
              <w:ind w:firstLine="0"/>
            </w:pPr>
            <w:r>
              <w:t>П</w:t>
            </w:r>
            <w:r w:rsidRPr="00D51DB1">
              <w:t>риняти</w:t>
            </w:r>
            <w:r>
              <w:t>е</w:t>
            </w:r>
            <w:r w:rsidRPr="00D51DB1">
              <w:t xml:space="preserve"> обоснованных решений о вы</w:t>
            </w:r>
            <w:r>
              <w:t>боре образовательной траектории</w:t>
            </w:r>
          </w:p>
        </w:tc>
        <w:tc>
          <w:tcPr>
            <w:tcW w:w="3366" w:type="dxa"/>
          </w:tcPr>
          <w:p w:rsidR="004B6A50" w:rsidRPr="00D51DB1" w:rsidRDefault="004B6A50" w:rsidP="001B418D">
            <w:pPr>
              <w:ind w:firstLine="0"/>
            </w:pPr>
            <w:r>
              <w:t>Изучение и применение рекомендаций, содержащихся в аналитических отчетах</w:t>
            </w:r>
          </w:p>
        </w:tc>
      </w:tr>
      <w:tr w:rsidR="004B6A50" w:rsidRPr="00D51DB1" w:rsidTr="004B6A50">
        <w:tc>
          <w:tcPr>
            <w:tcW w:w="2943" w:type="dxa"/>
          </w:tcPr>
          <w:p w:rsidR="00947E46" w:rsidRPr="00D51DB1" w:rsidRDefault="00947E46" w:rsidP="00EC1EAC">
            <w:pPr>
              <w:ind w:firstLine="0"/>
              <w:jc w:val="left"/>
            </w:pPr>
            <w:r>
              <w:t>О</w:t>
            </w:r>
            <w:r w:rsidRPr="00D51DB1">
              <w:t>бщественны</w:t>
            </w:r>
            <w:r>
              <w:t>е</w:t>
            </w:r>
            <w:r w:rsidRPr="00D51DB1">
              <w:t xml:space="preserve"> организации и аналитически</w:t>
            </w:r>
            <w:r>
              <w:t>е</w:t>
            </w:r>
            <w:r w:rsidRPr="00D51DB1">
              <w:t xml:space="preserve"> агентства, осуществляющи</w:t>
            </w:r>
            <w:r>
              <w:t>е</w:t>
            </w:r>
            <w:r w:rsidRPr="00D51DB1">
              <w:t xml:space="preserve"> взаимодействие с образовательными организациями, экспертным сообществом </w:t>
            </w:r>
          </w:p>
        </w:tc>
        <w:tc>
          <w:tcPr>
            <w:tcW w:w="3544" w:type="dxa"/>
          </w:tcPr>
          <w:p w:rsidR="00947E46" w:rsidRPr="00D51DB1" w:rsidRDefault="004B6A50" w:rsidP="001B418D">
            <w:pPr>
              <w:ind w:firstLine="0"/>
            </w:pPr>
            <w:r>
              <w:t>Р</w:t>
            </w:r>
            <w:r w:rsidR="00947E46" w:rsidRPr="00D51DB1">
              <w:t>еализаци</w:t>
            </w:r>
            <w:r>
              <w:t>я</w:t>
            </w:r>
            <w:r w:rsidR="00947E46" w:rsidRPr="00D51DB1">
              <w:t xml:space="preserve"> экспертно-аналитических и информационн</w:t>
            </w:r>
            <w:r>
              <w:t>ых проектов в сфере образования</w:t>
            </w:r>
          </w:p>
        </w:tc>
        <w:tc>
          <w:tcPr>
            <w:tcW w:w="3366" w:type="dxa"/>
          </w:tcPr>
          <w:p w:rsidR="00947E46" w:rsidRPr="00D51DB1" w:rsidRDefault="004B6A50" w:rsidP="001B418D">
            <w:pPr>
              <w:ind w:firstLine="0"/>
            </w:pPr>
            <w: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4B6A50" w:rsidRPr="00D51DB1" w:rsidTr="004B6A50">
        <w:tc>
          <w:tcPr>
            <w:tcW w:w="2943" w:type="dxa"/>
          </w:tcPr>
          <w:p w:rsidR="00947E46" w:rsidRPr="00D51DB1" w:rsidRDefault="00947E46" w:rsidP="00EC1EAC">
            <w:pPr>
              <w:ind w:firstLine="0"/>
              <w:jc w:val="left"/>
            </w:pPr>
            <w:r>
              <w:t>С</w:t>
            </w:r>
            <w:r w:rsidRPr="00D51DB1">
              <w:t xml:space="preserve">редства массовой информации </w:t>
            </w:r>
          </w:p>
        </w:tc>
        <w:tc>
          <w:tcPr>
            <w:tcW w:w="3544" w:type="dxa"/>
          </w:tcPr>
          <w:p w:rsidR="00947E46" w:rsidRPr="00D51DB1" w:rsidRDefault="004B6A50" w:rsidP="001B418D">
            <w:pPr>
              <w:ind w:firstLine="0"/>
            </w:pPr>
            <w:r>
              <w:t>Ф</w:t>
            </w:r>
            <w:r w:rsidR="00947E46" w:rsidRPr="00D51DB1">
              <w:t>ормировани</w:t>
            </w:r>
            <w:r>
              <w:t>е</w:t>
            </w:r>
            <w:r w:rsidR="00947E46" w:rsidRPr="00D51DB1">
              <w:t xml:space="preserve"> объективной картины о состоянии системы общего образования, ключевых тенденциях, преодолеваемых проблемах и факт</w:t>
            </w:r>
            <w:r>
              <w:t>ических объективных результатах</w:t>
            </w:r>
          </w:p>
        </w:tc>
        <w:tc>
          <w:tcPr>
            <w:tcW w:w="3366" w:type="dxa"/>
          </w:tcPr>
          <w:p w:rsidR="00947E46" w:rsidRPr="00D51DB1" w:rsidRDefault="004B6A50" w:rsidP="001B418D">
            <w:pPr>
              <w:ind w:firstLine="0"/>
            </w:pPr>
            <w:r>
              <w:t>Использование аналитических материалов при подготовке публикаций</w:t>
            </w:r>
          </w:p>
        </w:tc>
      </w:tr>
    </w:tbl>
    <w:p w:rsidR="000D4C63" w:rsidRDefault="000D4C63" w:rsidP="00EC1EAC">
      <w:pPr>
        <w:rPr>
          <w:lang w:eastAsia="ru-RU"/>
        </w:rPr>
      </w:pPr>
    </w:p>
    <w:p w:rsidR="00892884" w:rsidRPr="00892884" w:rsidRDefault="00892884" w:rsidP="00892884">
      <w:pPr>
        <w:pStyle w:val="1"/>
      </w:pPr>
      <w:bookmarkStart w:id="22" w:name="_Toc6153029"/>
      <w:bookmarkStart w:id="23" w:name="_Toc28043820"/>
      <w:bookmarkEnd w:id="22"/>
      <w:r w:rsidRPr="00892884">
        <w:lastRenderedPageBreak/>
        <w:t>Порядок информирования всех заинтересованных сторон о результатах оценки</w:t>
      </w:r>
      <w:bookmarkEnd w:id="23"/>
      <w:r w:rsidRPr="00892884">
        <w:t xml:space="preserve"> </w:t>
      </w:r>
    </w:p>
    <w:p w:rsidR="00892884" w:rsidRDefault="00AC60BE" w:rsidP="00892884">
      <w:r>
        <w:t>В рамках мероприятий о</w:t>
      </w:r>
      <w:r w:rsidR="00A07953">
        <w:t>б</w:t>
      </w:r>
      <w:r>
        <w:t xml:space="preserve"> оценке качества общего образования реализуется следующий порядок информирования заинтересованных сторон:</w:t>
      </w:r>
    </w:p>
    <w:p w:rsidR="00AC60BE" w:rsidRDefault="009E36AD" w:rsidP="009E36AD">
      <w:pPr>
        <w:pStyle w:val="a1"/>
        <w:numPr>
          <w:ilvl w:val="0"/>
          <w:numId w:val="20"/>
        </w:numPr>
      </w:pPr>
      <w:r>
        <w:t>и</w:t>
      </w:r>
      <w:r w:rsidR="00AC60BE">
        <w:t>нформирование граждан, в том числе обучающихся и их родителей (законных представителей)</w:t>
      </w:r>
      <w:r w:rsidR="00A07953">
        <w:t xml:space="preserve">, </w:t>
      </w:r>
      <w:r w:rsidR="00AC60BE">
        <w:t>посредством размещения актуальной информации на сайтах Рособрнадзора и подведомственных ему организаций, публикаций в прессе, проведения пресс-конференции по итогам каждого календарного года</w:t>
      </w:r>
      <w:r>
        <w:t>;</w:t>
      </w:r>
    </w:p>
    <w:p w:rsidR="009E36AD" w:rsidRDefault="009E36AD" w:rsidP="009E36AD">
      <w:pPr>
        <w:pStyle w:val="a1"/>
        <w:numPr>
          <w:ilvl w:val="0"/>
          <w:numId w:val="20"/>
        </w:numPr>
      </w:pPr>
      <w:r>
        <w:t>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w:t>
      </w:r>
      <w:r w:rsidR="00A07953">
        <w:t xml:space="preserve"> </w:t>
      </w:r>
      <w:r>
        <w:t>посредством передачи информации через личные кабинеты этих образовательных организаций в ФИС ОКО;</w:t>
      </w:r>
    </w:p>
    <w:p w:rsidR="001D7CA2" w:rsidRDefault="009E36AD" w:rsidP="009E36AD">
      <w:pPr>
        <w:pStyle w:val="a1"/>
        <w:numPr>
          <w:ilvl w:val="0"/>
          <w:numId w:val="20"/>
        </w:numPr>
      </w:pPr>
      <w:r>
        <w:t>информирование органов исполнительной власти, осуществляющих управление в сфере образования</w:t>
      </w:r>
      <w:r w:rsidR="00A07953">
        <w:t xml:space="preserve">, </w:t>
      </w:r>
      <w:r>
        <w:t>посредством размещения соответствующих информационных материалов в личных кабинетах в ФИС ОКО</w:t>
      </w:r>
      <w:r w:rsidR="001D7CA2">
        <w:t>;</w:t>
      </w:r>
    </w:p>
    <w:p w:rsidR="004726C6" w:rsidRDefault="001D7CA2" w:rsidP="009E36AD">
      <w:pPr>
        <w:pStyle w:val="a1"/>
        <w:numPr>
          <w:ilvl w:val="0"/>
          <w:numId w:val="20"/>
        </w:numPr>
      </w:pPr>
      <w:r>
        <w:t>общественно-профессиональное обсуждение хода и результатов проекта, в том числе, в Общественном совете Рособрнадзора, в Общественной палате, на конференциях и т.п.</w:t>
      </w:r>
    </w:p>
    <w:p w:rsidR="004726C6" w:rsidRDefault="004726C6">
      <w:pPr>
        <w:spacing w:after="160" w:line="259" w:lineRule="auto"/>
        <w:ind w:firstLine="0"/>
        <w:jc w:val="left"/>
      </w:pPr>
      <w:r>
        <w:br w:type="page"/>
      </w:r>
    </w:p>
    <w:p w:rsidR="00892884" w:rsidRPr="00892884" w:rsidRDefault="00892884" w:rsidP="002A4359">
      <w:pPr>
        <w:pStyle w:val="1"/>
        <w:rPr>
          <w:color w:val="000000"/>
          <w:szCs w:val="24"/>
        </w:rPr>
      </w:pPr>
      <w:bookmarkStart w:id="24" w:name="_Toc28043821"/>
      <w:r>
        <w:rPr>
          <w:color w:val="000000"/>
          <w:szCs w:val="24"/>
        </w:rPr>
        <w:lastRenderedPageBreak/>
        <w:t>Приложения</w:t>
      </w:r>
      <w:bookmarkEnd w:id="24"/>
    </w:p>
    <w:p w:rsidR="002A4359" w:rsidRDefault="00B9188B" w:rsidP="00892884">
      <w:pPr>
        <w:pStyle w:val="2"/>
      </w:pPr>
      <w:bookmarkStart w:id="25" w:name="_Toc28043822"/>
      <w:r>
        <w:t xml:space="preserve">Приложение 1. </w:t>
      </w:r>
      <w:r w:rsidR="002A4359">
        <w:t xml:space="preserve">Разбиение субъектов Российской Федерации на группы для участия в ежегодном проведении </w:t>
      </w:r>
      <w:r w:rsidR="00F26685" w:rsidRPr="00F26685">
        <w:rPr>
          <w:i/>
        </w:rPr>
        <w:t>р</w:t>
      </w:r>
      <w:r w:rsidR="002A4359" w:rsidRPr="00F26685">
        <w:rPr>
          <w:i/>
        </w:rPr>
        <w:t xml:space="preserve">егиональных оценок по модели </w:t>
      </w:r>
      <w:r w:rsidR="002A4359" w:rsidRPr="00F26685">
        <w:rPr>
          <w:i/>
          <w:lang w:val="en-US"/>
        </w:rPr>
        <w:t>PISA</w:t>
      </w:r>
      <w:bookmarkEnd w:id="25"/>
    </w:p>
    <w:tbl>
      <w:tblPr>
        <w:tblW w:w="8741" w:type="dxa"/>
        <w:jc w:val="center"/>
        <w:tblLook w:val="04A0" w:firstRow="1" w:lastRow="0" w:firstColumn="1" w:lastColumn="0" w:noHBand="0" w:noVBand="1"/>
      </w:tblPr>
      <w:tblGrid>
        <w:gridCol w:w="1000"/>
        <w:gridCol w:w="651"/>
        <w:gridCol w:w="1082"/>
        <w:gridCol w:w="4272"/>
        <w:gridCol w:w="1736"/>
      </w:tblGrid>
      <w:tr w:rsidR="00F26685" w:rsidRPr="00E91517" w:rsidTr="004726C6">
        <w:trPr>
          <w:trHeight w:val="20"/>
          <w:jc w:val="center"/>
        </w:trPr>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 xml:space="preserve">Год </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Код региона</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Регион</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Федеральный округ</w:t>
            </w:r>
          </w:p>
        </w:tc>
      </w:tr>
      <w:tr w:rsidR="00F26685" w:rsidRPr="00E9151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2019</w:t>
            </w: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Саха (Якутия)</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Бурятия</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64</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Саратовская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73</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Ульяновская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35</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Вологодская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Кабардино-Балкарская Республика</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26</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Ставропольский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38</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Иркутская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70</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Томская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89</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Ямало-Ненецкий автономный округ</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37</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Ивановская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48</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Липецкая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32</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Брянская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23</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Краснодарский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2020</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65</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Сахалинская область</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Нижегородская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Чувашская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Санкт-Петербург</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Коми</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Ингушетия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55</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Омская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Тыва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Челябинская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Владимирская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Тульская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Воронежская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Волгоградская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Калмыкия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2021</w:t>
            </w:r>
          </w:p>
        </w:tc>
        <w:tc>
          <w:tcPr>
            <w:tcW w:w="651" w:type="dxa"/>
            <w:tcBorders>
              <w:top w:val="single" w:sz="4" w:space="0" w:color="auto"/>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28</w:t>
            </w:r>
          </w:p>
        </w:tc>
        <w:tc>
          <w:tcPr>
            <w:tcW w:w="4272"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Амурская область</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59</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Пермский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43</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Кировская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18</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Удмуртская Республика</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Марий Эл</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51</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Мурманская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Дагестан</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24</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Красноярский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54</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Новосибирская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Алтай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66</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Свердловская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40</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Калужская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57</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Орловская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Адыгея</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2022</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49</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Магаданская область</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87</w:t>
            </w:r>
          </w:p>
        </w:tc>
        <w:tc>
          <w:tcPr>
            <w:tcW w:w="4272"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Чукотский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Оренбургская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Мордовия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Новгородская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Архангельская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Псковская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Карачаево-Черкесская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Хакасия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Ханты-Мансийский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Москва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Костромская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Ростовская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Крым</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2023</w:t>
            </w:r>
          </w:p>
        </w:tc>
        <w:tc>
          <w:tcPr>
            <w:tcW w:w="651" w:type="dxa"/>
            <w:tcBorders>
              <w:top w:val="single" w:sz="4" w:space="0" w:color="auto"/>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41</w:t>
            </w:r>
          </w:p>
        </w:tc>
        <w:tc>
          <w:tcPr>
            <w:tcW w:w="4272"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Камчатский край</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27</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Хабаровский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79</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Еврейская автономная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16</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Татарстан</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58</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Пензенская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39</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Калининградская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15</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Северная Осетия - Алания</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22</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Алтайский край</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45</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Курганская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50</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Московская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76</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Ярославская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67</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Смоленская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31</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Белгородская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30</w:t>
            </w:r>
          </w:p>
        </w:tc>
        <w:tc>
          <w:tcPr>
            <w:tcW w:w="4272"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Астраханская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rsidTr="004726C6">
        <w:trPr>
          <w:trHeight w:val="20"/>
          <w:jc w:val="center"/>
        </w:trPr>
        <w:tc>
          <w:tcPr>
            <w:tcW w:w="1000"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2024</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25</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Приморский край</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75</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Забайкальский край</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Самарская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Башкортостан</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Ленинградская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Карелия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83</w:t>
            </w:r>
          </w:p>
        </w:tc>
        <w:tc>
          <w:tcPr>
            <w:tcW w:w="4272"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Ненецкий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Чеченская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Кемеровская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Тюменская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Тамбовская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Рязанская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Тверская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Курская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Севастополь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bl>
    <w:p w:rsidR="00C41953" w:rsidRDefault="00C41953" w:rsidP="00F26685">
      <w:pPr>
        <w:rPr>
          <w:lang w:eastAsia="ru-RU"/>
        </w:rPr>
      </w:pPr>
    </w:p>
    <w:p w:rsidR="00C41953" w:rsidRDefault="00C41953">
      <w:pPr>
        <w:spacing w:after="160" w:line="259" w:lineRule="auto"/>
        <w:ind w:firstLine="0"/>
        <w:jc w:val="left"/>
        <w:rPr>
          <w:lang w:eastAsia="ru-RU"/>
        </w:rPr>
      </w:pPr>
      <w:r>
        <w:rPr>
          <w:lang w:eastAsia="ru-RU"/>
        </w:rPr>
        <w:br w:type="page"/>
      </w:r>
    </w:p>
    <w:p w:rsidR="00C41953" w:rsidRDefault="00C41953" w:rsidP="00C41953">
      <w:pPr>
        <w:pStyle w:val="2"/>
        <w:sectPr w:rsidR="00C41953" w:rsidSect="003D0EDA">
          <w:footerReference w:type="default" r:id="rId9"/>
          <w:pgSz w:w="11906" w:h="16838"/>
          <w:pgMar w:top="1134" w:right="851" w:bottom="1134" w:left="1418" w:header="709" w:footer="709" w:gutter="0"/>
          <w:cols w:space="708"/>
          <w:docGrid w:linePitch="360"/>
        </w:sectPr>
      </w:pPr>
    </w:p>
    <w:p w:rsidR="004B6A50" w:rsidRDefault="00C41953" w:rsidP="00144939">
      <w:pPr>
        <w:pStyle w:val="2"/>
        <w:ind w:firstLine="0"/>
      </w:pPr>
      <w:bookmarkStart w:id="26" w:name="_Toc6153033"/>
      <w:bookmarkStart w:id="27" w:name="_Toc28043823"/>
      <w:bookmarkEnd w:id="26"/>
      <w:r>
        <w:t>Приложение 2. Сопоставление требований ФГОС и МСИ</w:t>
      </w:r>
      <w:bookmarkEnd w:id="27"/>
    </w:p>
    <w:sectPr w:rsidR="004B6A50" w:rsidSect="00EC1EAC">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26" w:rsidRDefault="00CB5726" w:rsidP="008A5E4E">
      <w:r>
        <w:separator/>
      </w:r>
    </w:p>
  </w:endnote>
  <w:endnote w:type="continuationSeparator" w:id="0">
    <w:p w:rsidR="00CB5726" w:rsidRDefault="00CB5726" w:rsidP="008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alibri"/>
    <w:panose1 w:val="00000000000000000000"/>
    <w:charset w:val="CC"/>
    <w:family w:val="swiss"/>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18954"/>
      <w:docPartObj>
        <w:docPartGallery w:val="Page Numbers (Bottom of Page)"/>
        <w:docPartUnique/>
      </w:docPartObj>
    </w:sdtPr>
    <w:sdtEndPr/>
    <w:sdtContent>
      <w:p w:rsidR="00DF4013" w:rsidRDefault="00DF4013">
        <w:pPr>
          <w:pStyle w:val="aff"/>
          <w:jc w:val="right"/>
        </w:pPr>
        <w:r>
          <w:fldChar w:fldCharType="begin"/>
        </w:r>
        <w:r>
          <w:instrText>PAGE   \* MERGEFORMAT</w:instrText>
        </w:r>
        <w:r>
          <w:fldChar w:fldCharType="separate"/>
        </w:r>
        <w:r w:rsidR="000F32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26" w:rsidRDefault="00CB5726" w:rsidP="008A5E4E">
      <w:r>
        <w:separator/>
      </w:r>
    </w:p>
  </w:footnote>
  <w:footnote w:type="continuationSeparator" w:id="0">
    <w:p w:rsidR="00CB5726" w:rsidRDefault="00CB5726" w:rsidP="008A5E4E">
      <w:r>
        <w:continuationSeparator/>
      </w:r>
    </w:p>
  </w:footnote>
  <w:footnote w:id="1">
    <w:p w:rsidR="00DF4013" w:rsidRDefault="00DF4013" w:rsidP="00321B1C">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xml:space="preserve"> статья 2, пункт 29</w:t>
      </w:r>
    </w:p>
  </w:footnote>
  <w:footnote w:id="2">
    <w:p w:rsidR="00DF4013" w:rsidRDefault="00DF4013" w:rsidP="00045306">
      <w:pPr>
        <w:pStyle w:val="a5"/>
      </w:pPr>
      <w:r>
        <w:rPr>
          <w:rStyle w:val="a7"/>
        </w:rPr>
        <w:footnoteRef/>
      </w:r>
      <w:r>
        <w:t xml:space="preserve"> </w:t>
      </w:r>
      <w:r w:rsidRPr="00F115C3">
        <w:rPr>
          <w:rFonts w:eastAsia="Times New Roman" w:cs="Times New Roman"/>
          <w:szCs w:val="24"/>
          <w:lang w:eastAsia="ru-RU"/>
        </w:rPr>
        <w:t xml:space="preserve">Указ Президента РФ от 07.05.2018 </w:t>
      </w:r>
      <w:r>
        <w:rPr>
          <w:rFonts w:eastAsia="Times New Roman" w:cs="Times New Roman"/>
          <w:szCs w:val="24"/>
          <w:lang w:eastAsia="ru-RU"/>
        </w:rPr>
        <w:t>№</w:t>
      </w:r>
      <w:r w:rsidRPr="00F115C3">
        <w:rPr>
          <w:rFonts w:eastAsia="Times New Roman" w:cs="Times New Roman"/>
          <w:szCs w:val="24"/>
          <w:lang w:eastAsia="ru-RU"/>
        </w:rPr>
        <w:t xml:space="preserve"> 204</w:t>
      </w:r>
      <w:r>
        <w:rPr>
          <w:rFonts w:eastAsia="Times New Roman" w:cs="Times New Roman"/>
          <w:szCs w:val="24"/>
          <w:lang w:eastAsia="ru-RU"/>
        </w:rPr>
        <w:t xml:space="preserve"> </w:t>
      </w:r>
      <w:r w:rsidRPr="00F115C3">
        <w:rPr>
          <w:rFonts w:eastAsia="Times New Roman" w:cs="Times New Roman"/>
          <w:szCs w:val="24"/>
          <w:lang w:eastAsia="ru-RU"/>
        </w:rPr>
        <w:t>(ред. от 19.07.2018)</w:t>
      </w:r>
      <w:r>
        <w:rPr>
          <w:rFonts w:eastAsia="Times New Roman" w:cs="Times New Roman"/>
          <w:szCs w:val="24"/>
          <w:lang w:eastAsia="ru-RU"/>
        </w:rPr>
        <w:t xml:space="preserve"> «</w:t>
      </w:r>
      <w:r w:rsidRPr="00F115C3">
        <w:rPr>
          <w:rFonts w:eastAsia="Times New Roman" w:cs="Times New Roman"/>
          <w:szCs w:val="24"/>
          <w:lang w:eastAsia="ru-RU"/>
        </w:rPr>
        <w:t>О национальных целях и стратегических задачах развития Российской Федерации на период до 2024 года</w:t>
      </w:r>
      <w:r>
        <w:rPr>
          <w:rFonts w:eastAsia="Times New Roman" w:cs="Times New Roman"/>
          <w:szCs w:val="24"/>
          <w:lang w:eastAsia="ru-RU"/>
        </w:rPr>
        <w:t>»</w:t>
      </w:r>
    </w:p>
  </w:footnote>
  <w:footnote w:id="3">
    <w:p w:rsidR="00DF4013" w:rsidRDefault="00DF4013">
      <w:pPr>
        <w:pStyle w:val="a5"/>
      </w:pPr>
      <w:r>
        <w:rPr>
          <w:rStyle w:val="a7"/>
        </w:rPr>
        <w:footnoteRef/>
      </w:r>
      <w:r>
        <w:t xml:space="preserve"> Аналитические материалы по результатам исследования компетенций учителей русского языка, математики и литературы </w:t>
      </w:r>
      <w:hyperlink r:id="rId1" w:history="1">
        <w:r w:rsidRPr="00B05909">
          <w:rPr>
            <w:rStyle w:val="af"/>
          </w:rPr>
          <w:t>https://fioco.ru/results_tcs</w:t>
        </w:r>
      </w:hyperlink>
      <w:r>
        <w:t xml:space="preserve"> </w:t>
      </w:r>
    </w:p>
  </w:footnote>
  <w:footnote w:id="4">
    <w:p w:rsidR="00DF4013" w:rsidRDefault="00DF4013">
      <w:pPr>
        <w:pStyle w:val="a5"/>
      </w:pPr>
      <w:r>
        <w:rPr>
          <w:rStyle w:val="a7"/>
        </w:rPr>
        <w:footnoteRef/>
      </w:r>
      <w:r>
        <w:t xml:space="preserve"> Результаты НИКО </w:t>
      </w:r>
      <w:hyperlink r:id="rId2" w:history="1">
        <w:r w:rsidRPr="00B05909">
          <w:rPr>
            <w:rStyle w:val="af"/>
          </w:rPr>
          <w:t>https://fioco.ru/results_niko</w:t>
        </w:r>
      </w:hyperlink>
      <w:r>
        <w:t xml:space="preserve"> </w:t>
      </w:r>
    </w:p>
  </w:footnote>
  <w:footnote w:id="5">
    <w:p w:rsidR="00DF4013" w:rsidRDefault="00DF4013">
      <w:pPr>
        <w:pStyle w:val="a5"/>
      </w:pPr>
      <w:r>
        <w:rPr>
          <w:rStyle w:val="a7"/>
        </w:rPr>
        <w:footnoteRef/>
      </w:r>
      <w:r>
        <w:t xml:space="preserve"> </w:t>
      </w:r>
      <w:hyperlink r:id="rId3" w:history="1">
        <w:r w:rsidRPr="00B05909">
          <w:rPr>
            <w:rStyle w:val="af"/>
          </w:rPr>
          <w:t>https://fioco.ru/Media/Default/Documents/NIKO/5-7_NIKO_MA_part_1.pdf</w:t>
        </w:r>
      </w:hyperlink>
      <w:r>
        <w:t xml:space="preserve"> </w:t>
      </w:r>
    </w:p>
  </w:footnote>
  <w:footnote w:id="6">
    <w:p w:rsidR="00DF4013" w:rsidRPr="00C506D8" w:rsidRDefault="00DF4013" w:rsidP="00C506D8">
      <w:pPr>
        <w:pStyle w:val="a5"/>
        <w:rPr>
          <w:rFonts w:cs="Times New Roman"/>
        </w:rPr>
      </w:pPr>
      <w:r w:rsidRPr="00C506D8">
        <w:rPr>
          <w:rStyle w:val="a7"/>
        </w:rPr>
        <w:footnoteRef/>
      </w:r>
      <w:r w:rsidRPr="00C506D8">
        <w:t xml:space="preserve"> </w:t>
      </w:r>
      <w:r w:rsidRPr="00C506D8">
        <w:rPr>
          <w:rFonts w:cs="Times New Roman"/>
          <w:bCs/>
          <w:color w:val="000000"/>
          <w:spacing w:val="3"/>
        </w:rPr>
        <w:t xml:space="preserve">Распоряжение Правительства Российской Федерации от 24 декабря 2013 г. </w:t>
      </w:r>
      <w:r>
        <w:rPr>
          <w:rFonts w:cs="Times New Roman"/>
          <w:bCs/>
          <w:color w:val="000000"/>
          <w:spacing w:val="3"/>
        </w:rPr>
        <w:t>№</w:t>
      </w:r>
      <w:r w:rsidRPr="00C506D8">
        <w:rPr>
          <w:rFonts w:cs="Times New Roman"/>
          <w:bCs/>
          <w:color w:val="000000"/>
          <w:spacing w:val="3"/>
        </w:rPr>
        <w:t xml:space="preserve"> 2506-р</w:t>
      </w:r>
      <w:r>
        <w:rPr>
          <w:rFonts w:cs="Times New Roman"/>
          <w:bCs/>
          <w:color w:val="000000"/>
          <w:spacing w:val="3"/>
        </w:rPr>
        <w:t xml:space="preserve"> Об утверждении Концепции развития математического образования в Российской Федерации</w:t>
      </w:r>
    </w:p>
  </w:footnote>
  <w:footnote w:id="7">
    <w:p w:rsidR="00DF4013" w:rsidRDefault="00DF4013" w:rsidP="00F715B9">
      <w:pPr>
        <w:pStyle w:val="a5"/>
      </w:pPr>
      <w:r>
        <w:rPr>
          <w:rStyle w:val="a7"/>
        </w:rPr>
        <w:footnoteRef/>
      </w:r>
      <w:r>
        <w:t xml:space="preserve"> </w:t>
      </w:r>
      <w:r w:rsidRPr="00F715B9">
        <w:t>Утвержден президиумом Совета при Президенте Российской Федерации по стратегическому развитию и национальным проектам (протокол от 3 сентября 2018 г. №10)</w:t>
      </w:r>
    </w:p>
  </w:footnote>
  <w:footnote w:id="8">
    <w:p w:rsidR="00DF4013" w:rsidRDefault="00DF4013" w:rsidP="002374C1">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3</w:t>
      </w:r>
    </w:p>
  </w:footnote>
  <w:footnote w:id="9">
    <w:p w:rsidR="00DF4013" w:rsidRDefault="00DF4013" w:rsidP="00985AAA">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11</w:t>
      </w:r>
    </w:p>
  </w:footnote>
  <w:footnote w:id="10">
    <w:p w:rsidR="00DF4013" w:rsidRDefault="00DF4013">
      <w:pPr>
        <w:pStyle w:val="a5"/>
      </w:pPr>
      <w:r>
        <w:rPr>
          <w:rStyle w:val="a7"/>
        </w:rPr>
        <w:footnoteRef/>
      </w:r>
      <w:r>
        <w:t xml:space="preserve"> Сопоставление проводилось по тексту проектов ФГОС НОО и ООО, опубликованных по адресу </w:t>
      </w:r>
      <w:hyperlink r:id="rId4" w:history="1">
        <w:r w:rsidRPr="00B05909">
          <w:rPr>
            <w:rStyle w:val="af"/>
          </w:rPr>
          <w:t>https://www.preobra.ru</w:t>
        </w:r>
      </w:hyperlink>
      <w:r>
        <w:t xml:space="preserve"> </w:t>
      </w:r>
    </w:p>
  </w:footnote>
  <w:footnote w:id="11">
    <w:p w:rsidR="00DF4013" w:rsidRDefault="00DF4013" w:rsidP="002F344F">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xml:space="preserve"> статья 2, пункт 29</w:t>
      </w:r>
    </w:p>
  </w:footnote>
  <w:footnote w:id="12">
    <w:p w:rsidR="00DF4013" w:rsidRDefault="00DF4013">
      <w:pPr>
        <w:pStyle w:val="a5"/>
      </w:pPr>
      <w:r w:rsidRPr="00EE0356">
        <w:rPr>
          <w:rStyle w:val="a7"/>
        </w:rPr>
        <w:footnoteRef/>
      </w:r>
      <w:r w:rsidRPr="00EE0356">
        <w:t xml:space="preserve"> Данны</w:t>
      </w:r>
      <w:r>
        <w:t>е предоставляются Минпросвещения России</w:t>
      </w:r>
    </w:p>
  </w:footnote>
  <w:footnote w:id="13">
    <w:p w:rsidR="00DF4013" w:rsidRDefault="00DF4013">
      <w:pPr>
        <w:pStyle w:val="a5"/>
      </w:pPr>
      <w:r>
        <w:rPr>
          <w:rStyle w:val="a7"/>
        </w:rPr>
        <w:footnoteRef/>
      </w:r>
      <w:r>
        <w:t xml:space="preserve"> </w:t>
      </w:r>
      <w:hyperlink r:id="rId5" w:history="1">
        <w:r w:rsidRPr="00003290">
          <w:rPr>
            <w:rStyle w:val="af"/>
          </w:rPr>
          <w:t>http://www.oecd.org/PISA/pisa-for-schools/</w:t>
        </w:r>
      </w:hyperlink>
      <w:r>
        <w:t xml:space="preserve"> </w:t>
      </w:r>
    </w:p>
  </w:footnote>
  <w:footnote w:id="14">
    <w:p w:rsidR="00DF4013" w:rsidRDefault="00DF4013" w:rsidP="009A1BA8">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2, п. 29</w:t>
      </w:r>
    </w:p>
  </w:footnote>
  <w:footnote w:id="15">
    <w:p w:rsidR="00DF4013" w:rsidRPr="0091195B" w:rsidRDefault="00DF4013">
      <w:pPr>
        <w:pStyle w:val="a5"/>
      </w:pPr>
      <w:r w:rsidRPr="004D2043">
        <w:rPr>
          <w:rStyle w:val="a7"/>
        </w:rPr>
        <w:footnoteRef/>
      </w:r>
      <w:r w:rsidRPr="004D2043">
        <w:t xml:space="preserve"> Исследование </w:t>
      </w:r>
      <w:r w:rsidRPr="004D2043">
        <w:rPr>
          <w:lang w:val="en-US"/>
        </w:rPr>
        <w:t>PISA</w:t>
      </w:r>
      <w:r w:rsidRPr="004D2043">
        <w:t xml:space="preserve">-2018 проводится вне рамок национального проекта «Образование», однако его результаты используются для корректировки </w:t>
      </w:r>
      <w:r>
        <w:t>базового значения</w:t>
      </w:r>
      <w:r w:rsidRPr="004D2043">
        <w:t xml:space="preserve"> показателя</w:t>
      </w:r>
      <w:r>
        <w:t xml:space="preserve"> и настоящей методологии</w:t>
      </w:r>
      <w:r w:rsidRPr="004D2043">
        <w:t xml:space="preserve">. </w:t>
      </w:r>
    </w:p>
  </w:footnote>
  <w:footnote w:id="16">
    <w:p w:rsidR="00DF4013" w:rsidRDefault="00DF4013" w:rsidP="00CA5D3F">
      <w:pPr>
        <w:pStyle w:val="a5"/>
      </w:pPr>
      <w:r>
        <w:rPr>
          <w:rStyle w:val="a7"/>
        </w:rPr>
        <w:footnoteRef/>
      </w:r>
      <w:r>
        <w:t xml:space="preserve"> Согласно </w:t>
      </w:r>
      <w:r w:rsidRPr="00CA5D3F">
        <w:t>Федеральн</w:t>
      </w:r>
      <w:r>
        <w:t xml:space="preserve">ому </w:t>
      </w:r>
      <w:r w:rsidRPr="00CA5D3F">
        <w:t>план</w:t>
      </w:r>
      <w:r>
        <w:t>у</w:t>
      </w:r>
      <w:r w:rsidRPr="00CA5D3F">
        <w:t xml:space="preserve"> статистических работ</w:t>
      </w:r>
      <w:r>
        <w:t>, утвержденного распоряжением Правительства Российской Федерации от 6 мая 2008 г. № 671-р (</w:t>
      </w:r>
      <w:r w:rsidRPr="00CA5D3F">
        <w:t xml:space="preserve">Собрание законодательства Российской Федерации, 2008, </w:t>
      </w:r>
      <w:r>
        <w:t>№</w:t>
      </w:r>
      <w:r w:rsidRPr="00CA5D3F">
        <w:t xml:space="preserve"> 20, ст. 2383; 2009, </w:t>
      </w:r>
      <w:r>
        <w:t>№</w:t>
      </w:r>
      <w:r w:rsidRPr="00CA5D3F">
        <w:t xml:space="preserve"> 10, ст. 1244; </w:t>
      </w:r>
      <w:r>
        <w:t>№</w:t>
      </w:r>
      <w:r w:rsidRPr="00CA5D3F">
        <w:t xml:space="preserve"> 33, ст. 4102; 2010, </w:t>
      </w:r>
      <w:r>
        <w:t>№</w:t>
      </w:r>
      <w:r w:rsidRPr="00CA5D3F">
        <w:t xml:space="preserve"> 16, ст. 1961; </w:t>
      </w:r>
      <w:r>
        <w:t>№</w:t>
      </w:r>
      <w:r w:rsidRPr="00CA5D3F">
        <w:t xml:space="preserve"> 32, ст. 4354; </w:t>
      </w:r>
      <w:r>
        <w:t>№</w:t>
      </w:r>
      <w:r w:rsidRPr="00CA5D3F">
        <w:t xml:space="preserve"> 47, ст. 6205; </w:t>
      </w:r>
      <w:r>
        <w:t>№</w:t>
      </w:r>
      <w:r w:rsidRPr="00CA5D3F">
        <w:t xml:space="preserve"> 49, ст. 6523; 2011, </w:t>
      </w:r>
      <w:r>
        <w:t>№</w:t>
      </w:r>
      <w:r w:rsidRPr="00CA5D3F">
        <w:t xml:space="preserve"> 15, ст. 2141; </w:t>
      </w:r>
      <w:r>
        <w:t>№</w:t>
      </w:r>
      <w:r w:rsidRPr="00CA5D3F">
        <w:t xml:space="preserve"> 17, ст. 2511; </w:t>
      </w:r>
      <w:r>
        <w:t>№</w:t>
      </w:r>
      <w:r w:rsidRPr="00CA5D3F">
        <w:t xml:space="preserve"> 22, ст. 3173; </w:t>
      </w:r>
      <w:r>
        <w:t>№</w:t>
      </w:r>
      <w:r w:rsidRPr="00CA5D3F">
        <w:t xml:space="preserve"> 25, ст. 3644; 2012, </w:t>
      </w:r>
      <w:r>
        <w:t>№</w:t>
      </w:r>
      <w:r w:rsidRPr="00CA5D3F">
        <w:t xml:space="preserve"> 2, ст. 327; </w:t>
      </w:r>
      <w:r>
        <w:t>№</w:t>
      </w:r>
      <w:r w:rsidRPr="00CA5D3F">
        <w:t xml:space="preserve"> 17, ст. 2056; </w:t>
      </w:r>
      <w:r>
        <w:t>№</w:t>
      </w:r>
      <w:r w:rsidRPr="00CA5D3F">
        <w:t xml:space="preserve"> 19, ст. 2479; </w:t>
      </w:r>
      <w:r>
        <w:t>№</w:t>
      </w:r>
      <w:r w:rsidRPr="00CA5D3F">
        <w:t xml:space="preserve"> 27, ст. 3743; </w:t>
      </w:r>
      <w:r>
        <w:t>№</w:t>
      </w:r>
      <w:r w:rsidRPr="00CA5D3F">
        <w:t xml:space="preserve"> 42, ст. 5777; </w:t>
      </w:r>
      <w:r>
        <w:t>№</w:t>
      </w:r>
      <w:r w:rsidRPr="00CA5D3F">
        <w:t xml:space="preserve"> 49, ст. 6910; 2013, </w:t>
      </w:r>
      <w:r>
        <w:t>№</w:t>
      </w:r>
      <w:r w:rsidRPr="00CA5D3F">
        <w:t xml:space="preserve"> 10, ст. 1053; </w:t>
      </w:r>
      <w:r>
        <w:t>№</w:t>
      </w:r>
      <w:r w:rsidRPr="00CA5D3F">
        <w:t xml:space="preserve"> 13, ст. 1596; </w:t>
      </w:r>
      <w:r>
        <w:t>№</w:t>
      </w:r>
      <w:r w:rsidRPr="00CA5D3F">
        <w:t xml:space="preserve"> 16, ст. 2018; </w:t>
      </w:r>
      <w:r>
        <w:t>№</w:t>
      </w:r>
      <w:r w:rsidRPr="00CA5D3F">
        <w:t xml:space="preserve"> 22, ст. 2838; </w:t>
      </w:r>
      <w:r>
        <w:t>№</w:t>
      </w:r>
      <w:r w:rsidRPr="00CA5D3F">
        <w:t xml:space="preserve"> 29, ст. 3986; </w:t>
      </w:r>
      <w:r>
        <w:t>№</w:t>
      </w:r>
      <w:r w:rsidRPr="00CA5D3F">
        <w:t xml:space="preserve"> 36, ст. 4578; </w:t>
      </w:r>
      <w:r>
        <w:t>№</w:t>
      </w:r>
      <w:r w:rsidRPr="00CA5D3F">
        <w:t xml:space="preserve"> 41, ст. 5210; 2014, </w:t>
      </w:r>
      <w:r>
        <w:t>№</w:t>
      </w:r>
      <w:r w:rsidRPr="00CA5D3F">
        <w:t xml:space="preserve"> 10, ст. 1057; </w:t>
      </w:r>
      <w:r>
        <w:t>№</w:t>
      </w:r>
      <w:r w:rsidRPr="00CA5D3F">
        <w:t xml:space="preserve"> 14, ст. 1627; </w:t>
      </w:r>
      <w:r>
        <w:t>№</w:t>
      </w:r>
      <w:r w:rsidRPr="00CA5D3F">
        <w:t xml:space="preserve"> 23, ст. 3019; </w:t>
      </w:r>
      <w:r>
        <w:t>№</w:t>
      </w:r>
      <w:r w:rsidRPr="00CA5D3F">
        <w:t xml:space="preserve"> 26, ст. 3631; </w:t>
      </w:r>
      <w:r>
        <w:t>№</w:t>
      </w:r>
      <w:r w:rsidRPr="00CA5D3F">
        <w:t xml:space="preserve"> 30, ст. 4359; </w:t>
      </w:r>
      <w:r>
        <w:t>№</w:t>
      </w:r>
      <w:r w:rsidRPr="00CA5D3F">
        <w:t xml:space="preserve"> 39, ст. 5277; </w:t>
      </w:r>
      <w:r>
        <w:t>№</w:t>
      </w:r>
      <w:r w:rsidRPr="00CA5D3F">
        <w:t xml:space="preserve"> 44, ст. 6098; </w:t>
      </w:r>
      <w:r>
        <w:t>№</w:t>
      </w:r>
      <w:r w:rsidRPr="00CA5D3F">
        <w:t xml:space="preserve"> 50, ст. 7143, 7196, 7212, 7247; 2015, </w:t>
      </w:r>
      <w:r>
        <w:t>№</w:t>
      </w:r>
      <w:r w:rsidRPr="00CA5D3F">
        <w:t xml:space="preserve"> 1, ст. 279; </w:t>
      </w:r>
      <w:r>
        <w:t>№</w:t>
      </w:r>
      <w:r w:rsidRPr="00CA5D3F">
        <w:t xml:space="preserve"> 6, ст. 956; </w:t>
      </w:r>
      <w:r>
        <w:t>№</w:t>
      </w:r>
      <w:r w:rsidRPr="00CA5D3F">
        <w:t xml:space="preserve"> 10, ст. 1571; </w:t>
      </w:r>
      <w:r>
        <w:t>№</w:t>
      </w:r>
      <w:r w:rsidRPr="00CA5D3F">
        <w:t xml:space="preserve"> 20, ст. 2960, 2961; </w:t>
      </w:r>
      <w:r>
        <w:t>№</w:t>
      </w:r>
      <w:r w:rsidRPr="00CA5D3F">
        <w:t xml:space="preserve"> 24, ст. 3539, 3540; </w:t>
      </w:r>
      <w:r>
        <w:t>№</w:t>
      </w:r>
      <w:r w:rsidRPr="00CA5D3F">
        <w:t xml:space="preserve"> 30, ст. 4584; </w:t>
      </w:r>
      <w:r>
        <w:t>№</w:t>
      </w:r>
      <w:r w:rsidRPr="00CA5D3F">
        <w:t xml:space="preserve"> 39, ст. 5401; </w:t>
      </w:r>
      <w:r>
        <w:t>№</w:t>
      </w:r>
      <w:r w:rsidRPr="00CA5D3F">
        <w:t xml:space="preserve"> 42, ст. 5804; </w:t>
      </w:r>
      <w:r>
        <w:t>№</w:t>
      </w:r>
      <w:r w:rsidRPr="00CA5D3F">
        <w:t xml:space="preserve"> 43, ст. 6034; 2016, </w:t>
      </w:r>
      <w:r>
        <w:t>№</w:t>
      </w:r>
      <w:r w:rsidRPr="00CA5D3F">
        <w:t xml:space="preserve"> 6, ст. 856; </w:t>
      </w:r>
      <w:r>
        <w:t>№</w:t>
      </w:r>
      <w:r w:rsidRPr="00CA5D3F">
        <w:t xml:space="preserve"> 16, ст. 2265; </w:t>
      </w:r>
      <w:r>
        <w:t>№</w:t>
      </w:r>
      <w:r w:rsidRPr="00CA5D3F">
        <w:t xml:space="preserve"> 23, ст. 3336; </w:t>
      </w:r>
      <w:r>
        <w:t>№</w:t>
      </w:r>
      <w:r w:rsidRPr="00CA5D3F">
        <w:t xml:space="preserve"> 25, ст. 3845; </w:t>
      </w:r>
      <w:r>
        <w:t>№</w:t>
      </w:r>
      <w:r w:rsidRPr="00CA5D3F">
        <w:t xml:space="preserve"> 26, ст. 4150; </w:t>
      </w:r>
      <w:r>
        <w:t>№</w:t>
      </w:r>
      <w:r w:rsidRPr="00CA5D3F">
        <w:t xml:space="preserve"> 34, ст. 5284; </w:t>
      </w:r>
      <w:r>
        <w:t>№</w:t>
      </w:r>
      <w:r w:rsidRPr="00CA5D3F">
        <w:t xml:space="preserve"> 39, ст. 5700; </w:t>
      </w:r>
      <w:r>
        <w:t>№</w:t>
      </w:r>
      <w:r w:rsidRPr="00CA5D3F">
        <w:t xml:space="preserve"> 42, ст. 5990; </w:t>
      </w:r>
      <w:r>
        <w:t>№</w:t>
      </w:r>
      <w:r w:rsidRPr="00CA5D3F">
        <w:t xml:space="preserve"> 48, ст. 6809; </w:t>
      </w:r>
      <w:r>
        <w:t>№</w:t>
      </w:r>
      <w:r w:rsidRPr="00CA5D3F">
        <w:t xml:space="preserve"> 49, ст. 6971; 2017, </w:t>
      </w:r>
      <w:r>
        <w:t>№</w:t>
      </w:r>
      <w:r w:rsidRPr="00CA5D3F">
        <w:t xml:space="preserve"> 6, ст. 1017; </w:t>
      </w:r>
      <w:r>
        <w:t>№</w:t>
      </w:r>
      <w:r w:rsidRPr="00CA5D3F">
        <w:t xml:space="preserve"> 7, ст. 1081, 1133; </w:t>
      </w:r>
      <w:r>
        <w:t>№</w:t>
      </w:r>
      <w:r w:rsidRPr="00CA5D3F">
        <w:t xml:space="preserve"> 23, ст. 3396, 3419; </w:t>
      </w:r>
      <w:r>
        <w:t>№</w:t>
      </w:r>
      <w:r w:rsidRPr="00CA5D3F">
        <w:t xml:space="preserve"> 40, ст. 5892; </w:t>
      </w:r>
      <w:r>
        <w:t>№</w:t>
      </w:r>
      <w:r w:rsidRPr="00CA5D3F">
        <w:t xml:space="preserve"> 48, ст. 7286; </w:t>
      </w:r>
      <w:r>
        <w:t>№</w:t>
      </w:r>
      <w:r w:rsidRPr="00CA5D3F">
        <w:t xml:space="preserve"> 51, ст. 7868; 2018, </w:t>
      </w:r>
      <w:r>
        <w:t>№</w:t>
      </w:r>
      <w:r w:rsidRPr="00CA5D3F">
        <w:t xml:space="preserve"> 4, ст. 649; </w:t>
      </w:r>
      <w:r>
        <w:t>№</w:t>
      </w:r>
      <w:r w:rsidRPr="00CA5D3F">
        <w:t xml:space="preserve"> 18, ст. 2625; </w:t>
      </w:r>
      <w:r>
        <w:t>№</w:t>
      </w:r>
      <w:r w:rsidRPr="00CA5D3F">
        <w:t xml:space="preserve"> 23, ст. 3319, 3347; </w:t>
      </w:r>
      <w:r>
        <w:t>№</w:t>
      </w:r>
      <w:r w:rsidRPr="00CA5D3F">
        <w:t xml:space="preserve"> 28, ст. 4269; </w:t>
      </w:r>
      <w:r>
        <w:t>№</w:t>
      </w:r>
      <w:r w:rsidRPr="00CA5D3F">
        <w:t xml:space="preserve"> 49, ст. 7606; </w:t>
      </w:r>
      <w:r>
        <w:t>№</w:t>
      </w:r>
      <w:r w:rsidRPr="00CA5D3F">
        <w:t xml:space="preserve"> 50, ст. 7824; 2019, </w:t>
      </w:r>
      <w:r>
        <w:t>№</w:t>
      </w:r>
      <w:r w:rsidRPr="00CA5D3F">
        <w:t xml:space="preserve"> 1, ст. 154; </w:t>
      </w:r>
      <w:r>
        <w:t>№</w:t>
      </w:r>
      <w:r w:rsidRPr="00CA5D3F">
        <w:t xml:space="preserve"> 12, ст. 1357; </w:t>
      </w:r>
      <w:r>
        <w:t>№</w:t>
      </w:r>
      <w:r w:rsidRPr="00CA5D3F">
        <w:t xml:space="preserve"> 14, ст. 1640; </w:t>
      </w:r>
      <w:r>
        <w:t>№</w:t>
      </w:r>
      <w:r w:rsidRPr="00CA5D3F">
        <w:t xml:space="preserve"> 16, ст. 1984; </w:t>
      </w:r>
      <w:r>
        <w:t>№</w:t>
      </w:r>
      <w:r w:rsidRPr="00CA5D3F">
        <w:t xml:space="preserve"> 24, ст. 3113; </w:t>
      </w:r>
      <w:r>
        <w:t>№</w:t>
      </w:r>
      <w:r w:rsidRPr="00CA5D3F">
        <w:t xml:space="preserve"> 36, ст. 5054, 5108; </w:t>
      </w:r>
      <w:r>
        <w:t>№</w:t>
      </w:r>
      <w:r w:rsidRPr="00CA5D3F">
        <w:t xml:space="preserve"> 39, ст. 5469; </w:t>
      </w:r>
      <w:r>
        <w:t>№</w:t>
      </w:r>
      <w:r w:rsidRPr="00CA5D3F">
        <w:t xml:space="preserve"> 41, ст. 5776; </w:t>
      </w:r>
      <w:r>
        <w:t>№</w:t>
      </w:r>
      <w:r w:rsidRPr="00CA5D3F">
        <w:t xml:space="preserve"> 44, ст. 6232</w:t>
      </w:r>
      <w:r>
        <w:t xml:space="preserve">) показатель </w:t>
      </w:r>
      <w:r w:rsidRPr="00191AC9">
        <w:t>2.9.19.</w:t>
      </w:r>
      <w:r>
        <w:t xml:space="preserve"> «</w:t>
      </w:r>
      <w:r w:rsidRPr="00191AC9">
        <w:t>Средневзвешенный результат Российской Федерации в группе международных исследований, средневзвешенное место Российской Федерации</w:t>
      </w:r>
      <w:r>
        <w:t>» рассчитывается ежегодно до 30 декабря</w:t>
      </w:r>
    </w:p>
    <w:p w:rsidR="00DF4013" w:rsidRDefault="00DF4013" w:rsidP="00CA5D3F">
      <w:pPr>
        <w:pStyle w:val="a5"/>
      </w:pPr>
      <w: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0A5"/>
    <w:multiLevelType w:val="hybridMultilevel"/>
    <w:tmpl w:val="172C794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394C26"/>
    <w:multiLevelType w:val="hybridMultilevel"/>
    <w:tmpl w:val="2FF061F6"/>
    <w:lvl w:ilvl="0" w:tplc="2FB23F6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E4397"/>
    <w:multiLevelType w:val="hybridMultilevel"/>
    <w:tmpl w:val="6DC6B488"/>
    <w:lvl w:ilvl="0" w:tplc="2BD88564">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A661738"/>
    <w:multiLevelType w:val="hybridMultilevel"/>
    <w:tmpl w:val="09C079B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A9231A7"/>
    <w:multiLevelType w:val="hybridMultilevel"/>
    <w:tmpl w:val="3D32244E"/>
    <w:lvl w:ilvl="0" w:tplc="C85E4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9F7463"/>
    <w:multiLevelType w:val="hybridMultilevel"/>
    <w:tmpl w:val="AD8AFAF0"/>
    <w:lvl w:ilvl="0" w:tplc="0419000F">
      <w:start w:val="1"/>
      <w:numFmt w:val="decimal"/>
      <w:lvlText w:val="%1."/>
      <w:lvlJc w:val="left"/>
      <w:pPr>
        <w:ind w:left="-11" w:hanging="360"/>
      </w:pPr>
    </w:lvl>
    <w:lvl w:ilvl="1" w:tplc="04190019" w:tentative="1">
      <w:start w:val="1"/>
      <w:numFmt w:val="lowerLetter"/>
      <w:lvlText w:val="%2."/>
      <w:lvlJc w:val="left"/>
      <w:pPr>
        <w:ind w:left="709" w:hanging="360"/>
      </w:pPr>
    </w:lvl>
    <w:lvl w:ilvl="2" w:tplc="0419001B" w:tentative="1">
      <w:start w:val="1"/>
      <w:numFmt w:val="lowerRoman"/>
      <w:lvlText w:val="%3."/>
      <w:lvlJc w:val="right"/>
      <w:pPr>
        <w:ind w:left="1429" w:hanging="180"/>
      </w:pPr>
    </w:lvl>
    <w:lvl w:ilvl="3" w:tplc="0419000F" w:tentative="1">
      <w:start w:val="1"/>
      <w:numFmt w:val="decimal"/>
      <w:lvlText w:val="%4."/>
      <w:lvlJc w:val="left"/>
      <w:pPr>
        <w:ind w:left="2149" w:hanging="360"/>
      </w:pPr>
    </w:lvl>
    <w:lvl w:ilvl="4" w:tplc="04190019" w:tentative="1">
      <w:start w:val="1"/>
      <w:numFmt w:val="lowerLetter"/>
      <w:lvlText w:val="%5."/>
      <w:lvlJc w:val="left"/>
      <w:pPr>
        <w:ind w:left="2869" w:hanging="360"/>
      </w:pPr>
    </w:lvl>
    <w:lvl w:ilvl="5" w:tplc="0419001B" w:tentative="1">
      <w:start w:val="1"/>
      <w:numFmt w:val="lowerRoman"/>
      <w:lvlText w:val="%6."/>
      <w:lvlJc w:val="right"/>
      <w:pPr>
        <w:ind w:left="3589" w:hanging="180"/>
      </w:pPr>
    </w:lvl>
    <w:lvl w:ilvl="6" w:tplc="0419000F" w:tentative="1">
      <w:start w:val="1"/>
      <w:numFmt w:val="decimal"/>
      <w:lvlText w:val="%7."/>
      <w:lvlJc w:val="left"/>
      <w:pPr>
        <w:ind w:left="4309" w:hanging="360"/>
      </w:pPr>
    </w:lvl>
    <w:lvl w:ilvl="7" w:tplc="04190019" w:tentative="1">
      <w:start w:val="1"/>
      <w:numFmt w:val="lowerLetter"/>
      <w:lvlText w:val="%8."/>
      <w:lvlJc w:val="left"/>
      <w:pPr>
        <w:ind w:left="5029" w:hanging="360"/>
      </w:pPr>
    </w:lvl>
    <w:lvl w:ilvl="8" w:tplc="0419001B" w:tentative="1">
      <w:start w:val="1"/>
      <w:numFmt w:val="lowerRoman"/>
      <w:lvlText w:val="%9."/>
      <w:lvlJc w:val="right"/>
      <w:pPr>
        <w:ind w:left="5749" w:hanging="180"/>
      </w:pPr>
    </w:lvl>
  </w:abstractNum>
  <w:abstractNum w:abstractNumId="6">
    <w:nsid w:val="0E0E6661"/>
    <w:multiLevelType w:val="hybridMultilevel"/>
    <w:tmpl w:val="B9D23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A39A0"/>
    <w:multiLevelType w:val="hybridMultilevel"/>
    <w:tmpl w:val="DA48BE76"/>
    <w:lvl w:ilvl="0" w:tplc="2BD88564">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2E170BE"/>
    <w:multiLevelType w:val="hybridMultilevel"/>
    <w:tmpl w:val="E67CA472"/>
    <w:lvl w:ilvl="0" w:tplc="2BD88564">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4B06412"/>
    <w:multiLevelType w:val="hybridMultilevel"/>
    <w:tmpl w:val="A8D80BF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9F625EC"/>
    <w:multiLevelType w:val="hybridMultilevel"/>
    <w:tmpl w:val="11623D2E"/>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A027E36"/>
    <w:multiLevelType w:val="hybridMultilevel"/>
    <w:tmpl w:val="10C0D8CC"/>
    <w:lvl w:ilvl="0" w:tplc="0CCC3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C1514C7"/>
    <w:multiLevelType w:val="hybridMultilevel"/>
    <w:tmpl w:val="6FCC6614"/>
    <w:lvl w:ilvl="0" w:tplc="2BD8856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1E0969DA"/>
    <w:multiLevelType w:val="hybridMultilevel"/>
    <w:tmpl w:val="44B8C5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F84512"/>
    <w:multiLevelType w:val="hybridMultilevel"/>
    <w:tmpl w:val="FCD039D4"/>
    <w:lvl w:ilvl="0" w:tplc="A502C70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nsid w:val="235706CA"/>
    <w:multiLevelType w:val="hybridMultilevel"/>
    <w:tmpl w:val="701EBBAC"/>
    <w:lvl w:ilvl="0" w:tplc="FD263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4DB1CA7"/>
    <w:multiLevelType w:val="hybridMultilevel"/>
    <w:tmpl w:val="D50CC50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571088E"/>
    <w:multiLevelType w:val="multilevel"/>
    <w:tmpl w:val="4A54C9E8"/>
    <w:lvl w:ilvl="0">
      <w:start w:val="1"/>
      <w:numFmt w:val="decimal"/>
      <w:lvlText w:val="%1."/>
      <w:lvlJc w:val="left"/>
      <w:pPr>
        <w:ind w:left="660" w:hanging="660"/>
      </w:pPr>
      <w:rPr>
        <w:rFonts w:hint="default"/>
      </w:rPr>
    </w:lvl>
    <w:lvl w:ilvl="1">
      <w:start w:val="1"/>
      <w:numFmt w:val="decimal"/>
      <w:lvlText w:val="%1.%2."/>
      <w:lvlJc w:val="left"/>
      <w:pPr>
        <w:ind w:left="1074" w:hanging="720"/>
      </w:pPr>
      <w:rPr>
        <w:rFonts w:hint="default"/>
      </w:rPr>
    </w:lvl>
    <w:lvl w:ilvl="2">
      <w:start w:val="1"/>
      <w:numFmt w:val="decimal"/>
      <w:pStyle w:val="3"/>
      <w:lvlText w:val="%1.%2.%3."/>
      <w:lvlJc w:val="left"/>
      <w:pPr>
        <w:ind w:left="3556"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296D6F84"/>
    <w:multiLevelType w:val="hybridMultilevel"/>
    <w:tmpl w:val="C6202CB0"/>
    <w:lvl w:ilvl="0" w:tplc="2FB23F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374463"/>
    <w:multiLevelType w:val="hybridMultilevel"/>
    <w:tmpl w:val="A0EC105E"/>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2D6F4581"/>
    <w:multiLevelType w:val="hybridMultilevel"/>
    <w:tmpl w:val="65A25CB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14C633C"/>
    <w:multiLevelType w:val="hybridMultilevel"/>
    <w:tmpl w:val="81F28892"/>
    <w:lvl w:ilvl="0" w:tplc="7BB43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2BB5B5A"/>
    <w:multiLevelType w:val="hybridMultilevel"/>
    <w:tmpl w:val="C3307B8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33A04C3E"/>
    <w:multiLevelType w:val="hybridMultilevel"/>
    <w:tmpl w:val="311A01FE"/>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39EC58F7"/>
    <w:multiLevelType w:val="hybridMultilevel"/>
    <w:tmpl w:val="8398FFB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BF27F58"/>
    <w:multiLevelType w:val="hybridMultilevel"/>
    <w:tmpl w:val="430EE9A0"/>
    <w:lvl w:ilvl="0" w:tplc="2FB23F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6FE4B09"/>
    <w:multiLevelType w:val="hybridMultilevel"/>
    <w:tmpl w:val="B54A73CC"/>
    <w:lvl w:ilvl="0" w:tplc="2BD88564">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4F681EDE"/>
    <w:multiLevelType w:val="hybridMultilevel"/>
    <w:tmpl w:val="B1C8DE1C"/>
    <w:lvl w:ilvl="0" w:tplc="2FB23F6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24A3287"/>
    <w:multiLevelType w:val="hybridMultilevel"/>
    <w:tmpl w:val="1FB82A18"/>
    <w:lvl w:ilvl="0" w:tplc="57A24AEA">
      <w:start w:val="1"/>
      <w:numFmt w:val="decimal"/>
      <w:lvlText w:val="%1)"/>
      <w:lvlJc w:val="left"/>
      <w:pPr>
        <w:ind w:left="1068" w:hanging="360"/>
      </w:pPr>
      <w:rPr>
        <w:rFonts w:hint="default"/>
        <w:b w:val="0"/>
        <w:i w:val="0"/>
        <w:caps w:val="0"/>
        <w:strike w:val="0"/>
        <w:dstrike w:val="0"/>
        <w:vanish w:val="0"/>
        <w:sz w:val="24"/>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F92286B"/>
    <w:multiLevelType w:val="hybridMultilevel"/>
    <w:tmpl w:val="712AF8D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BC406DE"/>
    <w:multiLevelType w:val="hybridMultilevel"/>
    <w:tmpl w:val="4A34120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6E114ED8"/>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383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nsid w:val="71B56BC0"/>
    <w:multiLevelType w:val="hybridMultilevel"/>
    <w:tmpl w:val="E44CB994"/>
    <w:lvl w:ilvl="0" w:tplc="2BD8856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3">
    <w:nsid w:val="74ED7CCB"/>
    <w:multiLevelType w:val="hybridMultilevel"/>
    <w:tmpl w:val="DE027954"/>
    <w:lvl w:ilvl="0" w:tplc="FFEA74A6">
      <w:start w:val="1"/>
      <w:numFmt w:val="bullet"/>
      <w:pStyle w:val="a"/>
      <w:lvlText w:val=""/>
      <w:lvlJc w:val="left"/>
      <w:pPr>
        <w:ind w:left="-548" w:hanging="360"/>
      </w:pPr>
      <w:rPr>
        <w:rFonts w:ascii="Symbol" w:hAnsi="Symbol" w:hint="default"/>
      </w:rPr>
    </w:lvl>
    <w:lvl w:ilvl="1" w:tplc="04190003" w:tentative="1">
      <w:start w:val="1"/>
      <w:numFmt w:val="bullet"/>
      <w:lvlText w:val="o"/>
      <w:lvlJc w:val="left"/>
      <w:pPr>
        <w:ind w:left="172" w:hanging="360"/>
      </w:pPr>
      <w:rPr>
        <w:rFonts w:ascii="Courier New" w:hAnsi="Courier New" w:cs="Courier New" w:hint="default"/>
      </w:rPr>
    </w:lvl>
    <w:lvl w:ilvl="2" w:tplc="04190005" w:tentative="1">
      <w:start w:val="1"/>
      <w:numFmt w:val="bullet"/>
      <w:lvlText w:val=""/>
      <w:lvlJc w:val="left"/>
      <w:pPr>
        <w:ind w:left="892" w:hanging="360"/>
      </w:pPr>
      <w:rPr>
        <w:rFonts w:ascii="Wingdings" w:hAnsi="Wingdings" w:hint="default"/>
      </w:rPr>
    </w:lvl>
    <w:lvl w:ilvl="3" w:tplc="04190001" w:tentative="1">
      <w:start w:val="1"/>
      <w:numFmt w:val="bullet"/>
      <w:lvlText w:val=""/>
      <w:lvlJc w:val="left"/>
      <w:pPr>
        <w:ind w:left="1612" w:hanging="360"/>
      </w:pPr>
      <w:rPr>
        <w:rFonts w:ascii="Symbol" w:hAnsi="Symbol" w:hint="default"/>
      </w:rPr>
    </w:lvl>
    <w:lvl w:ilvl="4" w:tplc="04190003" w:tentative="1">
      <w:start w:val="1"/>
      <w:numFmt w:val="bullet"/>
      <w:lvlText w:val="o"/>
      <w:lvlJc w:val="left"/>
      <w:pPr>
        <w:ind w:left="2332" w:hanging="360"/>
      </w:pPr>
      <w:rPr>
        <w:rFonts w:ascii="Courier New" w:hAnsi="Courier New" w:cs="Courier New" w:hint="default"/>
      </w:rPr>
    </w:lvl>
    <w:lvl w:ilvl="5" w:tplc="04190005" w:tentative="1">
      <w:start w:val="1"/>
      <w:numFmt w:val="bullet"/>
      <w:lvlText w:val=""/>
      <w:lvlJc w:val="left"/>
      <w:pPr>
        <w:ind w:left="3052" w:hanging="360"/>
      </w:pPr>
      <w:rPr>
        <w:rFonts w:ascii="Wingdings" w:hAnsi="Wingdings" w:hint="default"/>
      </w:rPr>
    </w:lvl>
    <w:lvl w:ilvl="6" w:tplc="04190001" w:tentative="1">
      <w:start w:val="1"/>
      <w:numFmt w:val="bullet"/>
      <w:lvlText w:val=""/>
      <w:lvlJc w:val="left"/>
      <w:pPr>
        <w:ind w:left="3772" w:hanging="360"/>
      </w:pPr>
      <w:rPr>
        <w:rFonts w:ascii="Symbol" w:hAnsi="Symbol" w:hint="default"/>
      </w:rPr>
    </w:lvl>
    <w:lvl w:ilvl="7" w:tplc="04190003" w:tentative="1">
      <w:start w:val="1"/>
      <w:numFmt w:val="bullet"/>
      <w:lvlText w:val="o"/>
      <w:lvlJc w:val="left"/>
      <w:pPr>
        <w:ind w:left="4492" w:hanging="360"/>
      </w:pPr>
      <w:rPr>
        <w:rFonts w:ascii="Courier New" w:hAnsi="Courier New" w:cs="Courier New" w:hint="default"/>
      </w:rPr>
    </w:lvl>
    <w:lvl w:ilvl="8" w:tplc="04190005" w:tentative="1">
      <w:start w:val="1"/>
      <w:numFmt w:val="bullet"/>
      <w:lvlText w:val=""/>
      <w:lvlJc w:val="left"/>
      <w:pPr>
        <w:ind w:left="5212" w:hanging="360"/>
      </w:pPr>
      <w:rPr>
        <w:rFonts w:ascii="Wingdings" w:hAnsi="Wingdings" w:hint="default"/>
      </w:rPr>
    </w:lvl>
  </w:abstractNum>
  <w:abstractNum w:abstractNumId="34">
    <w:nsid w:val="798D6177"/>
    <w:multiLevelType w:val="hybridMultilevel"/>
    <w:tmpl w:val="BE22A2A0"/>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79D534D7"/>
    <w:multiLevelType w:val="hybridMultilevel"/>
    <w:tmpl w:val="BD6E9E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670906"/>
    <w:multiLevelType w:val="hybridMultilevel"/>
    <w:tmpl w:val="D0724E74"/>
    <w:lvl w:ilvl="0" w:tplc="2BD885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30"/>
  </w:num>
  <w:num w:numId="4">
    <w:abstractNumId w:val="34"/>
  </w:num>
  <w:num w:numId="5">
    <w:abstractNumId w:val="10"/>
  </w:num>
  <w:num w:numId="6">
    <w:abstractNumId w:val="29"/>
  </w:num>
  <w:num w:numId="7">
    <w:abstractNumId w:val="28"/>
  </w:num>
  <w:num w:numId="8">
    <w:abstractNumId w:val="7"/>
  </w:num>
  <w:num w:numId="9">
    <w:abstractNumId w:val="19"/>
  </w:num>
  <w:num w:numId="10">
    <w:abstractNumId w:val="16"/>
  </w:num>
  <w:num w:numId="11">
    <w:abstractNumId w:val="5"/>
  </w:num>
  <w:num w:numId="12">
    <w:abstractNumId w:val="21"/>
  </w:num>
  <w:num w:numId="13">
    <w:abstractNumId w:val="1"/>
  </w:num>
  <w:num w:numId="14">
    <w:abstractNumId w:val="18"/>
  </w:num>
  <w:num w:numId="15">
    <w:abstractNumId w:val="31"/>
  </w:num>
  <w:num w:numId="16">
    <w:abstractNumId w:val="25"/>
  </w:num>
  <w:num w:numId="17">
    <w:abstractNumId w:val="33"/>
  </w:num>
  <w:num w:numId="18">
    <w:abstractNumId w:val="9"/>
  </w:num>
  <w:num w:numId="19">
    <w:abstractNumId w:val="3"/>
  </w:num>
  <w:num w:numId="20">
    <w:abstractNumId w:val="23"/>
  </w:num>
  <w:num w:numId="21">
    <w:abstractNumId w:val="0"/>
  </w:num>
  <w:num w:numId="22">
    <w:abstractNumId w:val="27"/>
  </w:num>
  <w:num w:numId="23">
    <w:abstractNumId w:val="4"/>
  </w:num>
  <w:num w:numId="24">
    <w:abstractNumId w:val="24"/>
  </w:num>
  <w:num w:numId="25">
    <w:abstractNumId w:val="11"/>
  </w:num>
  <w:num w:numId="26">
    <w:abstractNumId w:val="14"/>
  </w:num>
  <w:num w:numId="27">
    <w:abstractNumId w:val="2"/>
  </w:num>
  <w:num w:numId="28">
    <w:abstractNumId w:val="13"/>
  </w:num>
  <w:num w:numId="29">
    <w:abstractNumId w:val="35"/>
  </w:num>
  <w:num w:numId="30">
    <w:abstractNumId w:val="32"/>
  </w:num>
  <w:num w:numId="31">
    <w:abstractNumId w:val="36"/>
  </w:num>
  <w:num w:numId="32">
    <w:abstractNumId w:val="12"/>
  </w:num>
  <w:num w:numId="33">
    <w:abstractNumId w:val="26"/>
  </w:num>
  <w:num w:numId="34">
    <w:abstractNumId w:val="8"/>
  </w:num>
  <w:num w:numId="35">
    <w:abstractNumId w:val="15"/>
  </w:num>
  <w:num w:numId="36">
    <w:abstractNumId w:val="20"/>
  </w:num>
  <w:num w:numId="37">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ya Denisenko">
    <w15:presenceInfo w15:providerId="None" w15:userId="Ilya Denisenko"/>
  </w15:person>
  <w15:person w15:author="Евгений Зак">
    <w15:presenceInfo w15:providerId="Windows Live" w15:userId="4c3cffddf04d3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5E"/>
    <w:rsid w:val="00001094"/>
    <w:rsid w:val="00005440"/>
    <w:rsid w:val="00005672"/>
    <w:rsid w:val="00005730"/>
    <w:rsid w:val="00005A13"/>
    <w:rsid w:val="00005C99"/>
    <w:rsid w:val="000067EF"/>
    <w:rsid w:val="00006F35"/>
    <w:rsid w:val="00007B40"/>
    <w:rsid w:val="000103BC"/>
    <w:rsid w:val="00011863"/>
    <w:rsid w:val="000118BE"/>
    <w:rsid w:val="00011D1E"/>
    <w:rsid w:val="000129F8"/>
    <w:rsid w:val="00012B26"/>
    <w:rsid w:val="0001366B"/>
    <w:rsid w:val="000138CC"/>
    <w:rsid w:val="00013E49"/>
    <w:rsid w:val="00015D1A"/>
    <w:rsid w:val="00022ABE"/>
    <w:rsid w:val="00022FDE"/>
    <w:rsid w:val="00023215"/>
    <w:rsid w:val="000243EC"/>
    <w:rsid w:val="00025AF5"/>
    <w:rsid w:val="000260B2"/>
    <w:rsid w:val="0002681A"/>
    <w:rsid w:val="00026AFC"/>
    <w:rsid w:val="000302A1"/>
    <w:rsid w:val="00030B74"/>
    <w:rsid w:val="00031469"/>
    <w:rsid w:val="000319FF"/>
    <w:rsid w:val="000324A7"/>
    <w:rsid w:val="00033791"/>
    <w:rsid w:val="00033B09"/>
    <w:rsid w:val="0003435E"/>
    <w:rsid w:val="000345AC"/>
    <w:rsid w:val="00035072"/>
    <w:rsid w:val="000362F3"/>
    <w:rsid w:val="00036E3B"/>
    <w:rsid w:val="00040203"/>
    <w:rsid w:val="000405E6"/>
    <w:rsid w:val="000409C2"/>
    <w:rsid w:val="00041A64"/>
    <w:rsid w:val="00042D09"/>
    <w:rsid w:val="00043A68"/>
    <w:rsid w:val="00043CD3"/>
    <w:rsid w:val="000441F9"/>
    <w:rsid w:val="00045306"/>
    <w:rsid w:val="000454FB"/>
    <w:rsid w:val="00045723"/>
    <w:rsid w:val="00046465"/>
    <w:rsid w:val="00046613"/>
    <w:rsid w:val="00046990"/>
    <w:rsid w:val="00046CE4"/>
    <w:rsid w:val="00050556"/>
    <w:rsid w:val="000513B4"/>
    <w:rsid w:val="0005168F"/>
    <w:rsid w:val="00052B1A"/>
    <w:rsid w:val="00052F8B"/>
    <w:rsid w:val="000530C6"/>
    <w:rsid w:val="00053802"/>
    <w:rsid w:val="00053B6D"/>
    <w:rsid w:val="00054636"/>
    <w:rsid w:val="000549E3"/>
    <w:rsid w:val="00054E5D"/>
    <w:rsid w:val="00055016"/>
    <w:rsid w:val="000556F9"/>
    <w:rsid w:val="00055D2C"/>
    <w:rsid w:val="00056DCC"/>
    <w:rsid w:val="00060E5C"/>
    <w:rsid w:val="0006142B"/>
    <w:rsid w:val="00061C57"/>
    <w:rsid w:val="000625AC"/>
    <w:rsid w:val="00063765"/>
    <w:rsid w:val="00064806"/>
    <w:rsid w:val="00065194"/>
    <w:rsid w:val="00065F88"/>
    <w:rsid w:val="00066DCD"/>
    <w:rsid w:val="00066E7E"/>
    <w:rsid w:val="00070743"/>
    <w:rsid w:val="000714FB"/>
    <w:rsid w:val="00071694"/>
    <w:rsid w:val="0007189A"/>
    <w:rsid w:val="00071A8F"/>
    <w:rsid w:val="00072675"/>
    <w:rsid w:val="0007273F"/>
    <w:rsid w:val="0007429E"/>
    <w:rsid w:val="000746CE"/>
    <w:rsid w:val="000748FC"/>
    <w:rsid w:val="000749F9"/>
    <w:rsid w:val="0007569D"/>
    <w:rsid w:val="00075E1D"/>
    <w:rsid w:val="00077978"/>
    <w:rsid w:val="00077C46"/>
    <w:rsid w:val="00080BF7"/>
    <w:rsid w:val="00081331"/>
    <w:rsid w:val="000820B8"/>
    <w:rsid w:val="000824D2"/>
    <w:rsid w:val="000837BE"/>
    <w:rsid w:val="00084CE0"/>
    <w:rsid w:val="00085279"/>
    <w:rsid w:val="0008597D"/>
    <w:rsid w:val="00085CAF"/>
    <w:rsid w:val="0008617A"/>
    <w:rsid w:val="00086D3F"/>
    <w:rsid w:val="00086E60"/>
    <w:rsid w:val="00086F83"/>
    <w:rsid w:val="00090512"/>
    <w:rsid w:val="00090513"/>
    <w:rsid w:val="00090550"/>
    <w:rsid w:val="000905D9"/>
    <w:rsid w:val="000923AD"/>
    <w:rsid w:val="00093154"/>
    <w:rsid w:val="000938AE"/>
    <w:rsid w:val="000939E6"/>
    <w:rsid w:val="00093F70"/>
    <w:rsid w:val="00094DF1"/>
    <w:rsid w:val="000950E1"/>
    <w:rsid w:val="00096AA9"/>
    <w:rsid w:val="00097483"/>
    <w:rsid w:val="0009767F"/>
    <w:rsid w:val="000A0A0C"/>
    <w:rsid w:val="000A0EB4"/>
    <w:rsid w:val="000A1F1F"/>
    <w:rsid w:val="000A24C9"/>
    <w:rsid w:val="000A2B44"/>
    <w:rsid w:val="000A399C"/>
    <w:rsid w:val="000A3B5F"/>
    <w:rsid w:val="000A5DE0"/>
    <w:rsid w:val="000A6B15"/>
    <w:rsid w:val="000B050D"/>
    <w:rsid w:val="000B0674"/>
    <w:rsid w:val="000B1A05"/>
    <w:rsid w:val="000B1CE8"/>
    <w:rsid w:val="000B21EC"/>
    <w:rsid w:val="000B344B"/>
    <w:rsid w:val="000B35B8"/>
    <w:rsid w:val="000B46D5"/>
    <w:rsid w:val="000B4BF2"/>
    <w:rsid w:val="000B7307"/>
    <w:rsid w:val="000C03D2"/>
    <w:rsid w:val="000C0D22"/>
    <w:rsid w:val="000C0F5E"/>
    <w:rsid w:val="000C33BD"/>
    <w:rsid w:val="000C3668"/>
    <w:rsid w:val="000C4949"/>
    <w:rsid w:val="000C4B58"/>
    <w:rsid w:val="000C543E"/>
    <w:rsid w:val="000C5692"/>
    <w:rsid w:val="000C5A65"/>
    <w:rsid w:val="000C5FA1"/>
    <w:rsid w:val="000C5FA7"/>
    <w:rsid w:val="000C5FFB"/>
    <w:rsid w:val="000C7672"/>
    <w:rsid w:val="000D04B0"/>
    <w:rsid w:val="000D10BC"/>
    <w:rsid w:val="000D114E"/>
    <w:rsid w:val="000D140D"/>
    <w:rsid w:val="000D1D68"/>
    <w:rsid w:val="000D4934"/>
    <w:rsid w:val="000D4B84"/>
    <w:rsid w:val="000D4C63"/>
    <w:rsid w:val="000D4E9E"/>
    <w:rsid w:val="000D518B"/>
    <w:rsid w:val="000D67F4"/>
    <w:rsid w:val="000D797D"/>
    <w:rsid w:val="000D7CD1"/>
    <w:rsid w:val="000E0E5D"/>
    <w:rsid w:val="000E10D2"/>
    <w:rsid w:val="000E1A19"/>
    <w:rsid w:val="000E28C8"/>
    <w:rsid w:val="000E2A88"/>
    <w:rsid w:val="000E2ACE"/>
    <w:rsid w:val="000E3BC4"/>
    <w:rsid w:val="000E3D32"/>
    <w:rsid w:val="000E422F"/>
    <w:rsid w:val="000E55BC"/>
    <w:rsid w:val="000E58FF"/>
    <w:rsid w:val="000E5CF2"/>
    <w:rsid w:val="000E6D91"/>
    <w:rsid w:val="000E7368"/>
    <w:rsid w:val="000E7487"/>
    <w:rsid w:val="000E7FF7"/>
    <w:rsid w:val="000F0750"/>
    <w:rsid w:val="000F0A5C"/>
    <w:rsid w:val="000F15F8"/>
    <w:rsid w:val="000F1EAB"/>
    <w:rsid w:val="000F1EEE"/>
    <w:rsid w:val="000F2113"/>
    <w:rsid w:val="000F2B31"/>
    <w:rsid w:val="000F32AD"/>
    <w:rsid w:val="000F32F4"/>
    <w:rsid w:val="000F3584"/>
    <w:rsid w:val="000F4DBA"/>
    <w:rsid w:val="000F659A"/>
    <w:rsid w:val="000F701F"/>
    <w:rsid w:val="000F75B2"/>
    <w:rsid w:val="00100F1C"/>
    <w:rsid w:val="00101E7B"/>
    <w:rsid w:val="00102ADD"/>
    <w:rsid w:val="00102EC3"/>
    <w:rsid w:val="00103C6E"/>
    <w:rsid w:val="00104380"/>
    <w:rsid w:val="00104CB7"/>
    <w:rsid w:val="00105084"/>
    <w:rsid w:val="00105F6B"/>
    <w:rsid w:val="0010685E"/>
    <w:rsid w:val="00106B62"/>
    <w:rsid w:val="001070BB"/>
    <w:rsid w:val="001107B4"/>
    <w:rsid w:val="00110957"/>
    <w:rsid w:val="00110BBD"/>
    <w:rsid w:val="0011165E"/>
    <w:rsid w:val="00111887"/>
    <w:rsid w:val="001122D5"/>
    <w:rsid w:val="00112D0D"/>
    <w:rsid w:val="00112F98"/>
    <w:rsid w:val="001143C8"/>
    <w:rsid w:val="0011441A"/>
    <w:rsid w:val="001147D6"/>
    <w:rsid w:val="00115434"/>
    <w:rsid w:val="0011690B"/>
    <w:rsid w:val="0011733C"/>
    <w:rsid w:val="00117BEB"/>
    <w:rsid w:val="001229F4"/>
    <w:rsid w:val="00123333"/>
    <w:rsid w:val="001237F4"/>
    <w:rsid w:val="00123C61"/>
    <w:rsid w:val="001247AA"/>
    <w:rsid w:val="00124BBE"/>
    <w:rsid w:val="00127084"/>
    <w:rsid w:val="001273BC"/>
    <w:rsid w:val="00130803"/>
    <w:rsid w:val="00130873"/>
    <w:rsid w:val="001308DB"/>
    <w:rsid w:val="00130A8F"/>
    <w:rsid w:val="001311C3"/>
    <w:rsid w:val="00133F8F"/>
    <w:rsid w:val="00134052"/>
    <w:rsid w:val="00134E6E"/>
    <w:rsid w:val="00134EB8"/>
    <w:rsid w:val="0013537E"/>
    <w:rsid w:val="001359E5"/>
    <w:rsid w:val="00135AA9"/>
    <w:rsid w:val="00135C2F"/>
    <w:rsid w:val="00136807"/>
    <w:rsid w:val="00140676"/>
    <w:rsid w:val="00140800"/>
    <w:rsid w:val="00140B07"/>
    <w:rsid w:val="001417F1"/>
    <w:rsid w:val="0014197C"/>
    <w:rsid w:val="00141B8A"/>
    <w:rsid w:val="00143423"/>
    <w:rsid w:val="00144939"/>
    <w:rsid w:val="00144AC2"/>
    <w:rsid w:val="00144B1C"/>
    <w:rsid w:val="00144BBD"/>
    <w:rsid w:val="00144C4C"/>
    <w:rsid w:val="00144C73"/>
    <w:rsid w:val="00144EC4"/>
    <w:rsid w:val="0014645F"/>
    <w:rsid w:val="00146EDA"/>
    <w:rsid w:val="001470DA"/>
    <w:rsid w:val="0014782F"/>
    <w:rsid w:val="00151616"/>
    <w:rsid w:val="0015302B"/>
    <w:rsid w:val="0015310B"/>
    <w:rsid w:val="0015311F"/>
    <w:rsid w:val="001534FA"/>
    <w:rsid w:val="00153974"/>
    <w:rsid w:val="00153FDE"/>
    <w:rsid w:val="00154544"/>
    <w:rsid w:val="00154798"/>
    <w:rsid w:val="00155316"/>
    <w:rsid w:val="00156C05"/>
    <w:rsid w:val="00157C35"/>
    <w:rsid w:val="00157CA4"/>
    <w:rsid w:val="00160E40"/>
    <w:rsid w:val="001620A1"/>
    <w:rsid w:val="00162CBB"/>
    <w:rsid w:val="00162EB4"/>
    <w:rsid w:val="00163CEE"/>
    <w:rsid w:val="00164834"/>
    <w:rsid w:val="00165205"/>
    <w:rsid w:val="00166025"/>
    <w:rsid w:val="00167641"/>
    <w:rsid w:val="00167B71"/>
    <w:rsid w:val="00170242"/>
    <w:rsid w:val="00170291"/>
    <w:rsid w:val="001709CC"/>
    <w:rsid w:val="00170FFE"/>
    <w:rsid w:val="00171D15"/>
    <w:rsid w:val="00172016"/>
    <w:rsid w:val="001724D9"/>
    <w:rsid w:val="001728AA"/>
    <w:rsid w:val="00172EC0"/>
    <w:rsid w:val="00173417"/>
    <w:rsid w:val="00173B14"/>
    <w:rsid w:val="00173DF2"/>
    <w:rsid w:val="001748FD"/>
    <w:rsid w:val="00174A88"/>
    <w:rsid w:val="00174A89"/>
    <w:rsid w:val="00174D68"/>
    <w:rsid w:val="001754A5"/>
    <w:rsid w:val="001765EE"/>
    <w:rsid w:val="00176B1F"/>
    <w:rsid w:val="00176BB5"/>
    <w:rsid w:val="00180117"/>
    <w:rsid w:val="001803A0"/>
    <w:rsid w:val="00180D62"/>
    <w:rsid w:val="001856C7"/>
    <w:rsid w:val="00186BD4"/>
    <w:rsid w:val="00186DFF"/>
    <w:rsid w:val="001872D2"/>
    <w:rsid w:val="0018781D"/>
    <w:rsid w:val="0019077D"/>
    <w:rsid w:val="00191AC9"/>
    <w:rsid w:val="00191EA5"/>
    <w:rsid w:val="00192486"/>
    <w:rsid w:val="00192668"/>
    <w:rsid w:val="0019281F"/>
    <w:rsid w:val="00192969"/>
    <w:rsid w:val="00192BD7"/>
    <w:rsid w:val="0019336C"/>
    <w:rsid w:val="0019349C"/>
    <w:rsid w:val="0019372D"/>
    <w:rsid w:val="00193746"/>
    <w:rsid w:val="0019389A"/>
    <w:rsid w:val="001944FD"/>
    <w:rsid w:val="00195223"/>
    <w:rsid w:val="00195269"/>
    <w:rsid w:val="001955D6"/>
    <w:rsid w:val="001960E8"/>
    <w:rsid w:val="0019623B"/>
    <w:rsid w:val="001964E6"/>
    <w:rsid w:val="001967EB"/>
    <w:rsid w:val="00197063"/>
    <w:rsid w:val="00197B76"/>
    <w:rsid w:val="00197B9B"/>
    <w:rsid w:val="001A10B2"/>
    <w:rsid w:val="001A2295"/>
    <w:rsid w:val="001A29C8"/>
    <w:rsid w:val="001A2B14"/>
    <w:rsid w:val="001A2B71"/>
    <w:rsid w:val="001A4254"/>
    <w:rsid w:val="001A4CD5"/>
    <w:rsid w:val="001A4E68"/>
    <w:rsid w:val="001A50DF"/>
    <w:rsid w:val="001A594D"/>
    <w:rsid w:val="001A68A7"/>
    <w:rsid w:val="001A71A0"/>
    <w:rsid w:val="001A78C8"/>
    <w:rsid w:val="001A7F08"/>
    <w:rsid w:val="001B0074"/>
    <w:rsid w:val="001B0A14"/>
    <w:rsid w:val="001B1935"/>
    <w:rsid w:val="001B1E6F"/>
    <w:rsid w:val="001B1EBC"/>
    <w:rsid w:val="001B22EB"/>
    <w:rsid w:val="001B23E5"/>
    <w:rsid w:val="001B2D7D"/>
    <w:rsid w:val="001B3DFA"/>
    <w:rsid w:val="001B418D"/>
    <w:rsid w:val="001B4439"/>
    <w:rsid w:val="001B4B07"/>
    <w:rsid w:val="001B4ED9"/>
    <w:rsid w:val="001B5592"/>
    <w:rsid w:val="001B5C7F"/>
    <w:rsid w:val="001B70A1"/>
    <w:rsid w:val="001B7BEB"/>
    <w:rsid w:val="001B7DAA"/>
    <w:rsid w:val="001C2832"/>
    <w:rsid w:val="001C2BA5"/>
    <w:rsid w:val="001C3D21"/>
    <w:rsid w:val="001C433B"/>
    <w:rsid w:val="001C4A63"/>
    <w:rsid w:val="001C4F89"/>
    <w:rsid w:val="001C5740"/>
    <w:rsid w:val="001C5979"/>
    <w:rsid w:val="001C6106"/>
    <w:rsid w:val="001C6BE2"/>
    <w:rsid w:val="001C7C0F"/>
    <w:rsid w:val="001D0724"/>
    <w:rsid w:val="001D0A05"/>
    <w:rsid w:val="001D1960"/>
    <w:rsid w:val="001D1E2D"/>
    <w:rsid w:val="001D2ACE"/>
    <w:rsid w:val="001D4693"/>
    <w:rsid w:val="001D69A6"/>
    <w:rsid w:val="001D7678"/>
    <w:rsid w:val="001D76BE"/>
    <w:rsid w:val="001D7CA2"/>
    <w:rsid w:val="001E1553"/>
    <w:rsid w:val="001E1BB5"/>
    <w:rsid w:val="001E23FB"/>
    <w:rsid w:val="001E2E4E"/>
    <w:rsid w:val="001E2EE3"/>
    <w:rsid w:val="001E3D74"/>
    <w:rsid w:val="001E6939"/>
    <w:rsid w:val="001E7028"/>
    <w:rsid w:val="001E70FB"/>
    <w:rsid w:val="001F0843"/>
    <w:rsid w:val="001F0D7A"/>
    <w:rsid w:val="001F1867"/>
    <w:rsid w:val="001F1C1E"/>
    <w:rsid w:val="001F2C18"/>
    <w:rsid w:val="001F303F"/>
    <w:rsid w:val="001F3387"/>
    <w:rsid w:val="001F3C9D"/>
    <w:rsid w:val="001F4DD7"/>
    <w:rsid w:val="001F4E7C"/>
    <w:rsid w:val="001F4F16"/>
    <w:rsid w:val="001F54B0"/>
    <w:rsid w:val="001F5E75"/>
    <w:rsid w:val="001F5EF2"/>
    <w:rsid w:val="001F6283"/>
    <w:rsid w:val="001F67B3"/>
    <w:rsid w:val="001F6AF6"/>
    <w:rsid w:val="001F70CC"/>
    <w:rsid w:val="00201914"/>
    <w:rsid w:val="00201982"/>
    <w:rsid w:val="002019C8"/>
    <w:rsid w:val="00202D9E"/>
    <w:rsid w:val="002041E7"/>
    <w:rsid w:val="0020488C"/>
    <w:rsid w:val="002049B5"/>
    <w:rsid w:val="00204B2E"/>
    <w:rsid w:val="00204BCE"/>
    <w:rsid w:val="00204EF2"/>
    <w:rsid w:val="00204F49"/>
    <w:rsid w:val="0020506A"/>
    <w:rsid w:val="00205E19"/>
    <w:rsid w:val="00206157"/>
    <w:rsid w:val="00206DA2"/>
    <w:rsid w:val="00206F62"/>
    <w:rsid w:val="00207683"/>
    <w:rsid w:val="00207910"/>
    <w:rsid w:val="00207FA2"/>
    <w:rsid w:val="00210097"/>
    <w:rsid w:val="00210496"/>
    <w:rsid w:val="00210D54"/>
    <w:rsid w:val="002112A3"/>
    <w:rsid w:val="002114FB"/>
    <w:rsid w:val="00211D18"/>
    <w:rsid w:val="00211E5B"/>
    <w:rsid w:val="002206E8"/>
    <w:rsid w:val="00220C60"/>
    <w:rsid w:val="00220E28"/>
    <w:rsid w:val="00221EA0"/>
    <w:rsid w:val="00222079"/>
    <w:rsid w:val="002235EF"/>
    <w:rsid w:val="00223AC1"/>
    <w:rsid w:val="00224A67"/>
    <w:rsid w:val="00224A8D"/>
    <w:rsid w:val="00227E96"/>
    <w:rsid w:val="002301A0"/>
    <w:rsid w:val="0023241A"/>
    <w:rsid w:val="00232D7B"/>
    <w:rsid w:val="00233064"/>
    <w:rsid w:val="0023392C"/>
    <w:rsid w:val="00233D44"/>
    <w:rsid w:val="002340EE"/>
    <w:rsid w:val="00234465"/>
    <w:rsid w:val="00234D06"/>
    <w:rsid w:val="002350B9"/>
    <w:rsid w:val="0023527E"/>
    <w:rsid w:val="00235679"/>
    <w:rsid w:val="002374C1"/>
    <w:rsid w:val="00240600"/>
    <w:rsid w:val="00241207"/>
    <w:rsid w:val="00241282"/>
    <w:rsid w:val="00241A4E"/>
    <w:rsid w:val="002426B8"/>
    <w:rsid w:val="00243450"/>
    <w:rsid w:val="00243C9A"/>
    <w:rsid w:val="00244602"/>
    <w:rsid w:val="00245085"/>
    <w:rsid w:val="0024568E"/>
    <w:rsid w:val="00245903"/>
    <w:rsid w:val="00245B4C"/>
    <w:rsid w:val="00245C45"/>
    <w:rsid w:val="00247DF9"/>
    <w:rsid w:val="00250084"/>
    <w:rsid w:val="00250B4D"/>
    <w:rsid w:val="0025126E"/>
    <w:rsid w:val="0025176A"/>
    <w:rsid w:val="0025217A"/>
    <w:rsid w:val="00253190"/>
    <w:rsid w:val="0025336D"/>
    <w:rsid w:val="0025397D"/>
    <w:rsid w:val="002539B3"/>
    <w:rsid w:val="00253A70"/>
    <w:rsid w:val="00253C9D"/>
    <w:rsid w:val="0025448D"/>
    <w:rsid w:val="00254F47"/>
    <w:rsid w:val="002552B8"/>
    <w:rsid w:val="002556E0"/>
    <w:rsid w:val="00256391"/>
    <w:rsid w:val="00256754"/>
    <w:rsid w:val="00256914"/>
    <w:rsid w:val="00256EB6"/>
    <w:rsid w:val="002577F4"/>
    <w:rsid w:val="002614EE"/>
    <w:rsid w:val="0026169E"/>
    <w:rsid w:val="002632E1"/>
    <w:rsid w:val="00263D24"/>
    <w:rsid w:val="00264178"/>
    <w:rsid w:val="00264F00"/>
    <w:rsid w:val="00265D93"/>
    <w:rsid w:val="00266504"/>
    <w:rsid w:val="00266690"/>
    <w:rsid w:val="00267164"/>
    <w:rsid w:val="00270619"/>
    <w:rsid w:val="0027062A"/>
    <w:rsid w:val="0027063F"/>
    <w:rsid w:val="002706FE"/>
    <w:rsid w:val="00273F54"/>
    <w:rsid w:val="002748B5"/>
    <w:rsid w:val="00275114"/>
    <w:rsid w:val="00275208"/>
    <w:rsid w:val="002754B4"/>
    <w:rsid w:val="00275B17"/>
    <w:rsid w:val="00275D46"/>
    <w:rsid w:val="00276307"/>
    <w:rsid w:val="0028014E"/>
    <w:rsid w:val="00280C1F"/>
    <w:rsid w:val="0028196E"/>
    <w:rsid w:val="00281A58"/>
    <w:rsid w:val="00281B44"/>
    <w:rsid w:val="00282A4C"/>
    <w:rsid w:val="00282A4F"/>
    <w:rsid w:val="00282D4A"/>
    <w:rsid w:val="00283094"/>
    <w:rsid w:val="00283225"/>
    <w:rsid w:val="002839D4"/>
    <w:rsid w:val="0028506B"/>
    <w:rsid w:val="0028545D"/>
    <w:rsid w:val="002856D6"/>
    <w:rsid w:val="00285B07"/>
    <w:rsid w:val="0028696B"/>
    <w:rsid w:val="00287440"/>
    <w:rsid w:val="002903AB"/>
    <w:rsid w:val="00291EEC"/>
    <w:rsid w:val="00291F1F"/>
    <w:rsid w:val="002931CB"/>
    <w:rsid w:val="00293A65"/>
    <w:rsid w:val="00293D80"/>
    <w:rsid w:val="00293F00"/>
    <w:rsid w:val="0029449D"/>
    <w:rsid w:val="00294A42"/>
    <w:rsid w:val="00295016"/>
    <w:rsid w:val="002968DF"/>
    <w:rsid w:val="00297183"/>
    <w:rsid w:val="0029725B"/>
    <w:rsid w:val="00297553"/>
    <w:rsid w:val="002975C5"/>
    <w:rsid w:val="00297673"/>
    <w:rsid w:val="002A06F0"/>
    <w:rsid w:val="002A0D63"/>
    <w:rsid w:val="002A263D"/>
    <w:rsid w:val="002A30F9"/>
    <w:rsid w:val="002A3391"/>
    <w:rsid w:val="002A4359"/>
    <w:rsid w:val="002A43A4"/>
    <w:rsid w:val="002A489B"/>
    <w:rsid w:val="002A5DE5"/>
    <w:rsid w:val="002A6D89"/>
    <w:rsid w:val="002A7472"/>
    <w:rsid w:val="002A76D3"/>
    <w:rsid w:val="002B0DE6"/>
    <w:rsid w:val="002B1155"/>
    <w:rsid w:val="002B1311"/>
    <w:rsid w:val="002B21D0"/>
    <w:rsid w:val="002B263D"/>
    <w:rsid w:val="002B29AA"/>
    <w:rsid w:val="002B305F"/>
    <w:rsid w:val="002B3FF5"/>
    <w:rsid w:val="002B46F3"/>
    <w:rsid w:val="002B4D2C"/>
    <w:rsid w:val="002B5A41"/>
    <w:rsid w:val="002B64E8"/>
    <w:rsid w:val="002B69D4"/>
    <w:rsid w:val="002B6B5B"/>
    <w:rsid w:val="002B6D3F"/>
    <w:rsid w:val="002B7605"/>
    <w:rsid w:val="002B7944"/>
    <w:rsid w:val="002C06CA"/>
    <w:rsid w:val="002C0CC7"/>
    <w:rsid w:val="002C1B0D"/>
    <w:rsid w:val="002C2030"/>
    <w:rsid w:val="002C2D64"/>
    <w:rsid w:val="002C38CF"/>
    <w:rsid w:val="002C532F"/>
    <w:rsid w:val="002C5859"/>
    <w:rsid w:val="002C6779"/>
    <w:rsid w:val="002C6A15"/>
    <w:rsid w:val="002C6C90"/>
    <w:rsid w:val="002C7339"/>
    <w:rsid w:val="002C747D"/>
    <w:rsid w:val="002D185F"/>
    <w:rsid w:val="002D1E20"/>
    <w:rsid w:val="002D2866"/>
    <w:rsid w:val="002D34C5"/>
    <w:rsid w:val="002D386F"/>
    <w:rsid w:val="002D3A8F"/>
    <w:rsid w:val="002D461D"/>
    <w:rsid w:val="002D47A4"/>
    <w:rsid w:val="002D4E00"/>
    <w:rsid w:val="002D50CF"/>
    <w:rsid w:val="002D5350"/>
    <w:rsid w:val="002D540A"/>
    <w:rsid w:val="002D597A"/>
    <w:rsid w:val="002D62DF"/>
    <w:rsid w:val="002D740D"/>
    <w:rsid w:val="002D77B3"/>
    <w:rsid w:val="002E04E9"/>
    <w:rsid w:val="002E0E12"/>
    <w:rsid w:val="002E1154"/>
    <w:rsid w:val="002E1609"/>
    <w:rsid w:val="002E2E45"/>
    <w:rsid w:val="002E3D5D"/>
    <w:rsid w:val="002E43BA"/>
    <w:rsid w:val="002E5948"/>
    <w:rsid w:val="002E6EFC"/>
    <w:rsid w:val="002E7EFB"/>
    <w:rsid w:val="002F082A"/>
    <w:rsid w:val="002F1871"/>
    <w:rsid w:val="002F190A"/>
    <w:rsid w:val="002F29D5"/>
    <w:rsid w:val="002F344F"/>
    <w:rsid w:val="002F35D2"/>
    <w:rsid w:val="002F35FC"/>
    <w:rsid w:val="002F3BC4"/>
    <w:rsid w:val="002F3CBB"/>
    <w:rsid w:val="002F3E87"/>
    <w:rsid w:val="002F436F"/>
    <w:rsid w:val="002F4538"/>
    <w:rsid w:val="002F48F6"/>
    <w:rsid w:val="002F4A60"/>
    <w:rsid w:val="002F5E28"/>
    <w:rsid w:val="002F5ECC"/>
    <w:rsid w:val="002F6A14"/>
    <w:rsid w:val="00300471"/>
    <w:rsid w:val="003004BA"/>
    <w:rsid w:val="003017FE"/>
    <w:rsid w:val="00301D82"/>
    <w:rsid w:val="003027BF"/>
    <w:rsid w:val="00302F5A"/>
    <w:rsid w:val="003030AE"/>
    <w:rsid w:val="003030C0"/>
    <w:rsid w:val="00303648"/>
    <w:rsid w:val="00303F6B"/>
    <w:rsid w:val="003046B7"/>
    <w:rsid w:val="00304E71"/>
    <w:rsid w:val="00305342"/>
    <w:rsid w:val="00307471"/>
    <w:rsid w:val="00307942"/>
    <w:rsid w:val="003079F0"/>
    <w:rsid w:val="00310023"/>
    <w:rsid w:val="00310E71"/>
    <w:rsid w:val="00310E81"/>
    <w:rsid w:val="00312872"/>
    <w:rsid w:val="00313526"/>
    <w:rsid w:val="00313797"/>
    <w:rsid w:val="0031385B"/>
    <w:rsid w:val="0031399D"/>
    <w:rsid w:val="003154A7"/>
    <w:rsid w:val="00315E7B"/>
    <w:rsid w:val="00315EAE"/>
    <w:rsid w:val="00316545"/>
    <w:rsid w:val="00317017"/>
    <w:rsid w:val="00317064"/>
    <w:rsid w:val="00317C06"/>
    <w:rsid w:val="00317CCA"/>
    <w:rsid w:val="00320C7E"/>
    <w:rsid w:val="00321B1C"/>
    <w:rsid w:val="00321D6D"/>
    <w:rsid w:val="003221BA"/>
    <w:rsid w:val="00322F8A"/>
    <w:rsid w:val="00323BB5"/>
    <w:rsid w:val="0032474B"/>
    <w:rsid w:val="003248BD"/>
    <w:rsid w:val="00325353"/>
    <w:rsid w:val="00327359"/>
    <w:rsid w:val="003302DE"/>
    <w:rsid w:val="00332C20"/>
    <w:rsid w:val="003341F7"/>
    <w:rsid w:val="003358E6"/>
    <w:rsid w:val="00335CAA"/>
    <w:rsid w:val="0033696D"/>
    <w:rsid w:val="00341449"/>
    <w:rsid w:val="00341A1C"/>
    <w:rsid w:val="00341BE2"/>
    <w:rsid w:val="00342270"/>
    <w:rsid w:val="00342BF9"/>
    <w:rsid w:val="00343301"/>
    <w:rsid w:val="00343735"/>
    <w:rsid w:val="003437DE"/>
    <w:rsid w:val="00343A6A"/>
    <w:rsid w:val="00343E16"/>
    <w:rsid w:val="00344AD4"/>
    <w:rsid w:val="00344C3C"/>
    <w:rsid w:val="0034638B"/>
    <w:rsid w:val="003469C7"/>
    <w:rsid w:val="003470F2"/>
    <w:rsid w:val="0034784F"/>
    <w:rsid w:val="00350E71"/>
    <w:rsid w:val="00351B6B"/>
    <w:rsid w:val="00351D8F"/>
    <w:rsid w:val="00351F63"/>
    <w:rsid w:val="00352D16"/>
    <w:rsid w:val="00352D32"/>
    <w:rsid w:val="00353AB2"/>
    <w:rsid w:val="00354907"/>
    <w:rsid w:val="00354932"/>
    <w:rsid w:val="00355A3B"/>
    <w:rsid w:val="00355B8B"/>
    <w:rsid w:val="00355BD5"/>
    <w:rsid w:val="00355EFD"/>
    <w:rsid w:val="00356BF7"/>
    <w:rsid w:val="00357FC7"/>
    <w:rsid w:val="0036031C"/>
    <w:rsid w:val="00361613"/>
    <w:rsid w:val="00361DDD"/>
    <w:rsid w:val="0036243C"/>
    <w:rsid w:val="003634EA"/>
    <w:rsid w:val="00363786"/>
    <w:rsid w:val="00363865"/>
    <w:rsid w:val="003648E3"/>
    <w:rsid w:val="003654C9"/>
    <w:rsid w:val="00365AF4"/>
    <w:rsid w:val="003661B1"/>
    <w:rsid w:val="0036679B"/>
    <w:rsid w:val="00367434"/>
    <w:rsid w:val="0036759F"/>
    <w:rsid w:val="00367665"/>
    <w:rsid w:val="0036794C"/>
    <w:rsid w:val="00367A1B"/>
    <w:rsid w:val="00367E7C"/>
    <w:rsid w:val="00367FA2"/>
    <w:rsid w:val="00371718"/>
    <w:rsid w:val="003718B9"/>
    <w:rsid w:val="00373132"/>
    <w:rsid w:val="0037501E"/>
    <w:rsid w:val="00375A4F"/>
    <w:rsid w:val="00375A8A"/>
    <w:rsid w:val="00375ACB"/>
    <w:rsid w:val="00375DA7"/>
    <w:rsid w:val="003762B0"/>
    <w:rsid w:val="00376F20"/>
    <w:rsid w:val="00377352"/>
    <w:rsid w:val="00377F5D"/>
    <w:rsid w:val="00380484"/>
    <w:rsid w:val="003807A6"/>
    <w:rsid w:val="00380C0E"/>
    <w:rsid w:val="00380F72"/>
    <w:rsid w:val="003815EA"/>
    <w:rsid w:val="00382F24"/>
    <w:rsid w:val="003835AE"/>
    <w:rsid w:val="003837A7"/>
    <w:rsid w:val="00384864"/>
    <w:rsid w:val="00384B3A"/>
    <w:rsid w:val="00384B57"/>
    <w:rsid w:val="00385432"/>
    <w:rsid w:val="0038577D"/>
    <w:rsid w:val="00386710"/>
    <w:rsid w:val="00387197"/>
    <w:rsid w:val="00390035"/>
    <w:rsid w:val="0039029D"/>
    <w:rsid w:val="00390CFD"/>
    <w:rsid w:val="00390F75"/>
    <w:rsid w:val="00391A44"/>
    <w:rsid w:val="00391AD8"/>
    <w:rsid w:val="00392291"/>
    <w:rsid w:val="0039316E"/>
    <w:rsid w:val="003933AC"/>
    <w:rsid w:val="00393AA9"/>
    <w:rsid w:val="003946EA"/>
    <w:rsid w:val="00394A0C"/>
    <w:rsid w:val="003950C5"/>
    <w:rsid w:val="0039559F"/>
    <w:rsid w:val="00395B08"/>
    <w:rsid w:val="00397D19"/>
    <w:rsid w:val="003A2D11"/>
    <w:rsid w:val="003A4B0F"/>
    <w:rsid w:val="003A5ABD"/>
    <w:rsid w:val="003A6150"/>
    <w:rsid w:val="003A6391"/>
    <w:rsid w:val="003A66F9"/>
    <w:rsid w:val="003A690B"/>
    <w:rsid w:val="003A715A"/>
    <w:rsid w:val="003A75E4"/>
    <w:rsid w:val="003A79D0"/>
    <w:rsid w:val="003A7CE3"/>
    <w:rsid w:val="003B023E"/>
    <w:rsid w:val="003B0531"/>
    <w:rsid w:val="003B1404"/>
    <w:rsid w:val="003B1CC9"/>
    <w:rsid w:val="003B39DF"/>
    <w:rsid w:val="003B3BA3"/>
    <w:rsid w:val="003B3BBA"/>
    <w:rsid w:val="003B3F35"/>
    <w:rsid w:val="003B5AC8"/>
    <w:rsid w:val="003B632D"/>
    <w:rsid w:val="003B68F8"/>
    <w:rsid w:val="003B6FB6"/>
    <w:rsid w:val="003C000D"/>
    <w:rsid w:val="003C02E3"/>
    <w:rsid w:val="003C06EE"/>
    <w:rsid w:val="003C1D85"/>
    <w:rsid w:val="003C2FB7"/>
    <w:rsid w:val="003C308F"/>
    <w:rsid w:val="003C391D"/>
    <w:rsid w:val="003C445A"/>
    <w:rsid w:val="003C448E"/>
    <w:rsid w:val="003C4B41"/>
    <w:rsid w:val="003C5F7B"/>
    <w:rsid w:val="003C67A1"/>
    <w:rsid w:val="003C6A2D"/>
    <w:rsid w:val="003C6B3C"/>
    <w:rsid w:val="003C78A3"/>
    <w:rsid w:val="003C7DC7"/>
    <w:rsid w:val="003C7F00"/>
    <w:rsid w:val="003D0350"/>
    <w:rsid w:val="003D0641"/>
    <w:rsid w:val="003D0EDA"/>
    <w:rsid w:val="003D1F1B"/>
    <w:rsid w:val="003D2050"/>
    <w:rsid w:val="003D2E85"/>
    <w:rsid w:val="003D3B5D"/>
    <w:rsid w:val="003D41E9"/>
    <w:rsid w:val="003D495A"/>
    <w:rsid w:val="003D4ADE"/>
    <w:rsid w:val="003D4F12"/>
    <w:rsid w:val="003D5405"/>
    <w:rsid w:val="003D591E"/>
    <w:rsid w:val="003D6412"/>
    <w:rsid w:val="003D7164"/>
    <w:rsid w:val="003D7179"/>
    <w:rsid w:val="003D74B0"/>
    <w:rsid w:val="003E0B09"/>
    <w:rsid w:val="003E0E8B"/>
    <w:rsid w:val="003E275D"/>
    <w:rsid w:val="003E31F3"/>
    <w:rsid w:val="003E38A3"/>
    <w:rsid w:val="003E41BD"/>
    <w:rsid w:val="003E486E"/>
    <w:rsid w:val="003E511F"/>
    <w:rsid w:val="003E53D8"/>
    <w:rsid w:val="003E64D1"/>
    <w:rsid w:val="003E68EA"/>
    <w:rsid w:val="003F02BE"/>
    <w:rsid w:val="003F0F34"/>
    <w:rsid w:val="003F2E62"/>
    <w:rsid w:val="003F31B3"/>
    <w:rsid w:val="003F34F1"/>
    <w:rsid w:val="003F45B5"/>
    <w:rsid w:val="003F464B"/>
    <w:rsid w:val="003F4AED"/>
    <w:rsid w:val="003F614B"/>
    <w:rsid w:val="003F6A98"/>
    <w:rsid w:val="003F7402"/>
    <w:rsid w:val="003F7AF3"/>
    <w:rsid w:val="004006A5"/>
    <w:rsid w:val="00400B4F"/>
    <w:rsid w:val="00400B9D"/>
    <w:rsid w:val="004010AB"/>
    <w:rsid w:val="00401A1D"/>
    <w:rsid w:val="004025F8"/>
    <w:rsid w:val="004026A5"/>
    <w:rsid w:val="004029C2"/>
    <w:rsid w:val="00402F84"/>
    <w:rsid w:val="00403FD8"/>
    <w:rsid w:val="00404290"/>
    <w:rsid w:val="00406C1B"/>
    <w:rsid w:val="00407712"/>
    <w:rsid w:val="00407972"/>
    <w:rsid w:val="00407F46"/>
    <w:rsid w:val="004104AF"/>
    <w:rsid w:val="00410708"/>
    <w:rsid w:val="00410797"/>
    <w:rsid w:val="00411390"/>
    <w:rsid w:val="00411C65"/>
    <w:rsid w:val="00412CE4"/>
    <w:rsid w:val="00413227"/>
    <w:rsid w:val="00413ACF"/>
    <w:rsid w:val="00414B2F"/>
    <w:rsid w:val="004158DB"/>
    <w:rsid w:val="00415B70"/>
    <w:rsid w:val="004164F7"/>
    <w:rsid w:val="00416E2C"/>
    <w:rsid w:val="00416E90"/>
    <w:rsid w:val="00417AD2"/>
    <w:rsid w:val="00417EA3"/>
    <w:rsid w:val="00421C71"/>
    <w:rsid w:val="00421C77"/>
    <w:rsid w:val="00422AC8"/>
    <w:rsid w:val="00423612"/>
    <w:rsid w:val="0042396F"/>
    <w:rsid w:val="00425936"/>
    <w:rsid w:val="00425A6A"/>
    <w:rsid w:val="0042655B"/>
    <w:rsid w:val="00426882"/>
    <w:rsid w:val="00426C0C"/>
    <w:rsid w:val="0042781D"/>
    <w:rsid w:val="0043033D"/>
    <w:rsid w:val="004303B1"/>
    <w:rsid w:val="00430B44"/>
    <w:rsid w:val="00430BA4"/>
    <w:rsid w:val="00430E58"/>
    <w:rsid w:val="004310F1"/>
    <w:rsid w:val="00431EA5"/>
    <w:rsid w:val="00433229"/>
    <w:rsid w:val="00433354"/>
    <w:rsid w:val="004337F5"/>
    <w:rsid w:val="00433B7B"/>
    <w:rsid w:val="00433C32"/>
    <w:rsid w:val="00434A1C"/>
    <w:rsid w:val="00436A39"/>
    <w:rsid w:val="00436EAF"/>
    <w:rsid w:val="00436F62"/>
    <w:rsid w:val="00440C9C"/>
    <w:rsid w:val="004421DE"/>
    <w:rsid w:val="00442E83"/>
    <w:rsid w:val="00443D7C"/>
    <w:rsid w:val="004447C1"/>
    <w:rsid w:val="00444EE1"/>
    <w:rsid w:val="0044546D"/>
    <w:rsid w:val="00445585"/>
    <w:rsid w:val="00446443"/>
    <w:rsid w:val="004466DB"/>
    <w:rsid w:val="00446E98"/>
    <w:rsid w:val="00451179"/>
    <w:rsid w:val="00451B19"/>
    <w:rsid w:val="00452647"/>
    <w:rsid w:val="00453429"/>
    <w:rsid w:val="00453CDF"/>
    <w:rsid w:val="00453F11"/>
    <w:rsid w:val="0045488E"/>
    <w:rsid w:val="0045526A"/>
    <w:rsid w:val="004554BB"/>
    <w:rsid w:val="00455E19"/>
    <w:rsid w:val="00456229"/>
    <w:rsid w:val="004569B6"/>
    <w:rsid w:val="00456FCA"/>
    <w:rsid w:val="00460290"/>
    <w:rsid w:val="00461A74"/>
    <w:rsid w:val="00461B94"/>
    <w:rsid w:val="00461E4B"/>
    <w:rsid w:val="004627AA"/>
    <w:rsid w:val="004637C5"/>
    <w:rsid w:val="00463E03"/>
    <w:rsid w:val="004647AA"/>
    <w:rsid w:val="00465ABD"/>
    <w:rsid w:val="0046608E"/>
    <w:rsid w:val="00466974"/>
    <w:rsid w:val="004676D1"/>
    <w:rsid w:val="00467B6A"/>
    <w:rsid w:val="00467F22"/>
    <w:rsid w:val="00470664"/>
    <w:rsid w:val="004726C6"/>
    <w:rsid w:val="0047281F"/>
    <w:rsid w:val="00473379"/>
    <w:rsid w:val="00473395"/>
    <w:rsid w:val="004734AD"/>
    <w:rsid w:val="004749CC"/>
    <w:rsid w:val="00476473"/>
    <w:rsid w:val="004764FB"/>
    <w:rsid w:val="00477679"/>
    <w:rsid w:val="00477813"/>
    <w:rsid w:val="00477BBB"/>
    <w:rsid w:val="00480AF3"/>
    <w:rsid w:val="00480DC7"/>
    <w:rsid w:val="004812F1"/>
    <w:rsid w:val="00481C0F"/>
    <w:rsid w:val="004822B2"/>
    <w:rsid w:val="00482DD9"/>
    <w:rsid w:val="00483354"/>
    <w:rsid w:val="00483531"/>
    <w:rsid w:val="004843FA"/>
    <w:rsid w:val="0048484E"/>
    <w:rsid w:val="00485E4A"/>
    <w:rsid w:val="0048635F"/>
    <w:rsid w:val="00486A05"/>
    <w:rsid w:val="00486FE5"/>
    <w:rsid w:val="00487BEC"/>
    <w:rsid w:val="00487EEC"/>
    <w:rsid w:val="00490100"/>
    <w:rsid w:val="00490885"/>
    <w:rsid w:val="00490AE5"/>
    <w:rsid w:val="0049148C"/>
    <w:rsid w:val="0049182B"/>
    <w:rsid w:val="00493C9F"/>
    <w:rsid w:val="004940D7"/>
    <w:rsid w:val="00494363"/>
    <w:rsid w:val="00494B9B"/>
    <w:rsid w:val="00494EE4"/>
    <w:rsid w:val="004954C0"/>
    <w:rsid w:val="00495ACA"/>
    <w:rsid w:val="00496805"/>
    <w:rsid w:val="00496860"/>
    <w:rsid w:val="0049699A"/>
    <w:rsid w:val="00496C73"/>
    <w:rsid w:val="00497254"/>
    <w:rsid w:val="00497947"/>
    <w:rsid w:val="0049794F"/>
    <w:rsid w:val="004A064E"/>
    <w:rsid w:val="004A1498"/>
    <w:rsid w:val="004A1F4F"/>
    <w:rsid w:val="004A22CC"/>
    <w:rsid w:val="004A24DD"/>
    <w:rsid w:val="004A35BA"/>
    <w:rsid w:val="004A504E"/>
    <w:rsid w:val="004A5ECC"/>
    <w:rsid w:val="004A7218"/>
    <w:rsid w:val="004A79C2"/>
    <w:rsid w:val="004A7B7B"/>
    <w:rsid w:val="004A7B84"/>
    <w:rsid w:val="004B0D45"/>
    <w:rsid w:val="004B0E88"/>
    <w:rsid w:val="004B1560"/>
    <w:rsid w:val="004B243B"/>
    <w:rsid w:val="004B3465"/>
    <w:rsid w:val="004B4B0B"/>
    <w:rsid w:val="004B4F27"/>
    <w:rsid w:val="004B56E5"/>
    <w:rsid w:val="004B5712"/>
    <w:rsid w:val="004B5B58"/>
    <w:rsid w:val="004B68A9"/>
    <w:rsid w:val="004B6A50"/>
    <w:rsid w:val="004B6A7B"/>
    <w:rsid w:val="004B7814"/>
    <w:rsid w:val="004C0E8B"/>
    <w:rsid w:val="004C3171"/>
    <w:rsid w:val="004C3418"/>
    <w:rsid w:val="004C3C25"/>
    <w:rsid w:val="004C42C7"/>
    <w:rsid w:val="004C685A"/>
    <w:rsid w:val="004D00A7"/>
    <w:rsid w:val="004D172B"/>
    <w:rsid w:val="004D17E2"/>
    <w:rsid w:val="004D17F1"/>
    <w:rsid w:val="004D3838"/>
    <w:rsid w:val="004D3AA9"/>
    <w:rsid w:val="004D48AD"/>
    <w:rsid w:val="004D4F74"/>
    <w:rsid w:val="004D5D48"/>
    <w:rsid w:val="004D5EB2"/>
    <w:rsid w:val="004D6773"/>
    <w:rsid w:val="004D6F02"/>
    <w:rsid w:val="004D7911"/>
    <w:rsid w:val="004D7921"/>
    <w:rsid w:val="004E066B"/>
    <w:rsid w:val="004E0A92"/>
    <w:rsid w:val="004E1088"/>
    <w:rsid w:val="004E144A"/>
    <w:rsid w:val="004E1646"/>
    <w:rsid w:val="004E1FEE"/>
    <w:rsid w:val="004E2AC9"/>
    <w:rsid w:val="004E2AEC"/>
    <w:rsid w:val="004E3A6C"/>
    <w:rsid w:val="004E3C4F"/>
    <w:rsid w:val="004E416A"/>
    <w:rsid w:val="004E5E59"/>
    <w:rsid w:val="004E6246"/>
    <w:rsid w:val="004E6312"/>
    <w:rsid w:val="004E66F4"/>
    <w:rsid w:val="004F29F0"/>
    <w:rsid w:val="004F46C7"/>
    <w:rsid w:val="004F4BDE"/>
    <w:rsid w:val="004F5305"/>
    <w:rsid w:val="004F53E8"/>
    <w:rsid w:val="004F69D1"/>
    <w:rsid w:val="004F7D13"/>
    <w:rsid w:val="005007E4"/>
    <w:rsid w:val="00502593"/>
    <w:rsid w:val="00502F9A"/>
    <w:rsid w:val="005034BB"/>
    <w:rsid w:val="0050404A"/>
    <w:rsid w:val="00504478"/>
    <w:rsid w:val="00504509"/>
    <w:rsid w:val="005046D6"/>
    <w:rsid w:val="005050D2"/>
    <w:rsid w:val="005054F6"/>
    <w:rsid w:val="0050565F"/>
    <w:rsid w:val="00506117"/>
    <w:rsid w:val="0050615D"/>
    <w:rsid w:val="00507EBD"/>
    <w:rsid w:val="00510CCC"/>
    <w:rsid w:val="00510E00"/>
    <w:rsid w:val="00512561"/>
    <w:rsid w:val="00513549"/>
    <w:rsid w:val="00513B85"/>
    <w:rsid w:val="005155DB"/>
    <w:rsid w:val="00515DF5"/>
    <w:rsid w:val="0051635B"/>
    <w:rsid w:val="00516E85"/>
    <w:rsid w:val="0051788A"/>
    <w:rsid w:val="00517B2C"/>
    <w:rsid w:val="00520ABE"/>
    <w:rsid w:val="00521040"/>
    <w:rsid w:val="005222F9"/>
    <w:rsid w:val="005222FB"/>
    <w:rsid w:val="00522381"/>
    <w:rsid w:val="00523AF2"/>
    <w:rsid w:val="005252B3"/>
    <w:rsid w:val="005256A9"/>
    <w:rsid w:val="0052599C"/>
    <w:rsid w:val="00525A5F"/>
    <w:rsid w:val="0052638C"/>
    <w:rsid w:val="005265A7"/>
    <w:rsid w:val="0052756F"/>
    <w:rsid w:val="00527E44"/>
    <w:rsid w:val="005300AB"/>
    <w:rsid w:val="00530A2F"/>
    <w:rsid w:val="00530C26"/>
    <w:rsid w:val="00530D3F"/>
    <w:rsid w:val="00530FCB"/>
    <w:rsid w:val="00531044"/>
    <w:rsid w:val="005315AC"/>
    <w:rsid w:val="0053283E"/>
    <w:rsid w:val="005335AA"/>
    <w:rsid w:val="0053409E"/>
    <w:rsid w:val="00534132"/>
    <w:rsid w:val="005342B7"/>
    <w:rsid w:val="00534EAF"/>
    <w:rsid w:val="005362AC"/>
    <w:rsid w:val="005366F8"/>
    <w:rsid w:val="00541271"/>
    <w:rsid w:val="00541677"/>
    <w:rsid w:val="00541D52"/>
    <w:rsid w:val="00543F68"/>
    <w:rsid w:val="00544D07"/>
    <w:rsid w:val="005459B0"/>
    <w:rsid w:val="005463A6"/>
    <w:rsid w:val="005479A1"/>
    <w:rsid w:val="00550482"/>
    <w:rsid w:val="00550D99"/>
    <w:rsid w:val="0055173A"/>
    <w:rsid w:val="00551870"/>
    <w:rsid w:val="005534AC"/>
    <w:rsid w:val="00554EBA"/>
    <w:rsid w:val="005550C9"/>
    <w:rsid w:val="0055582B"/>
    <w:rsid w:val="00555866"/>
    <w:rsid w:val="0055589A"/>
    <w:rsid w:val="00555E25"/>
    <w:rsid w:val="00556422"/>
    <w:rsid w:val="005570BC"/>
    <w:rsid w:val="00557B88"/>
    <w:rsid w:val="00560040"/>
    <w:rsid w:val="0056096C"/>
    <w:rsid w:val="00561EEC"/>
    <w:rsid w:val="0056298D"/>
    <w:rsid w:val="00562AFE"/>
    <w:rsid w:val="00564FA5"/>
    <w:rsid w:val="0056501D"/>
    <w:rsid w:val="00565B9D"/>
    <w:rsid w:val="0056694C"/>
    <w:rsid w:val="00566DBD"/>
    <w:rsid w:val="00567091"/>
    <w:rsid w:val="00567185"/>
    <w:rsid w:val="005679FA"/>
    <w:rsid w:val="00570115"/>
    <w:rsid w:val="00571061"/>
    <w:rsid w:val="005721B7"/>
    <w:rsid w:val="005723DB"/>
    <w:rsid w:val="00572F12"/>
    <w:rsid w:val="0057309A"/>
    <w:rsid w:val="00574AFA"/>
    <w:rsid w:val="005752DE"/>
    <w:rsid w:val="0057535C"/>
    <w:rsid w:val="005763F0"/>
    <w:rsid w:val="00577534"/>
    <w:rsid w:val="0057784D"/>
    <w:rsid w:val="00577951"/>
    <w:rsid w:val="00577ED3"/>
    <w:rsid w:val="005803F8"/>
    <w:rsid w:val="005809C0"/>
    <w:rsid w:val="00580A13"/>
    <w:rsid w:val="00582329"/>
    <w:rsid w:val="00584251"/>
    <w:rsid w:val="00584274"/>
    <w:rsid w:val="00584A4E"/>
    <w:rsid w:val="005850D0"/>
    <w:rsid w:val="0058589C"/>
    <w:rsid w:val="00585EC0"/>
    <w:rsid w:val="00586C36"/>
    <w:rsid w:val="00587009"/>
    <w:rsid w:val="005875B9"/>
    <w:rsid w:val="00590A51"/>
    <w:rsid w:val="00590E0C"/>
    <w:rsid w:val="00591968"/>
    <w:rsid w:val="005922AB"/>
    <w:rsid w:val="00592D04"/>
    <w:rsid w:val="005930D8"/>
    <w:rsid w:val="0059332A"/>
    <w:rsid w:val="00593C0A"/>
    <w:rsid w:val="005940E9"/>
    <w:rsid w:val="00594197"/>
    <w:rsid w:val="005941C1"/>
    <w:rsid w:val="005947EA"/>
    <w:rsid w:val="00594DEF"/>
    <w:rsid w:val="005951B6"/>
    <w:rsid w:val="00596A90"/>
    <w:rsid w:val="00597F41"/>
    <w:rsid w:val="005A0F0B"/>
    <w:rsid w:val="005A1DD6"/>
    <w:rsid w:val="005A35E7"/>
    <w:rsid w:val="005A4B58"/>
    <w:rsid w:val="005A4F2E"/>
    <w:rsid w:val="005A60CB"/>
    <w:rsid w:val="005A746D"/>
    <w:rsid w:val="005B1196"/>
    <w:rsid w:val="005B15B1"/>
    <w:rsid w:val="005B1987"/>
    <w:rsid w:val="005B2838"/>
    <w:rsid w:val="005B29CF"/>
    <w:rsid w:val="005B2B11"/>
    <w:rsid w:val="005B2C9F"/>
    <w:rsid w:val="005B2FF1"/>
    <w:rsid w:val="005B326D"/>
    <w:rsid w:val="005B32D0"/>
    <w:rsid w:val="005B4D79"/>
    <w:rsid w:val="005B4F81"/>
    <w:rsid w:val="005B5152"/>
    <w:rsid w:val="005B713C"/>
    <w:rsid w:val="005B78BA"/>
    <w:rsid w:val="005C008F"/>
    <w:rsid w:val="005C062A"/>
    <w:rsid w:val="005C0A28"/>
    <w:rsid w:val="005C117A"/>
    <w:rsid w:val="005C1A6B"/>
    <w:rsid w:val="005C1E8E"/>
    <w:rsid w:val="005C205D"/>
    <w:rsid w:val="005C21F7"/>
    <w:rsid w:val="005C2CC4"/>
    <w:rsid w:val="005C2D5E"/>
    <w:rsid w:val="005C2EDE"/>
    <w:rsid w:val="005C30A8"/>
    <w:rsid w:val="005C3616"/>
    <w:rsid w:val="005C457D"/>
    <w:rsid w:val="005C4F07"/>
    <w:rsid w:val="005C603C"/>
    <w:rsid w:val="005C6CFC"/>
    <w:rsid w:val="005D017A"/>
    <w:rsid w:val="005D040D"/>
    <w:rsid w:val="005D0BD7"/>
    <w:rsid w:val="005D1AB7"/>
    <w:rsid w:val="005D231B"/>
    <w:rsid w:val="005D3FD2"/>
    <w:rsid w:val="005D4A30"/>
    <w:rsid w:val="005D6FA0"/>
    <w:rsid w:val="005D7C82"/>
    <w:rsid w:val="005E014C"/>
    <w:rsid w:val="005E04B3"/>
    <w:rsid w:val="005E1D67"/>
    <w:rsid w:val="005E39D5"/>
    <w:rsid w:val="005E43F5"/>
    <w:rsid w:val="005E4859"/>
    <w:rsid w:val="005E4A6F"/>
    <w:rsid w:val="005E5BF2"/>
    <w:rsid w:val="005E5D14"/>
    <w:rsid w:val="005E5F70"/>
    <w:rsid w:val="005E63D1"/>
    <w:rsid w:val="005E6BBF"/>
    <w:rsid w:val="005F02FC"/>
    <w:rsid w:val="005F1974"/>
    <w:rsid w:val="005F2212"/>
    <w:rsid w:val="005F2920"/>
    <w:rsid w:val="005F2EC9"/>
    <w:rsid w:val="005F53F3"/>
    <w:rsid w:val="005F5771"/>
    <w:rsid w:val="005F5CB4"/>
    <w:rsid w:val="005F6204"/>
    <w:rsid w:val="005F711B"/>
    <w:rsid w:val="00600080"/>
    <w:rsid w:val="0060047C"/>
    <w:rsid w:val="00600F96"/>
    <w:rsid w:val="00601856"/>
    <w:rsid w:val="00602EC9"/>
    <w:rsid w:val="00605304"/>
    <w:rsid w:val="006053D8"/>
    <w:rsid w:val="00607B2A"/>
    <w:rsid w:val="00607B59"/>
    <w:rsid w:val="00607F82"/>
    <w:rsid w:val="0061026D"/>
    <w:rsid w:val="00610938"/>
    <w:rsid w:val="00610C15"/>
    <w:rsid w:val="00610E0D"/>
    <w:rsid w:val="00611D4E"/>
    <w:rsid w:val="00611D86"/>
    <w:rsid w:val="00612720"/>
    <w:rsid w:val="00613B11"/>
    <w:rsid w:val="00615776"/>
    <w:rsid w:val="00615E0A"/>
    <w:rsid w:val="00616FFB"/>
    <w:rsid w:val="00617160"/>
    <w:rsid w:val="00617CBB"/>
    <w:rsid w:val="00621C5B"/>
    <w:rsid w:val="00621D02"/>
    <w:rsid w:val="00621EBD"/>
    <w:rsid w:val="00622853"/>
    <w:rsid w:val="006229CE"/>
    <w:rsid w:val="00622A48"/>
    <w:rsid w:val="00623537"/>
    <w:rsid w:val="00623FC1"/>
    <w:rsid w:val="00624012"/>
    <w:rsid w:val="006241F1"/>
    <w:rsid w:val="00624E8A"/>
    <w:rsid w:val="0062608F"/>
    <w:rsid w:val="00626A36"/>
    <w:rsid w:val="006275FA"/>
    <w:rsid w:val="00630575"/>
    <w:rsid w:val="006309C9"/>
    <w:rsid w:val="00630B62"/>
    <w:rsid w:val="00630BAF"/>
    <w:rsid w:val="00631EDE"/>
    <w:rsid w:val="00632446"/>
    <w:rsid w:val="00632F7E"/>
    <w:rsid w:val="006333FC"/>
    <w:rsid w:val="006334C1"/>
    <w:rsid w:val="00633D84"/>
    <w:rsid w:val="00634634"/>
    <w:rsid w:val="00634A89"/>
    <w:rsid w:val="00635899"/>
    <w:rsid w:val="00635FEC"/>
    <w:rsid w:val="00637233"/>
    <w:rsid w:val="00640A1D"/>
    <w:rsid w:val="00640BF8"/>
    <w:rsid w:val="00640F7D"/>
    <w:rsid w:val="00642284"/>
    <w:rsid w:val="00642895"/>
    <w:rsid w:val="00642959"/>
    <w:rsid w:val="00642A3C"/>
    <w:rsid w:val="00642CDA"/>
    <w:rsid w:val="00642E12"/>
    <w:rsid w:val="00643090"/>
    <w:rsid w:val="0064362A"/>
    <w:rsid w:val="00643662"/>
    <w:rsid w:val="006437F4"/>
    <w:rsid w:val="00643A62"/>
    <w:rsid w:val="00644345"/>
    <w:rsid w:val="00644A68"/>
    <w:rsid w:val="006458B0"/>
    <w:rsid w:val="006465F0"/>
    <w:rsid w:val="00646937"/>
    <w:rsid w:val="00646DC4"/>
    <w:rsid w:val="00647A72"/>
    <w:rsid w:val="00650A01"/>
    <w:rsid w:val="00651147"/>
    <w:rsid w:val="00651DBE"/>
    <w:rsid w:val="00652598"/>
    <w:rsid w:val="0065285A"/>
    <w:rsid w:val="00656B59"/>
    <w:rsid w:val="00656B95"/>
    <w:rsid w:val="00657719"/>
    <w:rsid w:val="00657890"/>
    <w:rsid w:val="00657D55"/>
    <w:rsid w:val="006609B3"/>
    <w:rsid w:val="00660F8A"/>
    <w:rsid w:val="006611BE"/>
    <w:rsid w:val="006612A6"/>
    <w:rsid w:val="00661E0E"/>
    <w:rsid w:val="006620B2"/>
    <w:rsid w:val="006622F0"/>
    <w:rsid w:val="0066308D"/>
    <w:rsid w:val="00664506"/>
    <w:rsid w:val="006647C4"/>
    <w:rsid w:val="00665020"/>
    <w:rsid w:val="006662F2"/>
    <w:rsid w:val="00666E43"/>
    <w:rsid w:val="00667490"/>
    <w:rsid w:val="00670CA1"/>
    <w:rsid w:val="00671646"/>
    <w:rsid w:val="00671F8A"/>
    <w:rsid w:val="00672D42"/>
    <w:rsid w:val="006730C8"/>
    <w:rsid w:val="00673B04"/>
    <w:rsid w:val="00673B53"/>
    <w:rsid w:val="00673CA0"/>
    <w:rsid w:val="00674762"/>
    <w:rsid w:val="006758CD"/>
    <w:rsid w:val="00675E59"/>
    <w:rsid w:val="006770E2"/>
    <w:rsid w:val="0067710D"/>
    <w:rsid w:val="00677335"/>
    <w:rsid w:val="00677877"/>
    <w:rsid w:val="006805B8"/>
    <w:rsid w:val="00681287"/>
    <w:rsid w:val="00681A9F"/>
    <w:rsid w:val="006823EC"/>
    <w:rsid w:val="00682988"/>
    <w:rsid w:val="00682E00"/>
    <w:rsid w:val="006842FA"/>
    <w:rsid w:val="00685B82"/>
    <w:rsid w:val="0068683E"/>
    <w:rsid w:val="00687120"/>
    <w:rsid w:val="006877CC"/>
    <w:rsid w:val="0068786F"/>
    <w:rsid w:val="00687C62"/>
    <w:rsid w:val="00690B73"/>
    <w:rsid w:val="006913E6"/>
    <w:rsid w:val="00691745"/>
    <w:rsid w:val="00691B40"/>
    <w:rsid w:val="00691DD8"/>
    <w:rsid w:val="00692D3C"/>
    <w:rsid w:val="006940A0"/>
    <w:rsid w:val="00695255"/>
    <w:rsid w:val="00695A13"/>
    <w:rsid w:val="00695BD1"/>
    <w:rsid w:val="006966D0"/>
    <w:rsid w:val="00696725"/>
    <w:rsid w:val="006969A0"/>
    <w:rsid w:val="00696AE6"/>
    <w:rsid w:val="00697102"/>
    <w:rsid w:val="006979F2"/>
    <w:rsid w:val="00697A98"/>
    <w:rsid w:val="006A0B27"/>
    <w:rsid w:val="006A0C78"/>
    <w:rsid w:val="006A11C3"/>
    <w:rsid w:val="006A15C7"/>
    <w:rsid w:val="006A27F2"/>
    <w:rsid w:val="006A3121"/>
    <w:rsid w:val="006A3397"/>
    <w:rsid w:val="006A39AE"/>
    <w:rsid w:val="006A4691"/>
    <w:rsid w:val="006A46FB"/>
    <w:rsid w:val="006A4A5D"/>
    <w:rsid w:val="006A4F4D"/>
    <w:rsid w:val="006A6313"/>
    <w:rsid w:val="006A71FE"/>
    <w:rsid w:val="006B008F"/>
    <w:rsid w:val="006B0208"/>
    <w:rsid w:val="006B0987"/>
    <w:rsid w:val="006B0FE6"/>
    <w:rsid w:val="006B1317"/>
    <w:rsid w:val="006B135B"/>
    <w:rsid w:val="006B1CA0"/>
    <w:rsid w:val="006B27B2"/>
    <w:rsid w:val="006B2C61"/>
    <w:rsid w:val="006B4141"/>
    <w:rsid w:val="006B6531"/>
    <w:rsid w:val="006B6A21"/>
    <w:rsid w:val="006B7F8B"/>
    <w:rsid w:val="006C19ED"/>
    <w:rsid w:val="006C1E96"/>
    <w:rsid w:val="006C1ECC"/>
    <w:rsid w:val="006C1F83"/>
    <w:rsid w:val="006C20E4"/>
    <w:rsid w:val="006C3232"/>
    <w:rsid w:val="006C32E5"/>
    <w:rsid w:val="006C3721"/>
    <w:rsid w:val="006C4622"/>
    <w:rsid w:val="006C4978"/>
    <w:rsid w:val="006C5604"/>
    <w:rsid w:val="006C69DB"/>
    <w:rsid w:val="006C6F0F"/>
    <w:rsid w:val="006D0210"/>
    <w:rsid w:val="006D0FA9"/>
    <w:rsid w:val="006D1308"/>
    <w:rsid w:val="006D1B2A"/>
    <w:rsid w:val="006D2BBD"/>
    <w:rsid w:val="006D409A"/>
    <w:rsid w:val="006D4416"/>
    <w:rsid w:val="006D4976"/>
    <w:rsid w:val="006D4AB4"/>
    <w:rsid w:val="006D5A1D"/>
    <w:rsid w:val="006D5B8D"/>
    <w:rsid w:val="006D5C1C"/>
    <w:rsid w:val="006D5DE5"/>
    <w:rsid w:val="006D713B"/>
    <w:rsid w:val="006E085A"/>
    <w:rsid w:val="006E110D"/>
    <w:rsid w:val="006E1733"/>
    <w:rsid w:val="006E1860"/>
    <w:rsid w:val="006E18D9"/>
    <w:rsid w:val="006E1A59"/>
    <w:rsid w:val="006E1D14"/>
    <w:rsid w:val="006E1F73"/>
    <w:rsid w:val="006E3787"/>
    <w:rsid w:val="006E4371"/>
    <w:rsid w:val="006E5801"/>
    <w:rsid w:val="006E64E6"/>
    <w:rsid w:val="006E6888"/>
    <w:rsid w:val="006F071D"/>
    <w:rsid w:val="006F1880"/>
    <w:rsid w:val="006F1BC1"/>
    <w:rsid w:val="006F1D87"/>
    <w:rsid w:val="006F3C1B"/>
    <w:rsid w:val="006F41AC"/>
    <w:rsid w:val="006F62DE"/>
    <w:rsid w:val="0070106C"/>
    <w:rsid w:val="00701203"/>
    <w:rsid w:val="007016F7"/>
    <w:rsid w:val="00702663"/>
    <w:rsid w:val="007026AC"/>
    <w:rsid w:val="00702C4F"/>
    <w:rsid w:val="00703353"/>
    <w:rsid w:val="007034FF"/>
    <w:rsid w:val="00703676"/>
    <w:rsid w:val="00703ABA"/>
    <w:rsid w:val="00704F09"/>
    <w:rsid w:val="00705B86"/>
    <w:rsid w:val="00705CC9"/>
    <w:rsid w:val="0070618B"/>
    <w:rsid w:val="00706745"/>
    <w:rsid w:val="0070698C"/>
    <w:rsid w:val="00706B0C"/>
    <w:rsid w:val="00706BA4"/>
    <w:rsid w:val="00706EEC"/>
    <w:rsid w:val="00710A65"/>
    <w:rsid w:val="00710ADF"/>
    <w:rsid w:val="00710C47"/>
    <w:rsid w:val="0071148A"/>
    <w:rsid w:val="00711B41"/>
    <w:rsid w:val="007125E8"/>
    <w:rsid w:val="00712EE9"/>
    <w:rsid w:val="0071347F"/>
    <w:rsid w:val="00713B59"/>
    <w:rsid w:val="00713D2F"/>
    <w:rsid w:val="007144DC"/>
    <w:rsid w:val="0071534E"/>
    <w:rsid w:val="00715CBF"/>
    <w:rsid w:val="00716240"/>
    <w:rsid w:val="00716DBB"/>
    <w:rsid w:val="00717A9E"/>
    <w:rsid w:val="007202CF"/>
    <w:rsid w:val="00720D50"/>
    <w:rsid w:val="00720F86"/>
    <w:rsid w:val="0072272A"/>
    <w:rsid w:val="00724148"/>
    <w:rsid w:val="0072434A"/>
    <w:rsid w:val="00726557"/>
    <w:rsid w:val="00726F71"/>
    <w:rsid w:val="0073024F"/>
    <w:rsid w:val="0073044D"/>
    <w:rsid w:val="007308FF"/>
    <w:rsid w:val="00730E62"/>
    <w:rsid w:val="007333AE"/>
    <w:rsid w:val="00734459"/>
    <w:rsid w:val="00734B37"/>
    <w:rsid w:val="00735E20"/>
    <w:rsid w:val="00736CC8"/>
    <w:rsid w:val="00736F5E"/>
    <w:rsid w:val="00737444"/>
    <w:rsid w:val="00737475"/>
    <w:rsid w:val="007374A8"/>
    <w:rsid w:val="0074188C"/>
    <w:rsid w:val="00742390"/>
    <w:rsid w:val="007423D6"/>
    <w:rsid w:val="00742AED"/>
    <w:rsid w:val="0074375B"/>
    <w:rsid w:val="00743A5A"/>
    <w:rsid w:val="00743FDE"/>
    <w:rsid w:val="007452B6"/>
    <w:rsid w:val="00745913"/>
    <w:rsid w:val="0074622E"/>
    <w:rsid w:val="00746562"/>
    <w:rsid w:val="00746AF1"/>
    <w:rsid w:val="00746D1F"/>
    <w:rsid w:val="007500F8"/>
    <w:rsid w:val="0075043F"/>
    <w:rsid w:val="007508C3"/>
    <w:rsid w:val="007511B8"/>
    <w:rsid w:val="0075221C"/>
    <w:rsid w:val="00752CDE"/>
    <w:rsid w:val="00752D75"/>
    <w:rsid w:val="007537DD"/>
    <w:rsid w:val="00753D52"/>
    <w:rsid w:val="00753E10"/>
    <w:rsid w:val="007552A1"/>
    <w:rsid w:val="00756166"/>
    <w:rsid w:val="007566B3"/>
    <w:rsid w:val="0075689D"/>
    <w:rsid w:val="00756B0C"/>
    <w:rsid w:val="00756E56"/>
    <w:rsid w:val="00756F93"/>
    <w:rsid w:val="007571A4"/>
    <w:rsid w:val="007575D4"/>
    <w:rsid w:val="00757695"/>
    <w:rsid w:val="00760A21"/>
    <w:rsid w:val="00761991"/>
    <w:rsid w:val="00762534"/>
    <w:rsid w:val="00762C2B"/>
    <w:rsid w:val="007631EF"/>
    <w:rsid w:val="00763A24"/>
    <w:rsid w:val="00763DD5"/>
    <w:rsid w:val="00764A69"/>
    <w:rsid w:val="00765248"/>
    <w:rsid w:val="00765670"/>
    <w:rsid w:val="0076787C"/>
    <w:rsid w:val="007716F2"/>
    <w:rsid w:val="00771E35"/>
    <w:rsid w:val="00772D4F"/>
    <w:rsid w:val="00772EAC"/>
    <w:rsid w:val="00773991"/>
    <w:rsid w:val="00774030"/>
    <w:rsid w:val="00774224"/>
    <w:rsid w:val="00774854"/>
    <w:rsid w:val="007750A3"/>
    <w:rsid w:val="007754C6"/>
    <w:rsid w:val="0077570E"/>
    <w:rsid w:val="00776280"/>
    <w:rsid w:val="0077777A"/>
    <w:rsid w:val="0078118F"/>
    <w:rsid w:val="00781D50"/>
    <w:rsid w:val="00781E68"/>
    <w:rsid w:val="0078310B"/>
    <w:rsid w:val="00783B65"/>
    <w:rsid w:val="0078491F"/>
    <w:rsid w:val="00784981"/>
    <w:rsid w:val="0078498A"/>
    <w:rsid w:val="007858D0"/>
    <w:rsid w:val="00785CC7"/>
    <w:rsid w:val="0078774E"/>
    <w:rsid w:val="00787DE2"/>
    <w:rsid w:val="0079035F"/>
    <w:rsid w:val="00790D5C"/>
    <w:rsid w:val="007923A3"/>
    <w:rsid w:val="00793188"/>
    <w:rsid w:val="00793271"/>
    <w:rsid w:val="0079439C"/>
    <w:rsid w:val="007946B8"/>
    <w:rsid w:val="007956B4"/>
    <w:rsid w:val="007957B8"/>
    <w:rsid w:val="007957C5"/>
    <w:rsid w:val="0079661E"/>
    <w:rsid w:val="00797CC1"/>
    <w:rsid w:val="007A0246"/>
    <w:rsid w:val="007A08D8"/>
    <w:rsid w:val="007A0D98"/>
    <w:rsid w:val="007A1E63"/>
    <w:rsid w:val="007A2371"/>
    <w:rsid w:val="007A2A33"/>
    <w:rsid w:val="007A2D92"/>
    <w:rsid w:val="007A3833"/>
    <w:rsid w:val="007A4936"/>
    <w:rsid w:val="007A5F9A"/>
    <w:rsid w:val="007A6FE6"/>
    <w:rsid w:val="007B00A6"/>
    <w:rsid w:val="007B2AC8"/>
    <w:rsid w:val="007B351C"/>
    <w:rsid w:val="007B3F79"/>
    <w:rsid w:val="007B40CD"/>
    <w:rsid w:val="007B438D"/>
    <w:rsid w:val="007B4687"/>
    <w:rsid w:val="007B4B58"/>
    <w:rsid w:val="007B5025"/>
    <w:rsid w:val="007B54F6"/>
    <w:rsid w:val="007B5BEB"/>
    <w:rsid w:val="007B68F9"/>
    <w:rsid w:val="007B6BC8"/>
    <w:rsid w:val="007B7208"/>
    <w:rsid w:val="007B7837"/>
    <w:rsid w:val="007B7944"/>
    <w:rsid w:val="007C11D7"/>
    <w:rsid w:val="007C17D2"/>
    <w:rsid w:val="007C2344"/>
    <w:rsid w:val="007C26C6"/>
    <w:rsid w:val="007C2833"/>
    <w:rsid w:val="007C2FAF"/>
    <w:rsid w:val="007C3358"/>
    <w:rsid w:val="007C3E46"/>
    <w:rsid w:val="007C4397"/>
    <w:rsid w:val="007C46CA"/>
    <w:rsid w:val="007C5272"/>
    <w:rsid w:val="007C5A3D"/>
    <w:rsid w:val="007C69AA"/>
    <w:rsid w:val="007C6A40"/>
    <w:rsid w:val="007C7709"/>
    <w:rsid w:val="007C7DF1"/>
    <w:rsid w:val="007C7E2C"/>
    <w:rsid w:val="007C7E51"/>
    <w:rsid w:val="007D044D"/>
    <w:rsid w:val="007D104F"/>
    <w:rsid w:val="007D292D"/>
    <w:rsid w:val="007D2F86"/>
    <w:rsid w:val="007D59AE"/>
    <w:rsid w:val="007D605A"/>
    <w:rsid w:val="007D6876"/>
    <w:rsid w:val="007D712E"/>
    <w:rsid w:val="007D7A7A"/>
    <w:rsid w:val="007E0DBE"/>
    <w:rsid w:val="007E21DD"/>
    <w:rsid w:val="007E255C"/>
    <w:rsid w:val="007E2EEB"/>
    <w:rsid w:val="007E34C2"/>
    <w:rsid w:val="007E4C1F"/>
    <w:rsid w:val="007E53DF"/>
    <w:rsid w:val="007E58EC"/>
    <w:rsid w:val="007E657E"/>
    <w:rsid w:val="007E66DE"/>
    <w:rsid w:val="007E683D"/>
    <w:rsid w:val="007E73BF"/>
    <w:rsid w:val="007F04B7"/>
    <w:rsid w:val="007F0DA8"/>
    <w:rsid w:val="007F209C"/>
    <w:rsid w:val="007F2C90"/>
    <w:rsid w:val="007F2CF9"/>
    <w:rsid w:val="007F3403"/>
    <w:rsid w:val="007F3C1D"/>
    <w:rsid w:val="007F3C4E"/>
    <w:rsid w:val="007F4E4E"/>
    <w:rsid w:val="007F5CE4"/>
    <w:rsid w:val="007F6AA4"/>
    <w:rsid w:val="007F7E46"/>
    <w:rsid w:val="0080027C"/>
    <w:rsid w:val="00801DDE"/>
    <w:rsid w:val="008022E0"/>
    <w:rsid w:val="00805B70"/>
    <w:rsid w:val="00807CDF"/>
    <w:rsid w:val="00807F1A"/>
    <w:rsid w:val="0081032D"/>
    <w:rsid w:val="008117C5"/>
    <w:rsid w:val="008119B3"/>
    <w:rsid w:val="00812EAA"/>
    <w:rsid w:val="008132A6"/>
    <w:rsid w:val="00813E4C"/>
    <w:rsid w:val="008140CC"/>
    <w:rsid w:val="008153D8"/>
    <w:rsid w:val="00815762"/>
    <w:rsid w:val="00815F7C"/>
    <w:rsid w:val="00816302"/>
    <w:rsid w:val="00816A40"/>
    <w:rsid w:val="00816EDC"/>
    <w:rsid w:val="008204D9"/>
    <w:rsid w:val="00821BDB"/>
    <w:rsid w:val="008222E0"/>
    <w:rsid w:val="00822301"/>
    <w:rsid w:val="00822362"/>
    <w:rsid w:val="00822B7A"/>
    <w:rsid w:val="00822CF0"/>
    <w:rsid w:val="00825955"/>
    <w:rsid w:val="008264DC"/>
    <w:rsid w:val="0082782B"/>
    <w:rsid w:val="00831641"/>
    <w:rsid w:val="00831E3F"/>
    <w:rsid w:val="008322FD"/>
    <w:rsid w:val="0083327E"/>
    <w:rsid w:val="00833599"/>
    <w:rsid w:val="00833830"/>
    <w:rsid w:val="00833C34"/>
    <w:rsid w:val="00833D7F"/>
    <w:rsid w:val="008348D1"/>
    <w:rsid w:val="00835C43"/>
    <w:rsid w:val="00836048"/>
    <w:rsid w:val="008360BC"/>
    <w:rsid w:val="00836D18"/>
    <w:rsid w:val="00837520"/>
    <w:rsid w:val="00840D14"/>
    <w:rsid w:val="00840EA9"/>
    <w:rsid w:val="00843CE4"/>
    <w:rsid w:val="00846808"/>
    <w:rsid w:val="0084699B"/>
    <w:rsid w:val="00846D04"/>
    <w:rsid w:val="00846DDF"/>
    <w:rsid w:val="00847503"/>
    <w:rsid w:val="00847846"/>
    <w:rsid w:val="00847A93"/>
    <w:rsid w:val="008502BF"/>
    <w:rsid w:val="00850471"/>
    <w:rsid w:val="00853867"/>
    <w:rsid w:val="00853E58"/>
    <w:rsid w:val="00854010"/>
    <w:rsid w:val="008545C9"/>
    <w:rsid w:val="00855347"/>
    <w:rsid w:val="008558CE"/>
    <w:rsid w:val="008563FD"/>
    <w:rsid w:val="00856416"/>
    <w:rsid w:val="00856432"/>
    <w:rsid w:val="00857203"/>
    <w:rsid w:val="00857B34"/>
    <w:rsid w:val="00857E78"/>
    <w:rsid w:val="0086114E"/>
    <w:rsid w:val="008612F3"/>
    <w:rsid w:val="008626C5"/>
    <w:rsid w:val="00863355"/>
    <w:rsid w:val="00864B2A"/>
    <w:rsid w:val="00864B78"/>
    <w:rsid w:val="00864B7E"/>
    <w:rsid w:val="00864D84"/>
    <w:rsid w:val="0086522D"/>
    <w:rsid w:val="00866530"/>
    <w:rsid w:val="0086689F"/>
    <w:rsid w:val="00866CC0"/>
    <w:rsid w:val="00867637"/>
    <w:rsid w:val="00867693"/>
    <w:rsid w:val="008677F6"/>
    <w:rsid w:val="00870A98"/>
    <w:rsid w:val="008718D3"/>
    <w:rsid w:val="00872065"/>
    <w:rsid w:val="00872381"/>
    <w:rsid w:val="0087257B"/>
    <w:rsid w:val="00872BFD"/>
    <w:rsid w:val="00873A8F"/>
    <w:rsid w:val="0087513C"/>
    <w:rsid w:val="008756C7"/>
    <w:rsid w:val="008773E0"/>
    <w:rsid w:val="00877A77"/>
    <w:rsid w:val="00877C8D"/>
    <w:rsid w:val="00880AF7"/>
    <w:rsid w:val="00880B29"/>
    <w:rsid w:val="00880EC6"/>
    <w:rsid w:val="008817BF"/>
    <w:rsid w:val="00882FAA"/>
    <w:rsid w:val="0088327C"/>
    <w:rsid w:val="008832CC"/>
    <w:rsid w:val="0088377E"/>
    <w:rsid w:val="0088387B"/>
    <w:rsid w:val="00883C70"/>
    <w:rsid w:val="0088416E"/>
    <w:rsid w:val="008844A2"/>
    <w:rsid w:val="0088549F"/>
    <w:rsid w:val="00885844"/>
    <w:rsid w:val="00885CF4"/>
    <w:rsid w:val="00885D5C"/>
    <w:rsid w:val="008862B3"/>
    <w:rsid w:val="0088647D"/>
    <w:rsid w:val="0088776C"/>
    <w:rsid w:val="00890D7D"/>
    <w:rsid w:val="00891EC1"/>
    <w:rsid w:val="008926FE"/>
    <w:rsid w:val="00892884"/>
    <w:rsid w:val="008930EB"/>
    <w:rsid w:val="008932A1"/>
    <w:rsid w:val="008935BF"/>
    <w:rsid w:val="008942DB"/>
    <w:rsid w:val="008944F6"/>
    <w:rsid w:val="0089453D"/>
    <w:rsid w:val="00894E58"/>
    <w:rsid w:val="00895EA9"/>
    <w:rsid w:val="008971C1"/>
    <w:rsid w:val="008A2573"/>
    <w:rsid w:val="008A259B"/>
    <w:rsid w:val="008A296B"/>
    <w:rsid w:val="008A2A53"/>
    <w:rsid w:val="008A2B82"/>
    <w:rsid w:val="008A32B5"/>
    <w:rsid w:val="008A3A9D"/>
    <w:rsid w:val="008A40F9"/>
    <w:rsid w:val="008A5C2A"/>
    <w:rsid w:val="008A5E4E"/>
    <w:rsid w:val="008A69EA"/>
    <w:rsid w:val="008B0219"/>
    <w:rsid w:val="008B063E"/>
    <w:rsid w:val="008B0E45"/>
    <w:rsid w:val="008B1174"/>
    <w:rsid w:val="008B1B2A"/>
    <w:rsid w:val="008B2CB6"/>
    <w:rsid w:val="008B39B8"/>
    <w:rsid w:val="008B40AF"/>
    <w:rsid w:val="008B4EB9"/>
    <w:rsid w:val="008B5CEC"/>
    <w:rsid w:val="008B651D"/>
    <w:rsid w:val="008B6984"/>
    <w:rsid w:val="008B6BFA"/>
    <w:rsid w:val="008B6F74"/>
    <w:rsid w:val="008B769E"/>
    <w:rsid w:val="008B785B"/>
    <w:rsid w:val="008B7C67"/>
    <w:rsid w:val="008C0FBC"/>
    <w:rsid w:val="008C1BDB"/>
    <w:rsid w:val="008C36E6"/>
    <w:rsid w:val="008C3EE0"/>
    <w:rsid w:val="008C47DE"/>
    <w:rsid w:val="008C4C49"/>
    <w:rsid w:val="008C4D3B"/>
    <w:rsid w:val="008C5007"/>
    <w:rsid w:val="008C54AD"/>
    <w:rsid w:val="008C77A7"/>
    <w:rsid w:val="008C78C2"/>
    <w:rsid w:val="008D0F5A"/>
    <w:rsid w:val="008D11C7"/>
    <w:rsid w:val="008D1DC6"/>
    <w:rsid w:val="008D2C66"/>
    <w:rsid w:val="008D334A"/>
    <w:rsid w:val="008D4306"/>
    <w:rsid w:val="008D452D"/>
    <w:rsid w:val="008D4645"/>
    <w:rsid w:val="008D494A"/>
    <w:rsid w:val="008D4AB4"/>
    <w:rsid w:val="008D4DAD"/>
    <w:rsid w:val="008D5665"/>
    <w:rsid w:val="008D6441"/>
    <w:rsid w:val="008D6A88"/>
    <w:rsid w:val="008E0346"/>
    <w:rsid w:val="008E0592"/>
    <w:rsid w:val="008E0761"/>
    <w:rsid w:val="008E0B07"/>
    <w:rsid w:val="008E1396"/>
    <w:rsid w:val="008E2865"/>
    <w:rsid w:val="008E3AA8"/>
    <w:rsid w:val="008E3B42"/>
    <w:rsid w:val="008E51D6"/>
    <w:rsid w:val="008E5700"/>
    <w:rsid w:val="008E64A8"/>
    <w:rsid w:val="008E6A52"/>
    <w:rsid w:val="008E7B0C"/>
    <w:rsid w:val="008F129D"/>
    <w:rsid w:val="008F16D3"/>
    <w:rsid w:val="008F1D15"/>
    <w:rsid w:val="008F20FD"/>
    <w:rsid w:val="008F2146"/>
    <w:rsid w:val="008F24AB"/>
    <w:rsid w:val="008F31D6"/>
    <w:rsid w:val="008F325E"/>
    <w:rsid w:val="008F33E8"/>
    <w:rsid w:val="008F3C04"/>
    <w:rsid w:val="008F3FB8"/>
    <w:rsid w:val="008F40BE"/>
    <w:rsid w:val="008F5EC2"/>
    <w:rsid w:val="008F6926"/>
    <w:rsid w:val="00902BF7"/>
    <w:rsid w:val="0090354A"/>
    <w:rsid w:val="00903EB0"/>
    <w:rsid w:val="00904362"/>
    <w:rsid w:val="00904967"/>
    <w:rsid w:val="00904C9C"/>
    <w:rsid w:val="009050C4"/>
    <w:rsid w:val="00905B86"/>
    <w:rsid w:val="00907235"/>
    <w:rsid w:val="009074C2"/>
    <w:rsid w:val="00910930"/>
    <w:rsid w:val="00910AEA"/>
    <w:rsid w:val="00910E9F"/>
    <w:rsid w:val="009134FF"/>
    <w:rsid w:val="009136FA"/>
    <w:rsid w:val="00913769"/>
    <w:rsid w:val="00913DD0"/>
    <w:rsid w:val="0091470D"/>
    <w:rsid w:val="0091754F"/>
    <w:rsid w:val="00917A23"/>
    <w:rsid w:val="00917CEB"/>
    <w:rsid w:val="00920891"/>
    <w:rsid w:val="00920AA1"/>
    <w:rsid w:val="009223B2"/>
    <w:rsid w:val="00923626"/>
    <w:rsid w:val="009236E9"/>
    <w:rsid w:val="00923A6C"/>
    <w:rsid w:val="00924577"/>
    <w:rsid w:val="009255C9"/>
    <w:rsid w:val="009257DC"/>
    <w:rsid w:val="00926572"/>
    <w:rsid w:val="00926E19"/>
    <w:rsid w:val="009278F8"/>
    <w:rsid w:val="00930243"/>
    <w:rsid w:val="00931F5B"/>
    <w:rsid w:val="00932AC9"/>
    <w:rsid w:val="00933688"/>
    <w:rsid w:val="00933747"/>
    <w:rsid w:val="00933FD6"/>
    <w:rsid w:val="009345E8"/>
    <w:rsid w:val="009353BA"/>
    <w:rsid w:val="009362C7"/>
    <w:rsid w:val="009367A3"/>
    <w:rsid w:val="00936F01"/>
    <w:rsid w:val="00937ACC"/>
    <w:rsid w:val="00940256"/>
    <w:rsid w:val="00940B95"/>
    <w:rsid w:val="009410A1"/>
    <w:rsid w:val="0094191A"/>
    <w:rsid w:val="00941BAB"/>
    <w:rsid w:val="009432CC"/>
    <w:rsid w:val="00943D59"/>
    <w:rsid w:val="00944FAF"/>
    <w:rsid w:val="00945D4E"/>
    <w:rsid w:val="00946C84"/>
    <w:rsid w:val="00946D2F"/>
    <w:rsid w:val="00946FD4"/>
    <w:rsid w:val="00947E46"/>
    <w:rsid w:val="009506D1"/>
    <w:rsid w:val="00950A5C"/>
    <w:rsid w:val="00950E6D"/>
    <w:rsid w:val="0095274E"/>
    <w:rsid w:val="00952CCA"/>
    <w:rsid w:val="00953715"/>
    <w:rsid w:val="009540B5"/>
    <w:rsid w:val="009544D6"/>
    <w:rsid w:val="00954D3A"/>
    <w:rsid w:val="0095553F"/>
    <w:rsid w:val="00955CC6"/>
    <w:rsid w:val="009569B7"/>
    <w:rsid w:val="009604CE"/>
    <w:rsid w:val="0096052D"/>
    <w:rsid w:val="009607EE"/>
    <w:rsid w:val="00961754"/>
    <w:rsid w:val="00961A35"/>
    <w:rsid w:val="00961A52"/>
    <w:rsid w:val="00962480"/>
    <w:rsid w:val="00962E0C"/>
    <w:rsid w:val="00963752"/>
    <w:rsid w:val="00963C70"/>
    <w:rsid w:val="009649B2"/>
    <w:rsid w:val="00964FB0"/>
    <w:rsid w:val="00965167"/>
    <w:rsid w:val="0096565D"/>
    <w:rsid w:val="00966A8F"/>
    <w:rsid w:val="00967F37"/>
    <w:rsid w:val="009706C7"/>
    <w:rsid w:val="00970C3C"/>
    <w:rsid w:val="00971029"/>
    <w:rsid w:val="009711CF"/>
    <w:rsid w:val="009714DF"/>
    <w:rsid w:val="00971873"/>
    <w:rsid w:val="00972349"/>
    <w:rsid w:val="00972D41"/>
    <w:rsid w:val="00972EDB"/>
    <w:rsid w:val="009733C7"/>
    <w:rsid w:val="00973FB8"/>
    <w:rsid w:val="00974032"/>
    <w:rsid w:val="00974FBE"/>
    <w:rsid w:val="00975E1B"/>
    <w:rsid w:val="009761D5"/>
    <w:rsid w:val="0097637B"/>
    <w:rsid w:val="00976936"/>
    <w:rsid w:val="009770FD"/>
    <w:rsid w:val="009773FE"/>
    <w:rsid w:val="00977CFC"/>
    <w:rsid w:val="009803B8"/>
    <w:rsid w:val="009803C8"/>
    <w:rsid w:val="009815B6"/>
    <w:rsid w:val="009829B4"/>
    <w:rsid w:val="0098397F"/>
    <w:rsid w:val="00984FF7"/>
    <w:rsid w:val="00985AAA"/>
    <w:rsid w:val="00985DFA"/>
    <w:rsid w:val="00986676"/>
    <w:rsid w:val="00986B87"/>
    <w:rsid w:val="009871B2"/>
    <w:rsid w:val="009875BB"/>
    <w:rsid w:val="009904B0"/>
    <w:rsid w:val="009907F6"/>
    <w:rsid w:val="009913B9"/>
    <w:rsid w:val="00994DB1"/>
    <w:rsid w:val="0099507F"/>
    <w:rsid w:val="009963F2"/>
    <w:rsid w:val="00997C0D"/>
    <w:rsid w:val="009A0A91"/>
    <w:rsid w:val="009A1177"/>
    <w:rsid w:val="009A1BA8"/>
    <w:rsid w:val="009A1ED1"/>
    <w:rsid w:val="009A245C"/>
    <w:rsid w:val="009A2B29"/>
    <w:rsid w:val="009A2B2A"/>
    <w:rsid w:val="009A33E8"/>
    <w:rsid w:val="009A3A85"/>
    <w:rsid w:val="009A498B"/>
    <w:rsid w:val="009A4A79"/>
    <w:rsid w:val="009A4FBD"/>
    <w:rsid w:val="009A740A"/>
    <w:rsid w:val="009A74D8"/>
    <w:rsid w:val="009A77C1"/>
    <w:rsid w:val="009A799F"/>
    <w:rsid w:val="009B0B89"/>
    <w:rsid w:val="009B0C40"/>
    <w:rsid w:val="009B0E0D"/>
    <w:rsid w:val="009B3D89"/>
    <w:rsid w:val="009B517E"/>
    <w:rsid w:val="009B6401"/>
    <w:rsid w:val="009B709D"/>
    <w:rsid w:val="009B70D5"/>
    <w:rsid w:val="009B7421"/>
    <w:rsid w:val="009B785B"/>
    <w:rsid w:val="009B7EF6"/>
    <w:rsid w:val="009C07A5"/>
    <w:rsid w:val="009C0D6D"/>
    <w:rsid w:val="009C31D2"/>
    <w:rsid w:val="009C3358"/>
    <w:rsid w:val="009C337A"/>
    <w:rsid w:val="009C33B0"/>
    <w:rsid w:val="009C4374"/>
    <w:rsid w:val="009C53D8"/>
    <w:rsid w:val="009C64BC"/>
    <w:rsid w:val="009C65AB"/>
    <w:rsid w:val="009C68AD"/>
    <w:rsid w:val="009C7627"/>
    <w:rsid w:val="009C781B"/>
    <w:rsid w:val="009C7E66"/>
    <w:rsid w:val="009D070E"/>
    <w:rsid w:val="009D193E"/>
    <w:rsid w:val="009D3676"/>
    <w:rsid w:val="009D3ADA"/>
    <w:rsid w:val="009D3B72"/>
    <w:rsid w:val="009D3D18"/>
    <w:rsid w:val="009D40DC"/>
    <w:rsid w:val="009D4DAF"/>
    <w:rsid w:val="009D55F7"/>
    <w:rsid w:val="009D5BD7"/>
    <w:rsid w:val="009D7643"/>
    <w:rsid w:val="009D7F80"/>
    <w:rsid w:val="009E273F"/>
    <w:rsid w:val="009E32C7"/>
    <w:rsid w:val="009E36AD"/>
    <w:rsid w:val="009E3EF6"/>
    <w:rsid w:val="009E4689"/>
    <w:rsid w:val="009E60A6"/>
    <w:rsid w:val="009E66B7"/>
    <w:rsid w:val="009E718B"/>
    <w:rsid w:val="009F030C"/>
    <w:rsid w:val="009F048D"/>
    <w:rsid w:val="009F48CC"/>
    <w:rsid w:val="009F5FEB"/>
    <w:rsid w:val="009F6405"/>
    <w:rsid w:val="009F7131"/>
    <w:rsid w:val="009F74B6"/>
    <w:rsid w:val="009F74C0"/>
    <w:rsid w:val="009F799F"/>
    <w:rsid w:val="00A00851"/>
    <w:rsid w:val="00A00A5E"/>
    <w:rsid w:val="00A00AB6"/>
    <w:rsid w:val="00A010B2"/>
    <w:rsid w:val="00A01D9A"/>
    <w:rsid w:val="00A02277"/>
    <w:rsid w:val="00A0332D"/>
    <w:rsid w:val="00A0398E"/>
    <w:rsid w:val="00A04BC5"/>
    <w:rsid w:val="00A04E57"/>
    <w:rsid w:val="00A05A5E"/>
    <w:rsid w:val="00A07953"/>
    <w:rsid w:val="00A07C69"/>
    <w:rsid w:val="00A102C5"/>
    <w:rsid w:val="00A10BE5"/>
    <w:rsid w:val="00A10EA6"/>
    <w:rsid w:val="00A110C8"/>
    <w:rsid w:val="00A121D8"/>
    <w:rsid w:val="00A145C0"/>
    <w:rsid w:val="00A15274"/>
    <w:rsid w:val="00A16098"/>
    <w:rsid w:val="00A16131"/>
    <w:rsid w:val="00A1622D"/>
    <w:rsid w:val="00A16897"/>
    <w:rsid w:val="00A16EB6"/>
    <w:rsid w:val="00A16FF4"/>
    <w:rsid w:val="00A1736D"/>
    <w:rsid w:val="00A17DB3"/>
    <w:rsid w:val="00A20BC4"/>
    <w:rsid w:val="00A21F0C"/>
    <w:rsid w:val="00A227A0"/>
    <w:rsid w:val="00A23694"/>
    <w:rsid w:val="00A23E2B"/>
    <w:rsid w:val="00A2455A"/>
    <w:rsid w:val="00A25B35"/>
    <w:rsid w:val="00A25B69"/>
    <w:rsid w:val="00A26B55"/>
    <w:rsid w:val="00A26F9C"/>
    <w:rsid w:val="00A319FF"/>
    <w:rsid w:val="00A32526"/>
    <w:rsid w:val="00A32728"/>
    <w:rsid w:val="00A32936"/>
    <w:rsid w:val="00A32A41"/>
    <w:rsid w:val="00A33518"/>
    <w:rsid w:val="00A35241"/>
    <w:rsid w:val="00A356A1"/>
    <w:rsid w:val="00A356B1"/>
    <w:rsid w:val="00A359BB"/>
    <w:rsid w:val="00A35BA7"/>
    <w:rsid w:val="00A360EF"/>
    <w:rsid w:val="00A36891"/>
    <w:rsid w:val="00A373BA"/>
    <w:rsid w:val="00A37A30"/>
    <w:rsid w:val="00A37E90"/>
    <w:rsid w:val="00A41AB4"/>
    <w:rsid w:val="00A41EF6"/>
    <w:rsid w:val="00A42E33"/>
    <w:rsid w:val="00A4330A"/>
    <w:rsid w:val="00A43476"/>
    <w:rsid w:val="00A4383B"/>
    <w:rsid w:val="00A439D6"/>
    <w:rsid w:val="00A43B4C"/>
    <w:rsid w:val="00A440C8"/>
    <w:rsid w:val="00A46170"/>
    <w:rsid w:val="00A46F74"/>
    <w:rsid w:val="00A472FD"/>
    <w:rsid w:val="00A473B7"/>
    <w:rsid w:val="00A473C1"/>
    <w:rsid w:val="00A51178"/>
    <w:rsid w:val="00A519EA"/>
    <w:rsid w:val="00A51D40"/>
    <w:rsid w:val="00A51D92"/>
    <w:rsid w:val="00A51DE2"/>
    <w:rsid w:val="00A535FE"/>
    <w:rsid w:val="00A53672"/>
    <w:rsid w:val="00A54052"/>
    <w:rsid w:val="00A547D4"/>
    <w:rsid w:val="00A54F24"/>
    <w:rsid w:val="00A55141"/>
    <w:rsid w:val="00A5532F"/>
    <w:rsid w:val="00A55FFC"/>
    <w:rsid w:val="00A5635F"/>
    <w:rsid w:val="00A56A93"/>
    <w:rsid w:val="00A57AC6"/>
    <w:rsid w:val="00A60AC8"/>
    <w:rsid w:val="00A62328"/>
    <w:rsid w:val="00A6299E"/>
    <w:rsid w:val="00A63FAF"/>
    <w:rsid w:val="00A64FB2"/>
    <w:rsid w:val="00A667EB"/>
    <w:rsid w:val="00A668D0"/>
    <w:rsid w:val="00A67810"/>
    <w:rsid w:val="00A70076"/>
    <w:rsid w:val="00A70319"/>
    <w:rsid w:val="00A70896"/>
    <w:rsid w:val="00A70C4A"/>
    <w:rsid w:val="00A70D46"/>
    <w:rsid w:val="00A71137"/>
    <w:rsid w:val="00A71813"/>
    <w:rsid w:val="00A71997"/>
    <w:rsid w:val="00A71E3E"/>
    <w:rsid w:val="00A71FF6"/>
    <w:rsid w:val="00A73D7A"/>
    <w:rsid w:val="00A74636"/>
    <w:rsid w:val="00A74F18"/>
    <w:rsid w:val="00A76F8F"/>
    <w:rsid w:val="00A80DEA"/>
    <w:rsid w:val="00A812FE"/>
    <w:rsid w:val="00A82471"/>
    <w:rsid w:val="00A82520"/>
    <w:rsid w:val="00A8308E"/>
    <w:rsid w:val="00A845BF"/>
    <w:rsid w:val="00A85198"/>
    <w:rsid w:val="00A85979"/>
    <w:rsid w:val="00A868C4"/>
    <w:rsid w:val="00A86D78"/>
    <w:rsid w:val="00A87E6F"/>
    <w:rsid w:val="00A87FA7"/>
    <w:rsid w:val="00A92396"/>
    <w:rsid w:val="00A92792"/>
    <w:rsid w:val="00A938A3"/>
    <w:rsid w:val="00A94192"/>
    <w:rsid w:val="00A946E0"/>
    <w:rsid w:val="00A94D4F"/>
    <w:rsid w:val="00A95D4E"/>
    <w:rsid w:val="00A95E24"/>
    <w:rsid w:val="00A96C75"/>
    <w:rsid w:val="00A975B5"/>
    <w:rsid w:val="00A97762"/>
    <w:rsid w:val="00AA0C39"/>
    <w:rsid w:val="00AA0EB5"/>
    <w:rsid w:val="00AA10BD"/>
    <w:rsid w:val="00AA126D"/>
    <w:rsid w:val="00AA223D"/>
    <w:rsid w:val="00AA23F4"/>
    <w:rsid w:val="00AA2D02"/>
    <w:rsid w:val="00AA2E0D"/>
    <w:rsid w:val="00AA30FA"/>
    <w:rsid w:val="00AA3828"/>
    <w:rsid w:val="00AA463F"/>
    <w:rsid w:val="00AA5973"/>
    <w:rsid w:val="00AA62D2"/>
    <w:rsid w:val="00AA6474"/>
    <w:rsid w:val="00AA66E8"/>
    <w:rsid w:val="00AA6E10"/>
    <w:rsid w:val="00AA79F4"/>
    <w:rsid w:val="00AB1CD5"/>
    <w:rsid w:val="00AB2AEC"/>
    <w:rsid w:val="00AB2CC3"/>
    <w:rsid w:val="00AB2E04"/>
    <w:rsid w:val="00AB37B5"/>
    <w:rsid w:val="00AB39FC"/>
    <w:rsid w:val="00AB49A1"/>
    <w:rsid w:val="00AB49F9"/>
    <w:rsid w:val="00AB6055"/>
    <w:rsid w:val="00AB64BD"/>
    <w:rsid w:val="00AB74D9"/>
    <w:rsid w:val="00AB7A7E"/>
    <w:rsid w:val="00AB7DDF"/>
    <w:rsid w:val="00AB7E98"/>
    <w:rsid w:val="00AC0204"/>
    <w:rsid w:val="00AC05E7"/>
    <w:rsid w:val="00AC245D"/>
    <w:rsid w:val="00AC2B97"/>
    <w:rsid w:val="00AC3460"/>
    <w:rsid w:val="00AC4911"/>
    <w:rsid w:val="00AC4C8E"/>
    <w:rsid w:val="00AC4E54"/>
    <w:rsid w:val="00AC4E8F"/>
    <w:rsid w:val="00AC5772"/>
    <w:rsid w:val="00AC60BE"/>
    <w:rsid w:val="00AC62C6"/>
    <w:rsid w:val="00AC6657"/>
    <w:rsid w:val="00AC7834"/>
    <w:rsid w:val="00AC7950"/>
    <w:rsid w:val="00AD0982"/>
    <w:rsid w:val="00AD0BB3"/>
    <w:rsid w:val="00AD19C1"/>
    <w:rsid w:val="00AD1B77"/>
    <w:rsid w:val="00AD1F07"/>
    <w:rsid w:val="00AD212F"/>
    <w:rsid w:val="00AD2E16"/>
    <w:rsid w:val="00AD32D3"/>
    <w:rsid w:val="00AD343F"/>
    <w:rsid w:val="00AD3539"/>
    <w:rsid w:val="00AD5F57"/>
    <w:rsid w:val="00AD60CF"/>
    <w:rsid w:val="00AD6C4F"/>
    <w:rsid w:val="00AD7B8C"/>
    <w:rsid w:val="00AD7BE7"/>
    <w:rsid w:val="00AD7DA5"/>
    <w:rsid w:val="00AE022C"/>
    <w:rsid w:val="00AE1019"/>
    <w:rsid w:val="00AE2868"/>
    <w:rsid w:val="00AE2DA9"/>
    <w:rsid w:val="00AE37DE"/>
    <w:rsid w:val="00AE3CA8"/>
    <w:rsid w:val="00AE44A0"/>
    <w:rsid w:val="00AE4B8F"/>
    <w:rsid w:val="00AE4C88"/>
    <w:rsid w:val="00AE6093"/>
    <w:rsid w:val="00AE6DE9"/>
    <w:rsid w:val="00AE74F5"/>
    <w:rsid w:val="00AF03B9"/>
    <w:rsid w:val="00AF0494"/>
    <w:rsid w:val="00AF0DA9"/>
    <w:rsid w:val="00AF17DA"/>
    <w:rsid w:val="00AF1AB8"/>
    <w:rsid w:val="00AF1DDF"/>
    <w:rsid w:val="00AF24FD"/>
    <w:rsid w:val="00AF29C8"/>
    <w:rsid w:val="00AF318F"/>
    <w:rsid w:val="00AF3365"/>
    <w:rsid w:val="00AF4D96"/>
    <w:rsid w:val="00AF4F92"/>
    <w:rsid w:val="00AF5078"/>
    <w:rsid w:val="00AF56AA"/>
    <w:rsid w:val="00AF57C0"/>
    <w:rsid w:val="00AF6525"/>
    <w:rsid w:val="00AF6D82"/>
    <w:rsid w:val="00AF6E59"/>
    <w:rsid w:val="00AF7EA8"/>
    <w:rsid w:val="00B005DB"/>
    <w:rsid w:val="00B009B6"/>
    <w:rsid w:val="00B00F54"/>
    <w:rsid w:val="00B0139D"/>
    <w:rsid w:val="00B026A0"/>
    <w:rsid w:val="00B0274B"/>
    <w:rsid w:val="00B03B93"/>
    <w:rsid w:val="00B04AEA"/>
    <w:rsid w:val="00B05922"/>
    <w:rsid w:val="00B05D44"/>
    <w:rsid w:val="00B068E4"/>
    <w:rsid w:val="00B06E0A"/>
    <w:rsid w:val="00B07809"/>
    <w:rsid w:val="00B07841"/>
    <w:rsid w:val="00B07B7C"/>
    <w:rsid w:val="00B124F0"/>
    <w:rsid w:val="00B12A60"/>
    <w:rsid w:val="00B14835"/>
    <w:rsid w:val="00B148AF"/>
    <w:rsid w:val="00B15F73"/>
    <w:rsid w:val="00B16AED"/>
    <w:rsid w:val="00B17320"/>
    <w:rsid w:val="00B17417"/>
    <w:rsid w:val="00B2180B"/>
    <w:rsid w:val="00B219F7"/>
    <w:rsid w:val="00B21A8B"/>
    <w:rsid w:val="00B2332D"/>
    <w:rsid w:val="00B2349C"/>
    <w:rsid w:val="00B23C8A"/>
    <w:rsid w:val="00B24BF7"/>
    <w:rsid w:val="00B25581"/>
    <w:rsid w:val="00B25716"/>
    <w:rsid w:val="00B25803"/>
    <w:rsid w:val="00B262B1"/>
    <w:rsid w:val="00B262DA"/>
    <w:rsid w:val="00B27022"/>
    <w:rsid w:val="00B2731E"/>
    <w:rsid w:val="00B274A5"/>
    <w:rsid w:val="00B302D4"/>
    <w:rsid w:val="00B321B6"/>
    <w:rsid w:val="00B3299F"/>
    <w:rsid w:val="00B32B5D"/>
    <w:rsid w:val="00B339F7"/>
    <w:rsid w:val="00B341FB"/>
    <w:rsid w:val="00B34543"/>
    <w:rsid w:val="00B346A1"/>
    <w:rsid w:val="00B34A08"/>
    <w:rsid w:val="00B36265"/>
    <w:rsid w:val="00B36E14"/>
    <w:rsid w:val="00B37F8B"/>
    <w:rsid w:val="00B4005F"/>
    <w:rsid w:val="00B402B5"/>
    <w:rsid w:val="00B413F9"/>
    <w:rsid w:val="00B4168E"/>
    <w:rsid w:val="00B4241B"/>
    <w:rsid w:val="00B4291F"/>
    <w:rsid w:val="00B42A4D"/>
    <w:rsid w:val="00B43563"/>
    <w:rsid w:val="00B44290"/>
    <w:rsid w:val="00B4446D"/>
    <w:rsid w:val="00B44EA8"/>
    <w:rsid w:val="00B4557D"/>
    <w:rsid w:val="00B45A49"/>
    <w:rsid w:val="00B45E87"/>
    <w:rsid w:val="00B4616D"/>
    <w:rsid w:val="00B4624D"/>
    <w:rsid w:val="00B46929"/>
    <w:rsid w:val="00B47EC1"/>
    <w:rsid w:val="00B47F03"/>
    <w:rsid w:val="00B50DA1"/>
    <w:rsid w:val="00B513B5"/>
    <w:rsid w:val="00B51663"/>
    <w:rsid w:val="00B519AB"/>
    <w:rsid w:val="00B53514"/>
    <w:rsid w:val="00B53C80"/>
    <w:rsid w:val="00B53E08"/>
    <w:rsid w:val="00B55194"/>
    <w:rsid w:val="00B5598B"/>
    <w:rsid w:val="00B55BF3"/>
    <w:rsid w:val="00B561E5"/>
    <w:rsid w:val="00B56976"/>
    <w:rsid w:val="00B579DA"/>
    <w:rsid w:val="00B57DBE"/>
    <w:rsid w:val="00B60692"/>
    <w:rsid w:val="00B61446"/>
    <w:rsid w:val="00B61B5B"/>
    <w:rsid w:val="00B61DB7"/>
    <w:rsid w:val="00B61DF4"/>
    <w:rsid w:val="00B6389E"/>
    <w:rsid w:val="00B63FF1"/>
    <w:rsid w:val="00B6484F"/>
    <w:rsid w:val="00B65BA4"/>
    <w:rsid w:val="00B65BE8"/>
    <w:rsid w:val="00B66790"/>
    <w:rsid w:val="00B66FE7"/>
    <w:rsid w:val="00B67975"/>
    <w:rsid w:val="00B67A4B"/>
    <w:rsid w:val="00B72208"/>
    <w:rsid w:val="00B73247"/>
    <w:rsid w:val="00B7435C"/>
    <w:rsid w:val="00B758DF"/>
    <w:rsid w:val="00B80369"/>
    <w:rsid w:val="00B80C9C"/>
    <w:rsid w:val="00B827D2"/>
    <w:rsid w:val="00B82BC0"/>
    <w:rsid w:val="00B82C1D"/>
    <w:rsid w:val="00B82F9B"/>
    <w:rsid w:val="00B834EE"/>
    <w:rsid w:val="00B84084"/>
    <w:rsid w:val="00B844C9"/>
    <w:rsid w:val="00B9040D"/>
    <w:rsid w:val="00B90E6D"/>
    <w:rsid w:val="00B9188B"/>
    <w:rsid w:val="00B92AA4"/>
    <w:rsid w:val="00B92C38"/>
    <w:rsid w:val="00B93744"/>
    <w:rsid w:val="00B93C8D"/>
    <w:rsid w:val="00B94525"/>
    <w:rsid w:val="00B95BB6"/>
    <w:rsid w:val="00B9682D"/>
    <w:rsid w:val="00B9691C"/>
    <w:rsid w:val="00B975DA"/>
    <w:rsid w:val="00B97DEB"/>
    <w:rsid w:val="00B97E41"/>
    <w:rsid w:val="00BA00B3"/>
    <w:rsid w:val="00BA0509"/>
    <w:rsid w:val="00BA0E30"/>
    <w:rsid w:val="00BA1532"/>
    <w:rsid w:val="00BA1C9F"/>
    <w:rsid w:val="00BA2831"/>
    <w:rsid w:val="00BA2B1D"/>
    <w:rsid w:val="00BA3CA1"/>
    <w:rsid w:val="00BA4093"/>
    <w:rsid w:val="00BA4556"/>
    <w:rsid w:val="00BA53C3"/>
    <w:rsid w:val="00BA545A"/>
    <w:rsid w:val="00BA6428"/>
    <w:rsid w:val="00BA68D2"/>
    <w:rsid w:val="00BA6D69"/>
    <w:rsid w:val="00BA70BF"/>
    <w:rsid w:val="00BA7F7D"/>
    <w:rsid w:val="00BB007B"/>
    <w:rsid w:val="00BB0253"/>
    <w:rsid w:val="00BB1171"/>
    <w:rsid w:val="00BB11DA"/>
    <w:rsid w:val="00BB18DE"/>
    <w:rsid w:val="00BB3050"/>
    <w:rsid w:val="00BB305B"/>
    <w:rsid w:val="00BB350C"/>
    <w:rsid w:val="00BB3B29"/>
    <w:rsid w:val="00BB4039"/>
    <w:rsid w:val="00BB4232"/>
    <w:rsid w:val="00BB548F"/>
    <w:rsid w:val="00BB5FA3"/>
    <w:rsid w:val="00BB5FFA"/>
    <w:rsid w:val="00BB61B8"/>
    <w:rsid w:val="00BB70E0"/>
    <w:rsid w:val="00BB7116"/>
    <w:rsid w:val="00BC07A4"/>
    <w:rsid w:val="00BC0C7B"/>
    <w:rsid w:val="00BC0FA3"/>
    <w:rsid w:val="00BC1478"/>
    <w:rsid w:val="00BC24D7"/>
    <w:rsid w:val="00BC3FDC"/>
    <w:rsid w:val="00BC4A9A"/>
    <w:rsid w:val="00BC4CC0"/>
    <w:rsid w:val="00BC5B61"/>
    <w:rsid w:val="00BC62C1"/>
    <w:rsid w:val="00BC7818"/>
    <w:rsid w:val="00BC79C0"/>
    <w:rsid w:val="00BC7DB6"/>
    <w:rsid w:val="00BC7F3C"/>
    <w:rsid w:val="00BD047E"/>
    <w:rsid w:val="00BD2333"/>
    <w:rsid w:val="00BD251A"/>
    <w:rsid w:val="00BD2DF4"/>
    <w:rsid w:val="00BD2E32"/>
    <w:rsid w:val="00BD36E0"/>
    <w:rsid w:val="00BD44D8"/>
    <w:rsid w:val="00BD4FD6"/>
    <w:rsid w:val="00BD5F6C"/>
    <w:rsid w:val="00BD6221"/>
    <w:rsid w:val="00BD6703"/>
    <w:rsid w:val="00BD6731"/>
    <w:rsid w:val="00BE0046"/>
    <w:rsid w:val="00BE0834"/>
    <w:rsid w:val="00BE0F0E"/>
    <w:rsid w:val="00BE1C4E"/>
    <w:rsid w:val="00BE1D1D"/>
    <w:rsid w:val="00BE2B2C"/>
    <w:rsid w:val="00BE331E"/>
    <w:rsid w:val="00BE3B00"/>
    <w:rsid w:val="00BE40C8"/>
    <w:rsid w:val="00BE437D"/>
    <w:rsid w:val="00BE4B3C"/>
    <w:rsid w:val="00BE5A02"/>
    <w:rsid w:val="00BF092D"/>
    <w:rsid w:val="00BF1364"/>
    <w:rsid w:val="00BF1480"/>
    <w:rsid w:val="00BF1C6B"/>
    <w:rsid w:val="00BF20F3"/>
    <w:rsid w:val="00BF2780"/>
    <w:rsid w:val="00BF3C64"/>
    <w:rsid w:val="00BF48BC"/>
    <w:rsid w:val="00BF4C32"/>
    <w:rsid w:val="00BF4E80"/>
    <w:rsid w:val="00BF5900"/>
    <w:rsid w:val="00BF6200"/>
    <w:rsid w:val="00BF6A2E"/>
    <w:rsid w:val="00BF72C1"/>
    <w:rsid w:val="00BF778C"/>
    <w:rsid w:val="00C0169C"/>
    <w:rsid w:val="00C01DE7"/>
    <w:rsid w:val="00C020C5"/>
    <w:rsid w:val="00C02448"/>
    <w:rsid w:val="00C03301"/>
    <w:rsid w:val="00C035A6"/>
    <w:rsid w:val="00C03607"/>
    <w:rsid w:val="00C067A5"/>
    <w:rsid w:val="00C06BC0"/>
    <w:rsid w:val="00C06D1E"/>
    <w:rsid w:val="00C0781E"/>
    <w:rsid w:val="00C1089D"/>
    <w:rsid w:val="00C120B9"/>
    <w:rsid w:val="00C120E4"/>
    <w:rsid w:val="00C135F7"/>
    <w:rsid w:val="00C1413C"/>
    <w:rsid w:val="00C1508E"/>
    <w:rsid w:val="00C1515C"/>
    <w:rsid w:val="00C1527B"/>
    <w:rsid w:val="00C15EF0"/>
    <w:rsid w:val="00C16094"/>
    <w:rsid w:val="00C160C3"/>
    <w:rsid w:val="00C162F4"/>
    <w:rsid w:val="00C17327"/>
    <w:rsid w:val="00C201EF"/>
    <w:rsid w:val="00C20632"/>
    <w:rsid w:val="00C2081E"/>
    <w:rsid w:val="00C2091C"/>
    <w:rsid w:val="00C2131A"/>
    <w:rsid w:val="00C22F89"/>
    <w:rsid w:val="00C23422"/>
    <w:rsid w:val="00C243A6"/>
    <w:rsid w:val="00C24436"/>
    <w:rsid w:val="00C24E07"/>
    <w:rsid w:val="00C25249"/>
    <w:rsid w:val="00C257CC"/>
    <w:rsid w:val="00C27D91"/>
    <w:rsid w:val="00C3027B"/>
    <w:rsid w:val="00C31ECC"/>
    <w:rsid w:val="00C32740"/>
    <w:rsid w:val="00C3296E"/>
    <w:rsid w:val="00C32E11"/>
    <w:rsid w:val="00C330B9"/>
    <w:rsid w:val="00C333DA"/>
    <w:rsid w:val="00C336E5"/>
    <w:rsid w:val="00C3420C"/>
    <w:rsid w:val="00C34551"/>
    <w:rsid w:val="00C34738"/>
    <w:rsid w:val="00C36464"/>
    <w:rsid w:val="00C36B5E"/>
    <w:rsid w:val="00C36D47"/>
    <w:rsid w:val="00C36EF6"/>
    <w:rsid w:val="00C3740C"/>
    <w:rsid w:val="00C400A7"/>
    <w:rsid w:val="00C40F6A"/>
    <w:rsid w:val="00C41750"/>
    <w:rsid w:val="00C41953"/>
    <w:rsid w:val="00C41E08"/>
    <w:rsid w:val="00C423D7"/>
    <w:rsid w:val="00C436C7"/>
    <w:rsid w:val="00C43757"/>
    <w:rsid w:val="00C4378B"/>
    <w:rsid w:val="00C437AD"/>
    <w:rsid w:val="00C43D42"/>
    <w:rsid w:val="00C43FD5"/>
    <w:rsid w:val="00C44289"/>
    <w:rsid w:val="00C45400"/>
    <w:rsid w:val="00C4542A"/>
    <w:rsid w:val="00C45E7C"/>
    <w:rsid w:val="00C466C2"/>
    <w:rsid w:val="00C46809"/>
    <w:rsid w:val="00C475A8"/>
    <w:rsid w:val="00C476C3"/>
    <w:rsid w:val="00C478E3"/>
    <w:rsid w:val="00C506D8"/>
    <w:rsid w:val="00C50D2F"/>
    <w:rsid w:val="00C50F91"/>
    <w:rsid w:val="00C51581"/>
    <w:rsid w:val="00C51A47"/>
    <w:rsid w:val="00C51F8D"/>
    <w:rsid w:val="00C522FD"/>
    <w:rsid w:val="00C526A9"/>
    <w:rsid w:val="00C53109"/>
    <w:rsid w:val="00C53154"/>
    <w:rsid w:val="00C5385E"/>
    <w:rsid w:val="00C54771"/>
    <w:rsid w:val="00C54CDC"/>
    <w:rsid w:val="00C54F7F"/>
    <w:rsid w:val="00C55111"/>
    <w:rsid w:val="00C5557D"/>
    <w:rsid w:val="00C55C9B"/>
    <w:rsid w:val="00C5648B"/>
    <w:rsid w:val="00C5650C"/>
    <w:rsid w:val="00C56654"/>
    <w:rsid w:val="00C56811"/>
    <w:rsid w:val="00C56B3A"/>
    <w:rsid w:val="00C56D4C"/>
    <w:rsid w:val="00C57232"/>
    <w:rsid w:val="00C57B38"/>
    <w:rsid w:val="00C61403"/>
    <w:rsid w:val="00C64157"/>
    <w:rsid w:val="00C64C2F"/>
    <w:rsid w:val="00C64F15"/>
    <w:rsid w:val="00C64FE7"/>
    <w:rsid w:val="00C65155"/>
    <w:rsid w:val="00C65568"/>
    <w:rsid w:val="00C66066"/>
    <w:rsid w:val="00C67136"/>
    <w:rsid w:val="00C71CC6"/>
    <w:rsid w:val="00C71DD1"/>
    <w:rsid w:val="00C72437"/>
    <w:rsid w:val="00C72D1C"/>
    <w:rsid w:val="00C732AE"/>
    <w:rsid w:val="00C740D8"/>
    <w:rsid w:val="00C750B9"/>
    <w:rsid w:val="00C75D53"/>
    <w:rsid w:val="00C75F4B"/>
    <w:rsid w:val="00C7713E"/>
    <w:rsid w:val="00C7737A"/>
    <w:rsid w:val="00C77520"/>
    <w:rsid w:val="00C7766D"/>
    <w:rsid w:val="00C77ACA"/>
    <w:rsid w:val="00C80778"/>
    <w:rsid w:val="00C80EB5"/>
    <w:rsid w:val="00C81688"/>
    <w:rsid w:val="00C81731"/>
    <w:rsid w:val="00C8176C"/>
    <w:rsid w:val="00C82C9A"/>
    <w:rsid w:val="00C83674"/>
    <w:rsid w:val="00C84610"/>
    <w:rsid w:val="00C848EF"/>
    <w:rsid w:val="00C85326"/>
    <w:rsid w:val="00C85507"/>
    <w:rsid w:val="00C856F4"/>
    <w:rsid w:val="00C85C6E"/>
    <w:rsid w:val="00C85CDF"/>
    <w:rsid w:val="00C868DA"/>
    <w:rsid w:val="00C86BEB"/>
    <w:rsid w:val="00C86BEF"/>
    <w:rsid w:val="00C877F5"/>
    <w:rsid w:val="00C87C9E"/>
    <w:rsid w:val="00C90163"/>
    <w:rsid w:val="00C90574"/>
    <w:rsid w:val="00C90B77"/>
    <w:rsid w:val="00C92DCF"/>
    <w:rsid w:val="00C9460A"/>
    <w:rsid w:val="00C94639"/>
    <w:rsid w:val="00C9550B"/>
    <w:rsid w:val="00C95A13"/>
    <w:rsid w:val="00C95B26"/>
    <w:rsid w:val="00C95D70"/>
    <w:rsid w:val="00C96639"/>
    <w:rsid w:val="00C96B38"/>
    <w:rsid w:val="00CA0307"/>
    <w:rsid w:val="00CA067D"/>
    <w:rsid w:val="00CA2A0A"/>
    <w:rsid w:val="00CA2C89"/>
    <w:rsid w:val="00CA335E"/>
    <w:rsid w:val="00CA3C88"/>
    <w:rsid w:val="00CA3CEA"/>
    <w:rsid w:val="00CA3F10"/>
    <w:rsid w:val="00CA42D9"/>
    <w:rsid w:val="00CA55FA"/>
    <w:rsid w:val="00CA5D3F"/>
    <w:rsid w:val="00CA7B3A"/>
    <w:rsid w:val="00CB02F3"/>
    <w:rsid w:val="00CB0A05"/>
    <w:rsid w:val="00CB1026"/>
    <w:rsid w:val="00CB182E"/>
    <w:rsid w:val="00CB1E94"/>
    <w:rsid w:val="00CB203E"/>
    <w:rsid w:val="00CB2619"/>
    <w:rsid w:val="00CB2ABC"/>
    <w:rsid w:val="00CB2DAB"/>
    <w:rsid w:val="00CB3582"/>
    <w:rsid w:val="00CB3CC7"/>
    <w:rsid w:val="00CB3D14"/>
    <w:rsid w:val="00CB40B1"/>
    <w:rsid w:val="00CB4376"/>
    <w:rsid w:val="00CB4CD5"/>
    <w:rsid w:val="00CB5726"/>
    <w:rsid w:val="00CB78EF"/>
    <w:rsid w:val="00CB7921"/>
    <w:rsid w:val="00CB7E37"/>
    <w:rsid w:val="00CB7F48"/>
    <w:rsid w:val="00CC2781"/>
    <w:rsid w:val="00CC28B8"/>
    <w:rsid w:val="00CC2DA4"/>
    <w:rsid w:val="00CC2EE4"/>
    <w:rsid w:val="00CC30C3"/>
    <w:rsid w:val="00CC3860"/>
    <w:rsid w:val="00CC44D5"/>
    <w:rsid w:val="00CC590F"/>
    <w:rsid w:val="00CC774C"/>
    <w:rsid w:val="00CD0799"/>
    <w:rsid w:val="00CD0FFB"/>
    <w:rsid w:val="00CD1CED"/>
    <w:rsid w:val="00CD23D9"/>
    <w:rsid w:val="00CD3B4A"/>
    <w:rsid w:val="00CD6F08"/>
    <w:rsid w:val="00CD708F"/>
    <w:rsid w:val="00CD7ADB"/>
    <w:rsid w:val="00CE05E3"/>
    <w:rsid w:val="00CE0745"/>
    <w:rsid w:val="00CE0794"/>
    <w:rsid w:val="00CE083E"/>
    <w:rsid w:val="00CE0B08"/>
    <w:rsid w:val="00CE1641"/>
    <w:rsid w:val="00CE173A"/>
    <w:rsid w:val="00CE1906"/>
    <w:rsid w:val="00CE2B63"/>
    <w:rsid w:val="00CE3125"/>
    <w:rsid w:val="00CE3585"/>
    <w:rsid w:val="00CE3E69"/>
    <w:rsid w:val="00CE41EF"/>
    <w:rsid w:val="00CE5B0D"/>
    <w:rsid w:val="00CE79AC"/>
    <w:rsid w:val="00CE7A74"/>
    <w:rsid w:val="00CE7B03"/>
    <w:rsid w:val="00CF068B"/>
    <w:rsid w:val="00CF0C7A"/>
    <w:rsid w:val="00CF1DCF"/>
    <w:rsid w:val="00CF203D"/>
    <w:rsid w:val="00CF2E6E"/>
    <w:rsid w:val="00CF31ED"/>
    <w:rsid w:val="00CF33EC"/>
    <w:rsid w:val="00CF3A2B"/>
    <w:rsid w:val="00CF4C56"/>
    <w:rsid w:val="00CF4CED"/>
    <w:rsid w:val="00CF56A1"/>
    <w:rsid w:val="00CF5718"/>
    <w:rsid w:val="00CF5AF4"/>
    <w:rsid w:val="00CF5C16"/>
    <w:rsid w:val="00CF63F8"/>
    <w:rsid w:val="00CF79CA"/>
    <w:rsid w:val="00CF7ADF"/>
    <w:rsid w:val="00D01E03"/>
    <w:rsid w:val="00D0257E"/>
    <w:rsid w:val="00D02625"/>
    <w:rsid w:val="00D02F21"/>
    <w:rsid w:val="00D02F36"/>
    <w:rsid w:val="00D02F53"/>
    <w:rsid w:val="00D034C2"/>
    <w:rsid w:val="00D04C17"/>
    <w:rsid w:val="00D04FB2"/>
    <w:rsid w:val="00D0553D"/>
    <w:rsid w:val="00D06A0A"/>
    <w:rsid w:val="00D114BD"/>
    <w:rsid w:val="00D11857"/>
    <w:rsid w:val="00D11AB5"/>
    <w:rsid w:val="00D11C41"/>
    <w:rsid w:val="00D12007"/>
    <w:rsid w:val="00D1285A"/>
    <w:rsid w:val="00D12B18"/>
    <w:rsid w:val="00D12C21"/>
    <w:rsid w:val="00D12C80"/>
    <w:rsid w:val="00D12CF7"/>
    <w:rsid w:val="00D13F05"/>
    <w:rsid w:val="00D14ED0"/>
    <w:rsid w:val="00D15C5B"/>
    <w:rsid w:val="00D15DF9"/>
    <w:rsid w:val="00D1690C"/>
    <w:rsid w:val="00D17072"/>
    <w:rsid w:val="00D17B87"/>
    <w:rsid w:val="00D2079F"/>
    <w:rsid w:val="00D21910"/>
    <w:rsid w:val="00D21B1A"/>
    <w:rsid w:val="00D229F9"/>
    <w:rsid w:val="00D23624"/>
    <w:rsid w:val="00D2399A"/>
    <w:rsid w:val="00D23B1B"/>
    <w:rsid w:val="00D24CD6"/>
    <w:rsid w:val="00D24F35"/>
    <w:rsid w:val="00D2541F"/>
    <w:rsid w:val="00D265A3"/>
    <w:rsid w:val="00D27B30"/>
    <w:rsid w:val="00D3045A"/>
    <w:rsid w:val="00D309A6"/>
    <w:rsid w:val="00D3130B"/>
    <w:rsid w:val="00D321CE"/>
    <w:rsid w:val="00D32724"/>
    <w:rsid w:val="00D32856"/>
    <w:rsid w:val="00D3297F"/>
    <w:rsid w:val="00D33D22"/>
    <w:rsid w:val="00D33E1D"/>
    <w:rsid w:val="00D34334"/>
    <w:rsid w:val="00D35358"/>
    <w:rsid w:val="00D35FD5"/>
    <w:rsid w:val="00D361F1"/>
    <w:rsid w:val="00D36876"/>
    <w:rsid w:val="00D37D98"/>
    <w:rsid w:val="00D41C3B"/>
    <w:rsid w:val="00D41D6F"/>
    <w:rsid w:val="00D41F53"/>
    <w:rsid w:val="00D42841"/>
    <w:rsid w:val="00D43397"/>
    <w:rsid w:val="00D433A5"/>
    <w:rsid w:val="00D435BA"/>
    <w:rsid w:val="00D441C8"/>
    <w:rsid w:val="00D446D4"/>
    <w:rsid w:val="00D44C3C"/>
    <w:rsid w:val="00D45C64"/>
    <w:rsid w:val="00D46AFE"/>
    <w:rsid w:val="00D47051"/>
    <w:rsid w:val="00D471A8"/>
    <w:rsid w:val="00D473BB"/>
    <w:rsid w:val="00D5036C"/>
    <w:rsid w:val="00D508FF"/>
    <w:rsid w:val="00D51692"/>
    <w:rsid w:val="00D51A74"/>
    <w:rsid w:val="00D5355A"/>
    <w:rsid w:val="00D5369E"/>
    <w:rsid w:val="00D53AB4"/>
    <w:rsid w:val="00D54552"/>
    <w:rsid w:val="00D55E89"/>
    <w:rsid w:val="00D56C32"/>
    <w:rsid w:val="00D5715D"/>
    <w:rsid w:val="00D607EE"/>
    <w:rsid w:val="00D609FB"/>
    <w:rsid w:val="00D60BE7"/>
    <w:rsid w:val="00D61060"/>
    <w:rsid w:val="00D614FC"/>
    <w:rsid w:val="00D61D6B"/>
    <w:rsid w:val="00D61D97"/>
    <w:rsid w:val="00D6279B"/>
    <w:rsid w:val="00D634D5"/>
    <w:rsid w:val="00D635AE"/>
    <w:rsid w:val="00D63CD0"/>
    <w:rsid w:val="00D648B1"/>
    <w:rsid w:val="00D64A47"/>
    <w:rsid w:val="00D64E01"/>
    <w:rsid w:val="00D653FE"/>
    <w:rsid w:val="00D66A7E"/>
    <w:rsid w:val="00D70DF8"/>
    <w:rsid w:val="00D70E95"/>
    <w:rsid w:val="00D71900"/>
    <w:rsid w:val="00D71CC5"/>
    <w:rsid w:val="00D726D0"/>
    <w:rsid w:val="00D72896"/>
    <w:rsid w:val="00D72DB3"/>
    <w:rsid w:val="00D734E2"/>
    <w:rsid w:val="00D73503"/>
    <w:rsid w:val="00D7456C"/>
    <w:rsid w:val="00D74DFD"/>
    <w:rsid w:val="00D75E7B"/>
    <w:rsid w:val="00D763A4"/>
    <w:rsid w:val="00D76D8F"/>
    <w:rsid w:val="00D8156E"/>
    <w:rsid w:val="00D81638"/>
    <w:rsid w:val="00D82666"/>
    <w:rsid w:val="00D830E7"/>
    <w:rsid w:val="00D83D74"/>
    <w:rsid w:val="00D84486"/>
    <w:rsid w:val="00D845B4"/>
    <w:rsid w:val="00D84FBB"/>
    <w:rsid w:val="00D85664"/>
    <w:rsid w:val="00D85C94"/>
    <w:rsid w:val="00D8765E"/>
    <w:rsid w:val="00D9066F"/>
    <w:rsid w:val="00D917EF"/>
    <w:rsid w:val="00D9257F"/>
    <w:rsid w:val="00D92607"/>
    <w:rsid w:val="00D92D90"/>
    <w:rsid w:val="00D93C50"/>
    <w:rsid w:val="00D94CCD"/>
    <w:rsid w:val="00D95CEA"/>
    <w:rsid w:val="00D95E9F"/>
    <w:rsid w:val="00D9741F"/>
    <w:rsid w:val="00D97497"/>
    <w:rsid w:val="00D978F2"/>
    <w:rsid w:val="00D97BB4"/>
    <w:rsid w:val="00DA0D66"/>
    <w:rsid w:val="00DA24C7"/>
    <w:rsid w:val="00DA33B3"/>
    <w:rsid w:val="00DA384A"/>
    <w:rsid w:val="00DA44C8"/>
    <w:rsid w:val="00DA474B"/>
    <w:rsid w:val="00DA4E2C"/>
    <w:rsid w:val="00DA4F40"/>
    <w:rsid w:val="00DA6289"/>
    <w:rsid w:val="00DB0360"/>
    <w:rsid w:val="00DB0389"/>
    <w:rsid w:val="00DB15AE"/>
    <w:rsid w:val="00DB1776"/>
    <w:rsid w:val="00DB1CA9"/>
    <w:rsid w:val="00DB1E2F"/>
    <w:rsid w:val="00DB2254"/>
    <w:rsid w:val="00DB2506"/>
    <w:rsid w:val="00DB3D01"/>
    <w:rsid w:val="00DB3D17"/>
    <w:rsid w:val="00DB564E"/>
    <w:rsid w:val="00DB5A91"/>
    <w:rsid w:val="00DB6B74"/>
    <w:rsid w:val="00DB7719"/>
    <w:rsid w:val="00DB7793"/>
    <w:rsid w:val="00DB78F9"/>
    <w:rsid w:val="00DB7F25"/>
    <w:rsid w:val="00DC06BE"/>
    <w:rsid w:val="00DC1693"/>
    <w:rsid w:val="00DC2745"/>
    <w:rsid w:val="00DC373A"/>
    <w:rsid w:val="00DC3EF6"/>
    <w:rsid w:val="00DC4302"/>
    <w:rsid w:val="00DC4B29"/>
    <w:rsid w:val="00DC5775"/>
    <w:rsid w:val="00DC59AD"/>
    <w:rsid w:val="00DC5C6E"/>
    <w:rsid w:val="00DC5E96"/>
    <w:rsid w:val="00DC6019"/>
    <w:rsid w:val="00DC79D0"/>
    <w:rsid w:val="00DD0F86"/>
    <w:rsid w:val="00DD35C5"/>
    <w:rsid w:val="00DD3E1C"/>
    <w:rsid w:val="00DD430C"/>
    <w:rsid w:val="00DD5217"/>
    <w:rsid w:val="00DD580B"/>
    <w:rsid w:val="00DD7236"/>
    <w:rsid w:val="00DE0FA5"/>
    <w:rsid w:val="00DE1945"/>
    <w:rsid w:val="00DE3976"/>
    <w:rsid w:val="00DE3BAB"/>
    <w:rsid w:val="00DE4047"/>
    <w:rsid w:val="00DE5683"/>
    <w:rsid w:val="00DE57A3"/>
    <w:rsid w:val="00DE5A77"/>
    <w:rsid w:val="00DE5E0D"/>
    <w:rsid w:val="00DF0752"/>
    <w:rsid w:val="00DF0EF1"/>
    <w:rsid w:val="00DF1625"/>
    <w:rsid w:val="00DF1650"/>
    <w:rsid w:val="00DF1C1B"/>
    <w:rsid w:val="00DF2535"/>
    <w:rsid w:val="00DF2828"/>
    <w:rsid w:val="00DF28F6"/>
    <w:rsid w:val="00DF2C1E"/>
    <w:rsid w:val="00DF313E"/>
    <w:rsid w:val="00DF34B0"/>
    <w:rsid w:val="00DF39DF"/>
    <w:rsid w:val="00DF3A0C"/>
    <w:rsid w:val="00DF4013"/>
    <w:rsid w:val="00DF4A6D"/>
    <w:rsid w:val="00DF624D"/>
    <w:rsid w:val="00E00D5D"/>
    <w:rsid w:val="00E01721"/>
    <w:rsid w:val="00E0272D"/>
    <w:rsid w:val="00E0276A"/>
    <w:rsid w:val="00E02BB5"/>
    <w:rsid w:val="00E02ED2"/>
    <w:rsid w:val="00E032C2"/>
    <w:rsid w:val="00E04E77"/>
    <w:rsid w:val="00E0512C"/>
    <w:rsid w:val="00E0603B"/>
    <w:rsid w:val="00E072A5"/>
    <w:rsid w:val="00E07C07"/>
    <w:rsid w:val="00E07EEB"/>
    <w:rsid w:val="00E1180A"/>
    <w:rsid w:val="00E11A09"/>
    <w:rsid w:val="00E11DCF"/>
    <w:rsid w:val="00E147FA"/>
    <w:rsid w:val="00E14A3D"/>
    <w:rsid w:val="00E14DE2"/>
    <w:rsid w:val="00E1564A"/>
    <w:rsid w:val="00E15CC5"/>
    <w:rsid w:val="00E15E02"/>
    <w:rsid w:val="00E15EFD"/>
    <w:rsid w:val="00E15F99"/>
    <w:rsid w:val="00E16ACF"/>
    <w:rsid w:val="00E16BBC"/>
    <w:rsid w:val="00E16E57"/>
    <w:rsid w:val="00E17B1E"/>
    <w:rsid w:val="00E20838"/>
    <w:rsid w:val="00E21010"/>
    <w:rsid w:val="00E21097"/>
    <w:rsid w:val="00E21FD9"/>
    <w:rsid w:val="00E22EC8"/>
    <w:rsid w:val="00E23D75"/>
    <w:rsid w:val="00E23FFA"/>
    <w:rsid w:val="00E241B8"/>
    <w:rsid w:val="00E251EF"/>
    <w:rsid w:val="00E2523A"/>
    <w:rsid w:val="00E25783"/>
    <w:rsid w:val="00E259F2"/>
    <w:rsid w:val="00E25E17"/>
    <w:rsid w:val="00E2612D"/>
    <w:rsid w:val="00E261B9"/>
    <w:rsid w:val="00E26305"/>
    <w:rsid w:val="00E264D4"/>
    <w:rsid w:val="00E26AAF"/>
    <w:rsid w:val="00E26B3E"/>
    <w:rsid w:val="00E270CA"/>
    <w:rsid w:val="00E273B5"/>
    <w:rsid w:val="00E27E6A"/>
    <w:rsid w:val="00E3028E"/>
    <w:rsid w:val="00E3035F"/>
    <w:rsid w:val="00E30C5D"/>
    <w:rsid w:val="00E30F78"/>
    <w:rsid w:val="00E31795"/>
    <w:rsid w:val="00E320EB"/>
    <w:rsid w:val="00E33532"/>
    <w:rsid w:val="00E33E68"/>
    <w:rsid w:val="00E34364"/>
    <w:rsid w:val="00E3436B"/>
    <w:rsid w:val="00E343FF"/>
    <w:rsid w:val="00E34667"/>
    <w:rsid w:val="00E35D11"/>
    <w:rsid w:val="00E37A35"/>
    <w:rsid w:val="00E40521"/>
    <w:rsid w:val="00E4056C"/>
    <w:rsid w:val="00E40783"/>
    <w:rsid w:val="00E41E7B"/>
    <w:rsid w:val="00E43E9F"/>
    <w:rsid w:val="00E44603"/>
    <w:rsid w:val="00E44A64"/>
    <w:rsid w:val="00E45773"/>
    <w:rsid w:val="00E459F0"/>
    <w:rsid w:val="00E45CFF"/>
    <w:rsid w:val="00E46396"/>
    <w:rsid w:val="00E50118"/>
    <w:rsid w:val="00E509AA"/>
    <w:rsid w:val="00E50CDB"/>
    <w:rsid w:val="00E51229"/>
    <w:rsid w:val="00E513E7"/>
    <w:rsid w:val="00E51625"/>
    <w:rsid w:val="00E52671"/>
    <w:rsid w:val="00E52849"/>
    <w:rsid w:val="00E53257"/>
    <w:rsid w:val="00E5578A"/>
    <w:rsid w:val="00E55A3A"/>
    <w:rsid w:val="00E55F80"/>
    <w:rsid w:val="00E56298"/>
    <w:rsid w:val="00E564AB"/>
    <w:rsid w:val="00E569E5"/>
    <w:rsid w:val="00E579B2"/>
    <w:rsid w:val="00E60D57"/>
    <w:rsid w:val="00E62A04"/>
    <w:rsid w:val="00E631C7"/>
    <w:rsid w:val="00E634FD"/>
    <w:rsid w:val="00E6396D"/>
    <w:rsid w:val="00E63B75"/>
    <w:rsid w:val="00E640F3"/>
    <w:rsid w:val="00E6484D"/>
    <w:rsid w:val="00E6589F"/>
    <w:rsid w:val="00E67046"/>
    <w:rsid w:val="00E670A6"/>
    <w:rsid w:val="00E672B0"/>
    <w:rsid w:val="00E67BC7"/>
    <w:rsid w:val="00E701EC"/>
    <w:rsid w:val="00E70BA5"/>
    <w:rsid w:val="00E70DFB"/>
    <w:rsid w:val="00E71BD8"/>
    <w:rsid w:val="00E74D10"/>
    <w:rsid w:val="00E75BC3"/>
    <w:rsid w:val="00E77603"/>
    <w:rsid w:val="00E80D3B"/>
    <w:rsid w:val="00E810D2"/>
    <w:rsid w:val="00E810E8"/>
    <w:rsid w:val="00E812FF"/>
    <w:rsid w:val="00E836E5"/>
    <w:rsid w:val="00E84E9F"/>
    <w:rsid w:val="00E85721"/>
    <w:rsid w:val="00E86ADA"/>
    <w:rsid w:val="00E870F4"/>
    <w:rsid w:val="00E87F06"/>
    <w:rsid w:val="00E90152"/>
    <w:rsid w:val="00E901E0"/>
    <w:rsid w:val="00E912AF"/>
    <w:rsid w:val="00E91517"/>
    <w:rsid w:val="00E91718"/>
    <w:rsid w:val="00E91CA4"/>
    <w:rsid w:val="00E929E6"/>
    <w:rsid w:val="00E92D33"/>
    <w:rsid w:val="00E93334"/>
    <w:rsid w:val="00E933A5"/>
    <w:rsid w:val="00E93555"/>
    <w:rsid w:val="00E9469E"/>
    <w:rsid w:val="00E94968"/>
    <w:rsid w:val="00E957CC"/>
    <w:rsid w:val="00E962A4"/>
    <w:rsid w:val="00E9686B"/>
    <w:rsid w:val="00E96A63"/>
    <w:rsid w:val="00E9798A"/>
    <w:rsid w:val="00E97B88"/>
    <w:rsid w:val="00E97F32"/>
    <w:rsid w:val="00EA004A"/>
    <w:rsid w:val="00EA2530"/>
    <w:rsid w:val="00EA2A41"/>
    <w:rsid w:val="00EA43FB"/>
    <w:rsid w:val="00EA50AC"/>
    <w:rsid w:val="00EA6733"/>
    <w:rsid w:val="00EA6D8B"/>
    <w:rsid w:val="00EA7501"/>
    <w:rsid w:val="00EA79FA"/>
    <w:rsid w:val="00EA7FB2"/>
    <w:rsid w:val="00EB06A9"/>
    <w:rsid w:val="00EB0AAC"/>
    <w:rsid w:val="00EB0D30"/>
    <w:rsid w:val="00EB0EB2"/>
    <w:rsid w:val="00EB1359"/>
    <w:rsid w:val="00EB1EF7"/>
    <w:rsid w:val="00EB214B"/>
    <w:rsid w:val="00EB37CD"/>
    <w:rsid w:val="00EB44E4"/>
    <w:rsid w:val="00EB489E"/>
    <w:rsid w:val="00EB4E90"/>
    <w:rsid w:val="00EB5AC5"/>
    <w:rsid w:val="00EB5DB0"/>
    <w:rsid w:val="00EB6A20"/>
    <w:rsid w:val="00EB7749"/>
    <w:rsid w:val="00EB7BE8"/>
    <w:rsid w:val="00EC0B40"/>
    <w:rsid w:val="00EC0F93"/>
    <w:rsid w:val="00EC138B"/>
    <w:rsid w:val="00EC146F"/>
    <w:rsid w:val="00EC16ED"/>
    <w:rsid w:val="00EC1BA9"/>
    <w:rsid w:val="00EC1EAC"/>
    <w:rsid w:val="00EC4741"/>
    <w:rsid w:val="00EC580E"/>
    <w:rsid w:val="00ED0950"/>
    <w:rsid w:val="00ED09C6"/>
    <w:rsid w:val="00ED13F7"/>
    <w:rsid w:val="00ED1727"/>
    <w:rsid w:val="00ED2793"/>
    <w:rsid w:val="00ED2871"/>
    <w:rsid w:val="00ED3093"/>
    <w:rsid w:val="00ED3E3C"/>
    <w:rsid w:val="00ED3EF1"/>
    <w:rsid w:val="00ED4316"/>
    <w:rsid w:val="00ED5249"/>
    <w:rsid w:val="00ED54B6"/>
    <w:rsid w:val="00ED5B38"/>
    <w:rsid w:val="00EE0356"/>
    <w:rsid w:val="00EE09E8"/>
    <w:rsid w:val="00EE1F65"/>
    <w:rsid w:val="00EE2EFC"/>
    <w:rsid w:val="00EE30F7"/>
    <w:rsid w:val="00EE4832"/>
    <w:rsid w:val="00EE534F"/>
    <w:rsid w:val="00EE7656"/>
    <w:rsid w:val="00EF02DD"/>
    <w:rsid w:val="00EF0372"/>
    <w:rsid w:val="00EF0868"/>
    <w:rsid w:val="00EF0906"/>
    <w:rsid w:val="00EF0A40"/>
    <w:rsid w:val="00EF0AD9"/>
    <w:rsid w:val="00EF1321"/>
    <w:rsid w:val="00EF15E6"/>
    <w:rsid w:val="00EF1880"/>
    <w:rsid w:val="00EF2143"/>
    <w:rsid w:val="00EF2692"/>
    <w:rsid w:val="00EF2FE2"/>
    <w:rsid w:val="00EF32F6"/>
    <w:rsid w:val="00EF413F"/>
    <w:rsid w:val="00EF45FA"/>
    <w:rsid w:val="00EF473F"/>
    <w:rsid w:val="00EF50BB"/>
    <w:rsid w:val="00EF50D5"/>
    <w:rsid w:val="00EF5391"/>
    <w:rsid w:val="00EF5442"/>
    <w:rsid w:val="00EF5B82"/>
    <w:rsid w:val="00EF6524"/>
    <w:rsid w:val="00EF658B"/>
    <w:rsid w:val="00F00240"/>
    <w:rsid w:val="00F00388"/>
    <w:rsid w:val="00F011FE"/>
    <w:rsid w:val="00F0167E"/>
    <w:rsid w:val="00F01FA1"/>
    <w:rsid w:val="00F0234B"/>
    <w:rsid w:val="00F02387"/>
    <w:rsid w:val="00F0239D"/>
    <w:rsid w:val="00F02836"/>
    <w:rsid w:val="00F02BEE"/>
    <w:rsid w:val="00F02CAD"/>
    <w:rsid w:val="00F02DD6"/>
    <w:rsid w:val="00F03747"/>
    <w:rsid w:val="00F047D4"/>
    <w:rsid w:val="00F05423"/>
    <w:rsid w:val="00F06A1A"/>
    <w:rsid w:val="00F10342"/>
    <w:rsid w:val="00F10363"/>
    <w:rsid w:val="00F10DC7"/>
    <w:rsid w:val="00F11080"/>
    <w:rsid w:val="00F111B0"/>
    <w:rsid w:val="00F115C3"/>
    <w:rsid w:val="00F119F8"/>
    <w:rsid w:val="00F120B9"/>
    <w:rsid w:val="00F12B7B"/>
    <w:rsid w:val="00F13323"/>
    <w:rsid w:val="00F13590"/>
    <w:rsid w:val="00F14FD8"/>
    <w:rsid w:val="00F15B54"/>
    <w:rsid w:val="00F15E5A"/>
    <w:rsid w:val="00F162CF"/>
    <w:rsid w:val="00F16360"/>
    <w:rsid w:val="00F166F6"/>
    <w:rsid w:val="00F179F8"/>
    <w:rsid w:val="00F20A3B"/>
    <w:rsid w:val="00F218B8"/>
    <w:rsid w:val="00F226DF"/>
    <w:rsid w:val="00F22F1E"/>
    <w:rsid w:val="00F238FD"/>
    <w:rsid w:val="00F24FD9"/>
    <w:rsid w:val="00F2567A"/>
    <w:rsid w:val="00F264AE"/>
    <w:rsid w:val="00F26685"/>
    <w:rsid w:val="00F2668C"/>
    <w:rsid w:val="00F26C2A"/>
    <w:rsid w:val="00F26E2D"/>
    <w:rsid w:val="00F32840"/>
    <w:rsid w:val="00F32989"/>
    <w:rsid w:val="00F33076"/>
    <w:rsid w:val="00F33E5A"/>
    <w:rsid w:val="00F34F80"/>
    <w:rsid w:val="00F34FDE"/>
    <w:rsid w:val="00F35B20"/>
    <w:rsid w:val="00F3618A"/>
    <w:rsid w:val="00F36326"/>
    <w:rsid w:val="00F367CC"/>
    <w:rsid w:val="00F3784E"/>
    <w:rsid w:val="00F37CAE"/>
    <w:rsid w:val="00F415A3"/>
    <w:rsid w:val="00F41A77"/>
    <w:rsid w:val="00F41E17"/>
    <w:rsid w:val="00F4234E"/>
    <w:rsid w:val="00F42936"/>
    <w:rsid w:val="00F430C5"/>
    <w:rsid w:val="00F43308"/>
    <w:rsid w:val="00F4379A"/>
    <w:rsid w:val="00F444B3"/>
    <w:rsid w:val="00F4463F"/>
    <w:rsid w:val="00F44A32"/>
    <w:rsid w:val="00F451D6"/>
    <w:rsid w:val="00F454E5"/>
    <w:rsid w:val="00F45E82"/>
    <w:rsid w:val="00F467C8"/>
    <w:rsid w:val="00F46D25"/>
    <w:rsid w:val="00F5063A"/>
    <w:rsid w:val="00F5304F"/>
    <w:rsid w:val="00F55417"/>
    <w:rsid w:val="00F564E8"/>
    <w:rsid w:val="00F56535"/>
    <w:rsid w:val="00F5712F"/>
    <w:rsid w:val="00F60096"/>
    <w:rsid w:val="00F6034E"/>
    <w:rsid w:val="00F60566"/>
    <w:rsid w:val="00F608F2"/>
    <w:rsid w:val="00F60CEE"/>
    <w:rsid w:val="00F61E18"/>
    <w:rsid w:val="00F62C73"/>
    <w:rsid w:val="00F64308"/>
    <w:rsid w:val="00F64EF0"/>
    <w:rsid w:val="00F6693A"/>
    <w:rsid w:val="00F66DB3"/>
    <w:rsid w:val="00F678C7"/>
    <w:rsid w:val="00F7053F"/>
    <w:rsid w:val="00F70594"/>
    <w:rsid w:val="00F710CF"/>
    <w:rsid w:val="00F712C3"/>
    <w:rsid w:val="00F715B9"/>
    <w:rsid w:val="00F71DAC"/>
    <w:rsid w:val="00F7286A"/>
    <w:rsid w:val="00F73E3B"/>
    <w:rsid w:val="00F75FD2"/>
    <w:rsid w:val="00F760D5"/>
    <w:rsid w:val="00F7646A"/>
    <w:rsid w:val="00F77524"/>
    <w:rsid w:val="00F77CB4"/>
    <w:rsid w:val="00F8079C"/>
    <w:rsid w:val="00F8100B"/>
    <w:rsid w:val="00F81094"/>
    <w:rsid w:val="00F8159A"/>
    <w:rsid w:val="00F81BF8"/>
    <w:rsid w:val="00F8220B"/>
    <w:rsid w:val="00F83343"/>
    <w:rsid w:val="00F84678"/>
    <w:rsid w:val="00F847F0"/>
    <w:rsid w:val="00F85244"/>
    <w:rsid w:val="00F852AF"/>
    <w:rsid w:val="00F855F2"/>
    <w:rsid w:val="00F860A8"/>
    <w:rsid w:val="00F874F9"/>
    <w:rsid w:val="00F87D48"/>
    <w:rsid w:val="00F87EF8"/>
    <w:rsid w:val="00F90796"/>
    <w:rsid w:val="00F916F9"/>
    <w:rsid w:val="00F927CB"/>
    <w:rsid w:val="00F92D38"/>
    <w:rsid w:val="00F92D6A"/>
    <w:rsid w:val="00F92F42"/>
    <w:rsid w:val="00F93193"/>
    <w:rsid w:val="00F94EE0"/>
    <w:rsid w:val="00F9585B"/>
    <w:rsid w:val="00F96158"/>
    <w:rsid w:val="00F97EC5"/>
    <w:rsid w:val="00FA0200"/>
    <w:rsid w:val="00FA033F"/>
    <w:rsid w:val="00FA0369"/>
    <w:rsid w:val="00FA073D"/>
    <w:rsid w:val="00FA1E3D"/>
    <w:rsid w:val="00FA1F78"/>
    <w:rsid w:val="00FA2C56"/>
    <w:rsid w:val="00FA427D"/>
    <w:rsid w:val="00FA5275"/>
    <w:rsid w:val="00FA5828"/>
    <w:rsid w:val="00FA7226"/>
    <w:rsid w:val="00FB064B"/>
    <w:rsid w:val="00FB0939"/>
    <w:rsid w:val="00FB0F23"/>
    <w:rsid w:val="00FB161E"/>
    <w:rsid w:val="00FB2D8E"/>
    <w:rsid w:val="00FB4630"/>
    <w:rsid w:val="00FB53B7"/>
    <w:rsid w:val="00FB5A17"/>
    <w:rsid w:val="00FC02DA"/>
    <w:rsid w:val="00FC0436"/>
    <w:rsid w:val="00FC0636"/>
    <w:rsid w:val="00FC0E02"/>
    <w:rsid w:val="00FC0E8A"/>
    <w:rsid w:val="00FC1FA0"/>
    <w:rsid w:val="00FC1FFB"/>
    <w:rsid w:val="00FC2246"/>
    <w:rsid w:val="00FC2A5A"/>
    <w:rsid w:val="00FC2C4E"/>
    <w:rsid w:val="00FC3045"/>
    <w:rsid w:val="00FC3155"/>
    <w:rsid w:val="00FC3B01"/>
    <w:rsid w:val="00FC4A85"/>
    <w:rsid w:val="00FC4D4B"/>
    <w:rsid w:val="00FC5014"/>
    <w:rsid w:val="00FC67AF"/>
    <w:rsid w:val="00FD0426"/>
    <w:rsid w:val="00FD0A11"/>
    <w:rsid w:val="00FD0C94"/>
    <w:rsid w:val="00FD2F89"/>
    <w:rsid w:val="00FD400B"/>
    <w:rsid w:val="00FD4143"/>
    <w:rsid w:val="00FD4FA9"/>
    <w:rsid w:val="00FD518C"/>
    <w:rsid w:val="00FD71A7"/>
    <w:rsid w:val="00FD71BB"/>
    <w:rsid w:val="00FE1582"/>
    <w:rsid w:val="00FE17F9"/>
    <w:rsid w:val="00FE1AB5"/>
    <w:rsid w:val="00FE24CB"/>
    <w:rsid w:val="00FE269E"/>
    <w:rsid w:val="00FE26E6"/>
    <w:rsid w:val="00FE2AC7"/>
    <w:rsid w:val="00FE44B5"/>
    <w:rsid w:val="00FE4B1E"/>
    <w:rsid w:val="00FE503D"/>
    <w:rsid w:val="00FE55BD"/>
    <w:rsid w:val="00FE6ACE"/>
    <w:rsid w:val="00FE6FC9"/>
    <w:rsid w:val="00FE6FCE"/>
    <w:rsid w:val="00FE79C4"/>
    <w:rsid w:val="00FE7BA5"/>
    <w:rsid w:val="00FF0628"/>
    <w:rsid w:val="00FF1127"/>
    <w:rsid w:val="00FF121D"/>
    <w:rsid w:val="00FF2541"/>
    <w:rsid w:val="00FF4198"/>
    <w:rsid w:val="00FF4E63"/>
    <w:rsid w:val="00FF5829"/>
    <w:rsid w:val="00FF5C41"/>
    <w:rsid w:val="00FF6512"/>
    <w:rsid w:val="00FF6EDC"/>
    <w:rsid w:val="00FF7373"/>
    <w:rsid w:val="00FF74EC"/>
    <w:rsid w:val="00FF7596"/>
    <w:rsid w:val="00FF75E7"/>
    <w:rsid w:val="00FF77DF"/>
    <w:rsid w:val="00FF77E8"/>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B0C"/>
    <w:pPr>
      <w:spacing w:after="0" w:line="240" w:lineRule="auto"/>
      <w:ind w:firstLine="709"/>
      <w:jc w:val="both"/>
    </w:pPr>
    <w:rPr>
      <w:rFonts w:ascii="Times New Roman" w:hAnsi="Times New Roman"/>
      <w:sz w:val="24"/>
    </w:rPr>
  </w:style>
  <w:style w:type="paragraph" w:styleId="1">
    <w:name w:val="heading 1"/>
    <w:basedOn w:val="a0"/>
    <w:next w:val="a0"/>
    <w:link w:val="10"/>
    <w:uiPriority w:val="9"/>
    <w:qFormat/>
    <w:rsid w:val="00477813"/>
    <w:pPr>
      <w:keepNext/>
      <w:keepLines/>
      <w:pageBreakBefore/>
      <w:numPr>
        <w:numId w:val="15"/>
      </w:numPr>
      <w:spacing w:before="360" w:after="360"/>
      <w:ind w:left="1140" w:hanging="431"/>
      <w:outlineLvl w:val="0"/>
    </w:pPr>
    <w:rPr>
      <w:rFonts w:ascii="Cambria" w:eastAsiaTheme="majorEastAsia" w:hAnsi="Cambria" w:cstheme="majorBidi"/>
      <w:b/>
      <w:bCs/>
      <w:sz w:val="32"/>
      <w:szCs w:val="28"/>
    </w:rPr>
  </w:style>
  <w:style w:type="paragraph" w:styleId="2">
    <w:name w:val="heading 2"/>
    <w:basedOn w:val="a1"/>
    <w:next w:val="a0"/>
    <w:link w:val="20"/>
    <w:uiPriority w:val="9"/>
    <w:unhideWhenUsed/>
    <w:qFormat/>
    <w:rsid w:val="00375A4F"/>
    <w:pPr>
      <w:keepNext/>
      <w:numPr>
        <w:ilvl w:val="1"/>
        <w:numId w:val="15"/>
      </w:numPr>
      <w:spacing w:before="240" w:after="200"/>
      <w:ind w:left="1284"/>
      <w:outlineLvl w:val="1"/>
    </w:pPr>
    <w:rPr>
      <w:rFonts w:ascii="Cambria" w:eastAsia="Times New Roman" w:hAnsi="Cambria" w:cs="Arial"/>
      <w:b/>
      <w:sz w:val="28"/>
      <w:szCs w:val="24"/>
      <w:lang w:eastAsia="ru-RU"/>
    </w:rPr>
  </w:style>
  <w:style w:type="paragraph" w:styleId="30">
    <w:name w:val="heading 3"/>
    <w:basedOn w:val="a0"/>
    <w:next w:val="a0"/>
    <w:link w:val="31"/>
    <w:uiPriority w:val="9"/>
    <w:unhideWhenUsed/>
    <w:qFormat/>
    <w:rsid w:val="00375A4F"/>
    <w:pPr>
      <w:keepNext/>
      <w:keepLines/>
      <w:numPr>
        <w:ilvl w:val="2"/>
        <w:numId w:val="15"/>
      </w:numPr>
      <w:spacing w:before="240" w:after="240"/>
      <w:ind w:left="1428"/>
      <w:outlineLvl w:val="2"/>
    </w:pPr>
    <w:rPr>
      <w:rFonts w:eastAsiaTheme="majorEastAsia" w:cstheme="majorBidi"/>
      <w:b/>
      <w:sz w:val="26"/>
      <w:szCs w:val="24"/>
    </w:rPr>
  </w:style>
  <w:style w:type="paragraph" w:styleId="4">
    <w:name w:val="heading 4"/>
    <w:basedOn w:val="a0"/>
    <w:next w:val="a0"/>
    <w:link w:val="40"/>
    <w:uiPriority w:val="9"/>
    <w:unhideWhenUsed/>
    <w:qFormat/>
    <w:rsid w:val="00375A4F"/>
    <w:pPr>
      <w:keepNext/>
      <w:keepLines/>
      <w:numPr>
        <w:ilvl w:val="3"/>
        <w:numId w:val="15"/>
      </w:numPr>
      <w:spacing w:before="120" w:after="120"/>
      <w:ind w:left="1572"/>
      <w:jc w:val="left"/>
      <w:outlineLvl w:val="3"/>
    </w:pPr>
    <w:rPr>
      <w:rFonts w:eastAsiaTheme="majorEastAsia" w:cstheme="majorBidi"/>
      <w:b/>
      <w:i/>
      <w:iCs/>
    </w:rPr>
  </w:style>
  <w:style w:type="paragraph" w:styleId="5">
    <w:name w:val="heading 5"/>
    <w:basedOn w:val="a0"/>
    <w:next w:val="a0"/>
    <w:link w:val="50"/>
    <w:uiPriority w:val="9"/>
    <w:semiHidden/>
    <w:unhideWhenUsed/>
    <w:qFormat/>
    <w:rsid w:val="00253190"/>
    <w:pPr>
      <w:keepNext/>
      <w:keepLines/>
      <w:numPr>
        <w:ilvl w:val="4"/>
        <w:numId w:val="15"/>
      </w:numPr>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253190"/>
    <w:pPr>
      <w:keepNext/>
      <w:keepLines/>
      <w:numPr>
        <w:ilvl w:val="5"/>
        <w:numId w:val="15"/>
      </w:numPr>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semiHidden/>
    <w:unhideWhenUsed/>
    <w:qFormat/>
    <w:rsid w:val="00253190"/>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53190"/>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53190"/>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77813"/>
    <w:rPr>
      <w:rFonts w:ascii="Cambria" w:eastAsiaTheme="majorEastAsia" w:hAnsi="Cambria" w:cstheme="majorBidi"/>
      <w:b/>
      <w:bCs/>
      <w:sz w:val="32"/>
      <w:szCs w:val="28"/>
    </w:rPr>
  </w:style>
  <w:style w:type="paragraph" w:styleId="a5">
    <w:name w:val="footnote text"/>
    <w:basedOn w:val="a0"/>
    <w:link w:val="a6"/>
    <w:uiPriority w:val="99"/>
    <w:unhideWhenUsed/>
    <w:rsid w:val="00A00A5E"/>
    <w:rPr>
      <w:sz w:val="20"/>
      <w:szCs w:val="20"/>
    </w:rPr>
  </w:style>
  <w:style w:type="character" w:customStyle="1" w:styleId="a6">
    <w:name w:val="Текст сноски Знак"/>
    <w:basedOn w:val="a2"/>
    <w:link w:val="a5"/>
    <w:uiPriority w:val="99"/>
    <w:rsid w:val="00A00A5E"/>
    <w:rPr>
      <w:rFonts w:ascii="Times New Roman" w:hAnsi="Times New Roman"/>
      <w:sz w:val="20"/>
      <w:szCs w:val="20"/>
    </w:rPr>
  </w:style>
  <w:style w:type="character" w:styleId="a7">
    <w:name w:val="footnote reference"/>
    <w:basedOn w:val="a2"/>
    <w:uiPriority w:val="99"/>
    <w:unhideWhenUsed/>
    <w:rsid w:val="00A00A5E"/>
    <w:rPr>
      <w:vertAlign w:val="superscript"/>
    </w:rPr>
  </w:style>
  <w:style w:type="paragraph" w:customStyle="1" w:styleId="a8">
    <w:name w:val="задание"/>
    <w:basedOn w:val="a0"/>
    <w:link w:val="a9"/>
    <w:qFormat/>
    <w:rsid w:val="00CE2B63"/>
    <w:rPr>
      <w:i/>
    </w:rPr>
  </w:style>
  <w:style w:type="character" w:customStyle="1" w:styleId="a9">
    <w:name w:val="задание Знак"/>
    <w:basedOn w:val="a2"/>
    <w:link w:val="a8"/>
    <w:rsid w:val="00CE2B63"/>
    <w:rPr>
      <w:rFonts w:ascii="Times New Roman" w:hAnsi="Times New Roman"/>
      <w:i/>
      <w:sz w:val="24"/>
    </w:rPr>
  </w:style>
  <w:style w:type="paragraph" w:styleId="a1">
    <w:name w:val="List Paragraph"/>
    <w:basedOn w:val="a0"/>
    <w:link w:val="aa"/>
    <w:uiPriority w:val="34"/>
    <w:qFormat/>
    <w:rsid w:val="008A5E4E"/>
    <w:pPr>
      <w:ind w:left="720"/>
      <w:contextualSpacing/>
    </w:pPr>
  </w:style>
  <w:style w:type="paragraph" w:customStyle="1" w:styleId="41">
    <w:name w:val="Заголовок4"/>
    <w:basedOn w:val="a1"/>
    <w:link w:val="42"/>
    <w:qFormat/>
    <w:rsid w:val="00666E43"/>
    <w:pPr>
      <w:ind w:left="993" w:firstLine="0"/>
    </w:pPr>
    <w:rPr>
      <w:rFonts w:ascii="Arial" w:hAnsi="Arial" w:cs="Arial"/>
      <w:color w:val="4472C4" w:themeColor="accent1"/>
    </w:rPr>
  </w:style>
  <w:style w:type="paragraph" w:customStyle="1" w:styleId="ab">
    <w:name w:val="Коммент"/>
    <w:basedOn w:val="a0"/>
    <w:link w:val="ac"/>
    <w:qFormat/>
    <w:rsid w:val="008A5E4E"/>
    <w:rPr>
      <w:sz w:val="22"/>
    </w:rPr>
  </w:style>
  <w:style w:type="character" w:customStyle="1" w:styleId="aa">
    <w:name w:val="Абзац списка Знак"/>
    <w:basedOn w:val="a2"/>
    <w:link w:val="a1"/>
    <w:uiPriority w:val="34"/>
    <w:rsid w:val="008A5E4E"/>
    <w:rPr>
      <w:rFonts w:ascii="Times New Roman" w:hAnsi="Times New Roman"/>
      <w:sz w:val="24"/>
    </w:rPr>
  </w:style>
  <w:style w:type="character" w:customStyle="1" w:styleId="42">
    <w:name w:val="Заголовок4 Знак"/>
    <w:basedOn w:val="aa"/>
    <w:link w:val="41"/>
    <w:rsid w:val="00666E43"/>
    <w:rPr>
      <w:rFonts w:ascii="Arial" w:hAnsi="Arial" w:cs="Arial"/>
      <w:color w:val="4472C4" w:themeColor="accent1"/>
      <w:sz w:val="24"/>
    </w:rPr>
  </w:style>
  <w:style w:type="paragraph" w:customStyle="1" w:styleId="3">
    <w:name w:val="Заголовок3"/>
    <w:basedOn w:val="1"/>
    <w:link w:val="32"/>
    <w:qFormat/>
    <w:rsid w:val="00A54052"/>
    <w:pPr>
      <w:numPr>
        <w:ilvl w:val="2"/>
        <w:numId w:val="1"/>
      </w:numPr>
    </w:pPr>
  </w:style>
  <w:style w:type="character" w:customStyle="1" w:styleId="ac">
    <w:name w:val="Коммент Знак"/>
    <w:basedOn w:val="a2"/>
    <w:link w:val="ab"/>
    <w:rsid w:val="008A5E4E"/>
    <w:rPr>
      <w:rFonts w:ascii="Times New Roman" w:hAnsi="Times New Roman"/>
    </w:rPr>
  </w:style>
  <w:style w:type="character" w:customStyle="1" w:styleId="32">
    <w:name w:val="Заголовок3 Знак"/>
    <w:basedOn w:val="10"/>
    <w:link w:val="3"/>
    <w:rsid w:val="00A54052"/>
    <w:rPr>
      <w:rFonts w:ascii="Cambria" w:eastAsiaTheme="majorEastAsia" w:hAnsi="Cambria" w:cstheme="majorBidi"/>
      <w:b/>
      <w:bCs/>
      <w:sz w:val="32"/>
      <w:szCs w:val="28"/>
    </w:rPr>
  </w:style>
  <w:style w:type="paragraph" w:styleId="ad">
    <w:name w:val="Balloon Text"/>
    <w:basedOn w:val="a0"/>
    <w:link w:val="ae"/>
    <w:uiPriority w:val="99"/>
    <w:semiHidden/>
    <w:unhideWhenUsed/>
    <w:rsid w:val="004843FA"/>
    <w:rPr>
      <w:rFonts w:ascii="Tahoma" w:hAnsi="Tahoma" w:cs="Tahoma"/>
      <w:sz w:val="16"/>
      <w:szCs w:val="16"/>
    </w:rPr>
  </w:style>
  <w:style w:type="character" w:customStyle="1" w:styleId="ae">
    <w:name w:val="Текст выноски Знак"/>
    <w:basedOn w:val="a2"/>
    <w:link w:val="ad"/>
    <w:uiPriority w:val="99"/>
    <w:semiHidden/>
    <w:rsid w:val="004843FA"/>
    <w:rPr>
      <w:rFonts w:ascii="Tahoma" w:hAnsi="Tahoma" w:cs="Tahoma"/>
      <w:sz w:val="16"/>
      <w:szCs w:val="16"/>
    </w:rPr>
  </w:style>
  <w:style w:type="character" w:customStyle="1" w:styleId="20">
    <w:name w:val="Заголовок 2 Знак"/>
    <w:basedOn w:val="a2"/>
    <w:link w:val="2"/>
    <w:uiPriority w:val="9"/>
    <w:rsid w:val="00375A4F"/>
    <w:rPr>
      <w:rFonts w:ascii="Cambria" w:eastAsia="Times New Roman" w:hAnsi="Cambria" w:cs="Arial"/>
      <w:b/>
      <w:sz w:val="28"/>
      <w:szCs w:val="24"/>
      <w:lang w:eastAsia="ru-RU"/>
    </w:rPr>
  </w:style>
  <w:style w:type="character" w:styleId="af">
    <w:name w:val="Hyperlink"/>
    <w:basedOn w:val="a2"/>
    <w:uiPriority w:val="99"/>
    <w:unhideWhenUsed/>
    <w:rsid w:val="005763F0"/>
    <w:rPr>
      <w:color w:val="0563C1" w:themeColor="hyperlink"/>
      <w:u w:val="single"/>
    </w:rPr>
  </w:style>
  <w:style w:type="character" w:customStyle="1" w:styleId="11">
    <w:name w:val="Неразрешенное упоминание1"/>
    <w:basedOn w:val="a2"/>
    <w:uiPriority w:val="99"/>
    <w:semiHidden/>
    <w:unhideWhenUsed/>
    <w:rsid w:val="005763F0"/>
    <w:rPr>
      <w:color w:val="605E5C"/>
      <w:shd w:val="clear" w:color="auto" w:fill="E1DFDD"/>
    </w:rPr>
  </w:style>
  <w:style w:type="paragraph" w:styleId="af0">
    <w:name w:val="Normal (Web)"/>
    <w:basedOn w:val="a0"/>
    <w:uiPriority w:val="99"/>
    <w:unhideWhenUsed/>
    <w:rsid w:val="00DF34B0"/>
    <w:pPr>
      <w:spacing w:before="100" w:beforeAutospacing="1" w:after="100" w:afterAutospacing="1"/>
      <w:ind w:firstLine="0"/>
      <w:jc w:val="left"/>
    </w:pPr>
    <w:rPr>
      <w:rFonts w:eastAsia="Times New Roman" w:cs="Times New Roman"/>
      <w:szCs w:val="24"/>
      <w:lang w:eastAsia="ru-RU"/>
    </w:rPr>
  </w:style>
  <w:style w:type="paragraph" w:styleId="af1">
    <w:name w:val="TOC Heading"/>
    <w:basedOn w:val="1"/>
    <w:next w:val="a0"/>
    <w:uiPriority w:val="39"/>
    <w:unhideWhenUsed/>
    <w:qFormat/>
    <w:rsid w:val="000C0D22"/>
    <w:pPr>
      <w:spacing w:before="240" w:line="259" w:lineRule="auto"/>
      <w:outlineLvl w:val="9"/>
    </w:pPr>
    <w:rPr>
      <w:b w:val="0"/>
      <w:bCs w:val="0"/>
      <w:szCs w:val="32"/>
      <w:lang w:eastAsia="ru-RU"/>
    </w:rPr>
  </w:style>
  <w:style w:type="paragraph" w:styleId="21">
    <w:name w:val="toc 2"/>
    <w:basedOn w:val="a0"/>
    <w:next w:val="a0"/>
    <w:autoRedefine/>
    <w:uiPriority w:val="39"/>
    <w:unhideWhenUsed/>
    <w:qFormat/>
    <w:rsid w:val="0077570E"/>
    <w:pPr>
      <w:ind w:left="794" w:hanging="397"/>
      <w:jc w:val="left"/>
    </w:pPr>
    <w:rPr>
      <w:rFonts w:eastAsiaTheme="minorEastAsia" w:cs="Times New Roman"/>
      <w:sz w:val="22"/>
      <w:lang w:eastAsia="ru-RU"/>
    </w:rPr>
  </w:style>
  <w:style w:type="paragraph" w:styleId="12">
    <w:name w:val="toc 1"/>
    <w:basedOn w:val="a0"/>
    <w:next w:val="a0"/>
    <w:autoRedefine/>
    <w:uiPriority w:val="39"/>
    <w:unhideWhenUsed/>
    <w:qFormat/>
    <w:rsid w:val="001872D2"/>
    <w:pPr>
      <w:tabs>
        <w:tab w:val="left" w:pos="567"/>
        <w:tab w:val="right" w:leader="dot" w:pos="9627"/>
      </w:tabs>
      <w:ind w:left="227" w:hanging="227"/>
      <w:jc w:val="left"/>
    </w:pPr>
    <w:rPr>
      <w:rFonts w:eastAsiaTheme="minorEastAsia" w:cs="Times New Roman"/>
      <w:lang w:eastAsia="ru-RU"/>
    </w:rPr>
  </w:style>
  <w:style w:type="paragraph" w:styleId="33">
    <w:name w:val="toc 3"/>
    <w:basedOn w:val="a0"/>
    <w:next w:val="a0"/>
    <w:autoRedefine/>
    <w:uiPriority w:val="39"/>
    <w:unhideWhenUsed/>
    <w:qFormat/>
    <w:rsid w:val="0077570E"/>
    <w:pPr>
      <w:ind w:left="1360" w:hanging="680"/>
      <w:jc w:val="left"/>
    </w:pPr>
    <w:rPr>
      <w:rFonts w:eastAsiaTheme="minorEastAsia" w:cs="Times New Roman"/>
      <w:sz w:val="22"/>
      <w:lang w:eastAsia="ru-RU"/>
    </w:rPr>
  </w:style>
  <w:style w:type="character" w:customStyle="1" w:styleId="40">
    <w:name w:val="Заголовок 4 Знак"/>
    <w:basedOn w:val="a2"/>
    <w:link w:val="4"/>
    <w:uiPriority w:val="9"/>
    <w:rsid w:val="00375A4F"/>
    <w:rPr>
      <w:rFonts w:ascii="Times New Roman" w:eastAsiaTheme="majorEastAsia" w:hAnsi="Times New Roman" w:cstheme="majorBidi"/>
      <w:b/>
      <w:i/>
      <w:iCs/>
      <w:sz w:val="24"/>
    </w:rPr>
  </w:style>
  <w:style w:type="table" w:styleId="af2">
    <w:name w:val="Table Grid"/>
    <w:basedOn w:val="a3"/>
    <w:uiPriority w:val="59"/>
    <w:unhideWhenUsed/>
    <w:rsid w:val="004C4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B6B5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0">
    <w:name w:val="c0"/>
    <w:basedOn w:val="a2"/>
    <w:rsid w:val="001B23E5"/>
  </w:style>
  <w:style w:type="paragraph" w:customStyle="1" w:styleId="c1">
    <w:name w:val="c1"/>
    <w:basedOn w:val="a0"/>
    <w:rsid w:val="001B23E5"/>
    <w:pPr>
      <w:spacing w:before="100" w:beforeAutospacing="1" w:after="100" w:afterAutospacing="1"/>
      <w:ind w:firstLine="0"/>
      <w:jc w:val="left"/>
    </w:pPr>
    <w:rPr>
      <w:rFonts w:eastAsia="Times New Roman" w:cs="Times New Roman"/>
      <w:szCs w:val="24"/>
      <w:lang w:eastAsia="ru-RU"/>
    </w:rPr>
  </w:style>
  <w:style w:type="character" w:customStyle="1" w:styleId="A20">
    <w:name w:val="A2"/>
    <w:uiPriority w:val="99"/>
    <w:rsid w:val="004F46C7"/>
    <w:rPr>
      <w:rFonts w:cs="PragmaticaC"/>
      <w:color w:val="221E1F"/>
      <w:sz w:val="19"/>
      <w:szCs w:val="19"/>
    </w:rPr>
  </w:style>
  <w:style w:type="paragraph" w:customStyle="1" w:styleId="Pa2">
    <w:name w:val="Pa2"/>
    <w:basedOn w:val="a0"/>
    <w:next w:val="a0"/>
    <w:uiPriority w:val="99"/>
    <w:rsid w:val="001A71A0"/>
    <w:pPr>
      <w:autoSpaceDE w:val="0"/>
      <w:autoSpaceDN w:val="0"/>
      <w:adjustRightInd w:val="0"/>
      <w:spacing w:line="241" w:lineRule="atLeast"/>
      <w:ind w:firstLine="0"/>
      <w:jc w:val="left"/>
    </w:pPr>
    <w:rPr>
      <w:rFonts w:ascii="PragmaticaC" w:hAnsi="PragmaticaC"/>
      <w:szCs w:val="24"/>
    </w:rPr>
  </w:style>
  <w:style w:type="character" w:customStyle="1" w:styleId="A80">
    <w:name w:val="A8"/>
    <w:uiPriority w:val="99"/>
    <w:rsid w:val="009E60A6"/>
    <w:rPr>
      <w:rFonts w:cs="PragmaticaC"/>
      <w:color w:val="221E1F"/>
      <w:sz w:val="19"/>
      <w:szCs w:val="19"/>
      <w:u w:val="single"/>
    </w:rPr>
  </w:style>
  <w:style w:type="paragraph" w:styleId="22">
    <w:name w:val="Body Text 2"/>
    <w:basedOn w:val="a0"/>
    <w:link w:val="23"/>
    <w:rsid w:val="00E509AA"/>
    <w:pPr>
      <w:spacing w:line="360" w:lineRule="auto"/>
      <w:ind w:firstLine="0"/>
    </w:pPr>
    <w:rPr>
      <w:rFonts w:eastAsia="Times New Roman" w:cs="Times New Roman"/>
      <w:sz w:val="28"/>
      <w:szCs w:val="24"/>
      <w:lang w:eastAsia="ru-RU"/>
    </w:rPr>
  </w:style>
  <w:style w:type="character" w:customStyle="1" w:styleId="23">
    <w:name w:val="Основной текст 2 Знак"/>
    <w:basedOn w:val="a2"/>
    <w:link w:val="22"/>
    <w:rsid w:val="00E509AA"/>
    <w:rPr>
      <w:rFonts w:ascii="Times New Roman" w:eastAsia="Times New Roman" w:hAnsi="Times New Roman" w:cs="Times New Roman"/>
      <w:sz w:val="28"/>
      <w:szCs w:val="24"/>
      <w:lang w:eastAsia="ru-RU"/>
    </w:rPr>
  </w:style>
  <w:style w:type="character" w:styleId="af3">
    <w:name w:val="Subtle Emphasis"/>
    <w:basedOn w:val="a2"/>
    <w:uiPriority w:val="19"/>
    <w:qFormat/>
    <w:rsid w:val="00B519AB"/>
    <w:rPr>
      <w:i/>
      <w:iCs/>
      <w:color w:val="404040" w:themeColor="text1" w:themeTint="BF"/>
    </w:rPr>
  </w:style>
  <w:style w:type="paragraph" w:customStyle="1" w:styleId="m8357009583492971897msolistparagraph">
    <w:name w:val="m_8357009583492971897msolistparagraph"/>
    <w:basedOn w:val="a0"/>
    <w:rsid w:val="007A0D98"/>
    <w:pPr>
      <w:spacing w:before="100" w:beforeAutospacing="1" w:after="100" w:afterAutospacing="1"/>
      <w:ind w:firstLine="0"/>
      <w:jc w:val="left"/>
    </w:pPr>
    <w:rPr>
      <w:rFonts w:eastAsia="Times New Roman" w:cs="Times New Roman"/>
      <w:szCs w:val="24"/>
      <w:lang w:eastAsia="ru-RU"/>
    </w:rPr>
  </w:style>
  <w:style w:type="character" w:styleId="af4">
    <w:name w:val="Intense Emphasis"/>
    <w:basedOn w:val="a2"/>
    <w:uiPriority w:val="21"/>
    <w:qFormat/>
    <w:rsid w:val="00C82C9A"/>
    <w:rPr>
      <w:i/>
      <w:iCs/>
      <w:color w:val="4472C4" w:themeColor="accent1"/>
    </w:rPr>
  </w:style>
  <w:style w:type="paragraph" w:styleId="af5">
    <w:name w:val="caption"/>
    <w:basedOn w:val="a0"/>
    <w:next w:val="a0"/>
    <w:uiPriority w:val="35"/>
    <w:unhideWhenUsed/>
    <w:qFormat/>
    <w:rsid w:val="005A746D"/>
    <w:pPr>
      <w:spacing w:before="60" w:after="60"/>
      <w:ind w:firstLine="0"/>
      <w:jc w:val="right"/>
    </w:pPr>
    <w:rPr>
      <w:rFonts w:cs="Times New Roman"/>
      <w:i/>
      <w:iCs/>
      <w:szCs w:val="18"/>
    </w:rPr>
  </w:style>
  <w:style w:type="character" w:customStyle="1" w:styleId="af6">
    <w:name w:val="рис Знак"/>
    <w:basedOn w:val="a2"/>
    <w:link w:val="af7"/>
    <w:locked/>
    <w:rsid w:val="005A746D"/>
    <w:rPr>
      <w:i/>
    </w:rPr>
  </w:style>
  <w:style w:type="paragraph" w:customStyle="1" w:styleId="af7">
    <w:name w:val="рис"/>
    <w:basedOn w:val="a0"/>
    <w:link w:val="af6"/>
    <w:qFormat/>
    <w:rsid w:val="005A746D"/>
    <w:pPr>
      <w:spacing w:before="60" w:after="60"/>
      <w:ind w:firstLine="0"/>
      <w:jc w:val="right"/>
    </w:pPr>
    <w:rPr>
      <w:rFonts w:asciiTheme="minorHAnsi" w:hAnsiTheme="minorHAnsi"/>
      <w:i/>
      <w:sz w:val="22"/>
    </w:rPr>
  </w:style>
  <w:style w:type="character" w:customStyle="1" w:styleId="af8">
    <w:name w:val="Диаграмма Знак"/>
    <w:basedOn w:val="a2"/>
    <w:link w:val="af9"/>
    <w:locked/>
    <w:rsid w:val="005A746D"/>
  </w:style>
  <w:style w:type="paragraph" w:customStyle="1" w:styleId="af9">
    <w:name w:val="Диаграмма"/>
    <w:basedOn w:val="a0"/>
    <w:link w:val="af8"/>
    <w:qFormat/>
    <w:rsid w:val="005A746D"/>
    <w:pPr>
      <w:ind w:firstLine="0"/>
      <w:jc w:val="center"/>
    </w:pPr>
    <w:rPr>
      <w:rFonts w:asciiTheme="minorHAnsi" w:hAnsiTheme="minorHAnsi"/>
      <w:sz w:val="22"/>
    </w:rPr>
  </w:style>
  <w:style w:type="character" w:customStyle="1" w:styleId="24">
    <w:name w:val="Неразрешенное упоминание2"/>
    <w:basedOn w:val="a2"/>
    <w:uiPriority w:val="99"/>
    <w:semiHidden/>
    <w:unhideWhenUsed/>
    <w:rsid w:val="00410708"/>
    <w:rPr>
      <w:color w:val="605E5C"/>
      <w:shd w:val="clear" w:color="auto" w:fill="E1DFDD"/>
    </w:rPr>
  </w:style>
  <w:style w:type="paragraph" w:customStyle="1" w:styleId="afa">
    <w:name w:val="Рисунок"/>
    <w:basedOn w:val="a0"/>
    <w:link w:val="afb"/>
    <w:qFormat/>
    <w:rsid w:val="00DD580B"/>
    <w:pPr>
      <w:ind w:firstLine="0"/>
      <w:jc w:val="center"/>
    </w:pPr>
    <w:rPr>
      <w:rFonts w:cs="Times New Roman"/>
      <w:szCs w:val="24"/>
    </w:rPr>
  </w:style>
  <w:style w:type="character" w:customStyle="1" w:styleId="afb">
    <w:name w:val="Рисунок Знак"/>
    <w:basedOn w:val="a2"/>
    <w:link w:val="afa"/>
    <w:rsid w:val="00DD580B"/>
    <w:rPr>
      <w:rFonts w:ascii="Times New Roman" w:hAnsi="Times New Roman" w:cs="Times New Roman"/>
      <w:sz w:val="24"/>
      <w:szCs w:val="24"/>
    </w:rPr>
  </w:style>
  <w:style w:type="character" w:styleId="afc">
    <w:name w:val="FollowedHyperlink"/>
    <w:basedOn w:val="a2"/>
    <w:uiPriority w:val="99"/>
    <w:semiHidden/>
    <w:unhideWhenUsed/>
    <w:rsid w:val="003D495A"/>
    <w:rPr>
      <w:color w:val="954F72" w:themeColor="followedHyperlink"/>
      <w:u w:val="single"/>
    </w:rPr>
  </w:style>
  <w:style w:type="paragraph" w:customStyle="1" w:styleId="ConsPlusTitle">
    <w:name w:val="ConsPlusTitle"/>
    <w:uiPriority w:val="99"/>
    <w:rsid w:val="00C83674"/>
    <w:pPr>
      <w:widowControl w:val="0"/>
      <w:autoSpaceDE w:val="0"/>
      <w:autoSpaceDN w:val="0"/>
      <w:spacing w:after="0" w:line="240" w:lineRule="auto"/>
    </w:pPr>
    <w:rPr>
      <w:rFonts w:ascii="Calibri" w:eastAsia="Times New Roman" w:hAnsi="Calibri" w:cs="Calibri"/>
      <w:b/>
      <w:szCs w:val="20"/>
      <w:lang w:eastAsia="ru-RU"/>
    </w:rPr>
  </w:style>
  <w:style w:type="paragraph" w:styleId="afd">
    <w:name w:val="header"/>
    <w:basedOn w:val="a0"/>
    <w:link w:val="afe"/>
    <w:uiPriority w:val="99"/>
    <w:unhideWhenUsed/>
    <w:rsid w:val="007858D0"/>
    <w:pPr>
      <w:tabs>
        <w:tab w:val="center" w:pos="4677"/>
        <w:tab w:val="right" w:pos="9355"/>
      </w:tabs>
    </w:pPr>
  </w:style>
  <w:style w:type="character" w:customStyle="1" w:styleId="afe">
    <w:name w:val="Верхний колонтитул Знак"/>
    <w:basedOn w:val="a2"/>
    <w:link w:val="afd"/>
    <w:uiPriority w:val="99"/>
    <w:rsid w:val="007858D0"/>
    <w:rPr>
      <w:rFonts w:ascii="Times New Roman" w:hAnsi="Times New Roman"/>
      <w:sz w:val="24"/>
    </w:rPr>
  </w:style>
  <w:style w:type="paragraph" w:styleId="aff">
    <w:name w:val="footer"/>
    <w:basedOn w:val="a0"/>
    <w:link w:val="aff0"/>
    <w:uiPriority w:val="99"/>
    <w:unhideWhenUsed/>
    <w:rsid w:val="007858D0"/>
    <w:pPr>
      <w:tabs>
        <w:tab w:val="center" w:pos="4677"/>
        <w:tab w:val="right" w:pos="9355"/>
      </w:tabs>
    </w:pPr>
  </w:style>
  <w:style w:type="character" w:customStyle="1" w:styleId="aff0">
    <w:name w:val="Нижний колонтитул Знак"/>
    <w:basedOn w:val="a2"/>
    <w:link w:val="aff"/>
    <w:uiPriority w:val="99"/>
    <w:rsid w:val="007858D0"/>
    <w:rPr>
      <w:rFonts w:ascii="Times New Roman" w:hAnsi="Times New Roman"/>
      <w:sz w:val="24"/>
    </w:rPr>
  </w:style>
  <w:style w:type="character" w:styleId="aff1">
    <w:name w:val="annotation reference"/>
    <w:basedOn w:val="a2"/>
    <w:uiPriority w:val="99"/>
    <w:semiHidden/>
    <w:unhideWhenUsed/>
    <w:rsid w:val="00AC4911"/>
    <w:rPr>
      <w:sz w:val="16"/>
      <w:szCs w:val="16"/>
    </w:rPr>
  </w:style>
  <w:style w:type="paragraph" w:styleId="aff2">
    <w:name w:val="annotation text"/>
    <w:basedOn w:val="a0"/>
    <w:link w:val="aff3"/>
    <w:uiPriority w:val="99"/>
    <w:semiHidden/>
    <w:unhideWhenUsed/>
    <w:rsid w:val="00AC4911"/>
    <w:rPr>
      <w:sz w:val="20"/>
      <w:szCs w:val="20"/>
    </w:rPr>
  </w:style>
  <w:style w:type="character" w:customStyle="1" w:styleId="aff3">
    <w:name w:val="Текст примечания Знак"/>
    <w:basedOn w:val="a2"/>
    <w:link w:val="aff2"/>
    <w:uiPriority w:val="99"/>
    <w:semiHidden/>
    <w:rsid w:val="00AC4911"/>
    <w:rPr>
      <w:rFonts w:ascii="Times New Roman" w:hAnsi="Times New Roman"/>
      <w:sz w:val="20"/>
      <w:szCs w:val="20"/>
    </w:rPr>
  </w:style>
  <w:style w:type="paragraph" w:styleId="aff4">
    <w:name w:val="annotation subject"/>
    <w:basedOn w:val="aff2"/>
    <w:next w:val="aff2"/>
    <w:link w:val="aff5"/>
    <w:uiPriority w:val="99"/>
    <w:semiHidden/>
    <w:unhideWhenUsed/>
    <w:rsid w:val="00AC4911"/>
    <w:rPr>
      <w:b/>
      <w:bCs/>
    </w:rPr>
  </w:style>
  <w:style w:type="character" w:customStyle="1" w:styleId="aff5">
    <w:name w:val="Тема примечания Знак"/>
    <w:basedOn w:val="aff3"/>
    <w:link w:val="aff4"/>
    <w:uiPriority w:val="99"/>
    <w:semiHidden/>
    <w:rsid w:val="00AC4911"/>
    <w:rPr>
      <w:rFonts w:ascii="Times New Roman" w:hAnsi="Times New Roman"/>
      <w:b/>
      <w:bCs/>
      <w:sz w:val="20"/>
      <w:szCs w:val="20"/>
    </w:rPr>
  </w:style>
  <w:style w:type="character" w:customStyle="1" w:styleId="31">
    <w:name w:val="Заголовок 3 Знак"/>
    <w:basedOn w:val="a2"/>
    <w:link w:val="30"/>
    <w:uiPriority w:val="9"/>
    <w:rsid w:val="00375A4F"/>
    <w:rPr>
      <w:rFonts w:ascii="Times New Roman" w:eastAsiaTheme="majorEastAsia" w:hAnsi="Times New Roman" w:cstheme="majorBidi"/>
      <w:b/>
      <w:sz w:val="26"/>
      <w:szCs w:val="24"/>
    </w:rPr>
  </w:style>
  <w:style w:type="character" w:customStyle="1" w:styleId="34">
    <w:name w:val="Неразрешенное упоминание3"/>
    <w:basedOn w:val="a2"/>
    <w:uiPriority w:val="99"/>
    <w:semiHidden/>
    <w:unhideWhenUsed/>
    <w:rsid w:val="0078498A"/>
    <w:rPr>
      <w:color w:val="605E5C"/>
      <w:shd w:val="clear" w:color="auto" w:fill="E1DFDD"/>
    </w:rPr>
  </w:style>
  <w:style w:type="character" w:customStyle="1" w:styleId="50">
    <w:name w:val="Заголовок 5 Знак"/>
    <w:basedOn w:val="a2"/>
    <w:link w:val="5"/>
    <w:uiPriority w:val="9"/>
    <w:semiHidden/>
    <w:rsid w:val="00253190"/>
    <w:rPr>
      <w:rFonts w:asciiTheme="majorHAnsi" w:eastAsiaTheme="majorEastAsia" w:hAnsiTheme="majorHAnsi" w:cstheme="majorBidi"/>
      <w:color w:val="1F3763" w:themeColor="accent1" w:themeShade="7F"/>
      <w:sz w:val="24"/>
    </w:rPr>
  </w:style>
  <w:style w:type="character" w:customStyle="1" w:styleId="60">
    <w:name w:val="Заголовок 6 Знак"/>
    <w:basedOn w:val="a2"/>
    <w:link w:val="6"/>
    <w:uiPriority w:val="9"/>
    <w:semiHidden/>
    <w:rsid w:val="00253190"/>
    <w:rPr>
      <w:rFonts w:asciiTheme="majorHAnsi" w:eastAsiaTheme="majorEastAsia" w:hAnsiTheme="majorHAnsi" w:cstheme="majorBidi"/>
      <w:i/>
      <w:iCs/>
      <w:color w:val="1F3763" w:themeColor="accent1" w:themeShade="7F"/>
      <w:sz w:val="24"/>
    </w:rPr>
  </w:style>
  <w:style w:type="character" w:customStyle="1" w:styleId="70">
    <w:name w:val="Заголовок 7 Знак"/>
    <w:basedOn w:val="a2"/>
    <w:link w:val="7"/>
    <w:uiPriority w:val="9"/>
    <w:semiHidden/>
    <w:rsid w:val="00253190"/>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2"/>
    <w:link w:val="8"/>
    <w:uiPriority w:val="9"/>
    <w:semiHidden/>
    <w:rsid w:val="002531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253190"/>
    <w:rPr>
      <w:rFonts w:asciiTheme="majorHAnsi" w:eastAsiaTheme="majorEastAsia" w:hAnsiTheme="majorHAnsi" w:cstheme="majorBidi"/>
      <w:i/>
      <w:iCs/>
      <w:color w:val="404040" w:themeColor="text1" w:themeTint="BF"/>
      <w:sz w:val="20"/>
      <w:szCs w:val="20"/>
    </w:rPr>
  </w:style>
  <w:style w:type="paragraph" w:styleId="aff6">
    <w:name w:val="Title"/>
    <w:basedOn w:val="a0"/>
    <w:next w:val="a0"/>
    <w:link w:val="aff7"/>
    <w:uiPriority w:val="10"/>
    <w:qFormat/>
    <w:rsid w:val="00253190"/>
    <w:pPr>
      <w:pBdr>
        <w:bottom w:val="single" w:sz="8" w:space="4" w:color="4472C4" w:themeColor="accent1"/>
      </w:pBdr>
      <w:spacing w:after="480"/>
      <w:ind w:firstLine="0"/>
      <w:contextualSpacing/>
      <w:jc w:val="center"/>
    </w:pPr>
    <w:rPr>
      <w:rFonts w:asciiTheme="minorHAnsi" w:eastAsiaTheme="majorEastAsia" w:hAnsiTheme="minorHAnsi" w:cstheme="majorBidi"/>
      <w:b/>
      <w:color w:val="2F5496" w:themeColor="accent1" w:themeShade="BF"/>
      <w:spacing w:val="5"/>
      <w:kern w:val="28"/>
      <w:sz w:val="34"/>
      <w:szCs w:val="52"/>
    </w:rPr>
  </w:style>
  <w:style w:type="character" w:customStyle="1" w:styleId="aff7">
    <w:name w:val="Название Знак"/>
    <w:basedOn w:val="a2"/>
    <w:link w:val="aff6"/>
    <w:uiPriority w:val="10"/>
    <w:rsid w:val="00253190"/>
    <w:rPr>
      <w:rFonts w:eastAsiaTheme="majorEastAsia" w:cstheme="majorBidi"/>
      <w:b/>
      <w:color w:val="2F5496" w:themeColor="accent1" w:themeShade="BF"/>
      <w:spacing w:val="5"/>
      <w:kern w:val="28"/>
      <w:sz w:val="34"/>
      <w:szCs w:val="52"/>
    </w:rPr>
  </w:style>
  <w:style w:type="paragraph" w:customStyle="1" w:styleId="a">
    <w:name w:val="Маркированный_тбл"/>
    <w:basedOn w:val="a0"/>
    <w:qFormat/>
    <w:rsid w:val="00E07C07"/>
    <w:pPr>
      <w:numPr>
        <w:numId w:val="17"/>
      </w:numPr>
      <w:tabs>
        <w:tab w:val="left" w:pos="221"/>
        <w:tab w:val="left" w:pos="504"/>
      </w:tabs>
      <w:ind w:left="511" w:hanging="284"/>
      <w:contextualSpacing/>
    </w:pPr>
    <w:rPr>
      <w:rFonts w:eastAsia="Times New Roman" w:cs="Times New Roman"/>
      <w:bCs/>
      <w:color w:val="000000"/>
      <w:sz w:val="22"/>
      <w:shd w:val="clear" w:color="auto" w:fill="FFFFFF"/>
      <w:lang w:eastAsia="ru-RU"/>
    </w:rPr>
  </w:style>
  <w:style w:type="paragraph" w:styleId="43">
    <w:name w:val="toc 4"/>
    <w:basedOn w:val="a0"/>
    <w:next w:val="a0"/>
    <w:autoRedefine/>
    <w:uiPriority w:val="39"/>
    <w:unhideWhenUsed/>
    <w:rsid w:val="00380C0E"/>
    <w:pPr>
      <w:ind w:left="851" w:firstLine="0"/>
      <w:jc w:val="left"/>
    </w:pPr>
    <w:rPr>
      <w:sz w:val="18"/>
    </w:rPr>
  </w:style>
  <w:style w:type="paragraph" w:customStyle="1" w:styleId="gmail-msolistparagraph">
    <w:name w:val="gmail-msolistparagraph"/>
    <w:basedOn w:val="a0"/>
    <w:rsid w:val="00404290"/>
    <w:pPr>
      <w:spacing w:before="100" w:beforeAutospacing="1" w:after="100" w:afterAutospacing="1"/>
      <w:ind w:firstLine="0"/>
      <w:jc w:val="left"/>
    </w:pPr>
    <w:rPr>
      <w:rFonts w:cs="Times New Roman"/>
      <w:szCs w:val="24"/>
      <w:lang w:eastAsia="ru-RU"/>
    </w:rPr>
  </w:style>
  <w:style w:type="paragraph" w:styleId="aff8">
    <w:name w:val="Revision"/>
    <w:hidden/>
    <w:uiPriority w:val="99"/>
    <w:semiHidden/>
    <w:rsid w:val="003D716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B0C"/>
    <w:pPr>
      <w:spacing w:after="0" w:line="240" w:lineRule="auto"/>
      <w:ind w:firstLine="709"/>
      <w:jc w:val="both"/>
    </w:pPr>
    <w:rPr>
      <w:rFonts w:ascii="Times New Roman" w:hAnsi="Times New Roman"/>
      <w:sz w:val="24"/>
    </w:rPr>
  </w:style>
  <w:style w:type="paragraph" w:styleId="1">
    <w:name w:val="heading 1"/>
    <w:basedOn w:val="a0"/>
    <w:next w:val="a0"/>
    <w:link w:val="10"/>
    <w:uiPriority w:val="9"/>
    <w:qFormat/>
    <w:rsid w:val="00477813"/>
    <w:pPr>
      <w:keepNext/>
      <w:keepLines/>
      <w:pageBreakBefore/>
      <w:numPr>
        <w:numId w:val="15"/>
      </w:numPr>
      <w:spacing w:before="360" w:after="360"/>
      <w:ind w:left="1140" w:hanging="431"/>
      <w:outlineLvl w:val="0"/>
    </w:pPr>
    <w:rPr>
      <w:rFonts w:ascii="Cambria" w:eastAsiaTheme="majorEastAsia" w:hAnsi="Cambria" w:cstheme="majorBidi"/>
      <w:b/>
      <w:bCs/>
      <w:sz w:val="32"/>
      <w:szCs w:val="28"/>
    </w:rPr>
  </w:style>
  <w:style w:type="paragraph" w:styleId="2">
    <w:name w:val="heading 2"/>
    <w:basedOn w:val="a1"/>
    <w:next w:val="a0"/>
    <w:link w:val="20"/>
    <w:uiPriority w:val="9"/>
    <w:unhideWhenUsed/>
    <w:qFormat/>
    <w:rsid w:val="00375A4F"/>
    <w:pPr>
      <w:keepNext/>
      <w:numPr>
        <w:ilvl w:val="1"/>
        <w:numId w:val="15"/>
      </w:numPr>
      <w:spacing w:before="240" w:after="200"/>
      <w:ind w:left="1284"/>
      <w:outlineLvl w:val="1"/>
    </w:pPr>
    <w:rPr>
      <w:rFonts w:ascii="Cambria" w:eastAsia="Times New Roman" w:hAnsi="Cambria" w:cs="Arial"/>
      <w:b/>
      <w:sz w:val="28"/>
      <w:szCs w:val="24"/>
      <w:lang w:eastAsia="ru-RU"/>
    </w:rPr>
  </w:style>
  <w:style w:type="paragraph" w:styleId="30">
    <w:name w:val="heading 3"/>
    <w:basedOn w:val="a0"/>
    <w:next w:val="a0"/>
    <w:link w:val="31"/>
    <w:uiPriority w:val="9"/>
    <w:unhideWhenUsed/>
    <w:qFormat/>
    <w:rsid w:val="00375A4F"/>
    <w:pPr>
      <w:keepNext/>
      <w:keepLines/>
      <w:numPr>
        <w:ilvl w:val="2"/>
        <w:numId w:val="15"/>
      </w:numPr>
      <w:spacing w:before="240" w:after="240"/>
      <w:ind w:left="1428"/>
      <w:outlineLvl w:val="2"/>
    </w:pPr>
    <w:rPr>
      <w:rFonts w:eastAsiaTheme="majorEastAsia" w:cstheme="majorBidi"/>
      <w:b/>
      <w:sz w:val="26"/>
      <w:szCs w:val="24"/>
    </w:rPr>
  </w:style>
  <w:style w:type="paragraph" w:styleId="4">
    <w:name w:val="heading 4"/>
    <w:basedOn w:val="a0"/>
    <w:next w:val="a0"/>
    <w:link w:val="40"/>
    <w:uiPriority w:val="9"/>
    <w:unhideWhenUsed/>
    <w:qFormat/>
    <w:rsid w:val="00375A4F"/>
    <w:pPr>
      <w:keepNext/>
      <w:keepLines/>
      <w:numPr>
        <w:ilvl w:val="3"/>
        <w:numId w:val="15"/>
      </w:numPr>
      <w:spacing w:before="120" w:after="120"/>
      <w:ind w:left="1572"/>
      <w:jc w:val="left"/>
      <w:outlineLvl w:val="3"/>
    </w:pPr>
    <w:rPr>
      <w:rFonts w:eastAsiaTheme="majorEastAsia" w:cstheme="majorBidi"/>
      <w:b/>
      <w:i/>
      <w:iCs/>
    </w:rPr>
  </w:style>
  <w:style w:type="paragraph" w:styleId="5">
    <w:name w:val="heading 5"/>
    <w:basedOn w:val="a0"/>
    <w:next w:val="a0"/>
    <w:link w:val="50"/>
    <w:uiPriority w:val="9"/>
    <w:semiHidden/>
    <w:unhideWhenUsed/>
    <w:qFormat/>
    <w:rsid w:val="00253190"/>
    <w:pPr>
      <w:keepNext/>
      <w:keepLines/>
      <w:numPr>
        <w:ilvl w:val="4"/>
        <w:numId w:val="15"/>
      </w:numPr>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253190"/>
    <w:pPr>
      <w:keepNext/>
      <w:keepLines/>
      <w:numPr>
        <w:ilvl w:val="5"/>
        <w:numId w:val="15"/>
      </w:numPr>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semiHidden/>
    <w:unhideWhenUsed/>
    <w:qFormat/>
    <w:rsid w:val="00253190"/>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53190"/>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53190"/>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77813"/>
    <w:rPr>
      <w:rFonts w:ascii="Cambria" w:eastAsiaTheme="majorEastAsia" w:hAnsi="Cambria" w:cstheme="majorBidi"/>
      <w:b/>
      <w:bCs/>
      <w:sz w:val="32"/>
      <w:szCs w:val="28"/>
    </w:rPr>
  </w:style>
  <w:style w:type="paragraph" w:styleId="a5">
    <w:name w:val="footnote text"/>
    <w:basedOn w:val="a0"/>
    <w:link w:val="a6"/>
    <w:uiPriority w:val="99"/>
    <w:unhideWhenUsed/>
    <w:rsid w:val="00A00A5E"/>
    <w:rPr>
      <w:sz w:val="20"/>
      <w:szCs w:val="20"/>
    </w:rPr>
  </w:style>
  <w:style w:type="character" w:customStyle="1" w:styleId="a6">
    <w:name w:val="Текст сноски Знак"/>
    <w:basedOn w:val="a2"/>
    <w:link w:val="a5"/>
    <w:uiPriority w:val="99"/>
    <w:rsid w:val="00A00A5E"/>
    <w:rPr>
      <w:rFonts w:ascii="Times New Roman" w:hAnsi="Times New Roman"/>
      <w:sz w:val="20"/>
      <w:szCs w:val="20"/>
    </w:rPr>
  </w:style>
  <w:style w:type="character" w:styleId="a7">
    <w:name w:val="footnote reference"/>
    <w:basedOn w:val="a2"/>
    <w:uiPriority w:val="99"/>
    <w:unhideWhenUsed/>
    <w:rsid w:val="00A00A5E"/>
    <w:rPr>
      <w:vertAlign w:val="superscript"/>
    </w:rPr>
  </w:style>
  <w:style w:type="paragraph" w:customStyle="1" w:styleId="a8">
    <w:name w:val="задание"/>
    <w:basedOn w:val="a0"/>
    <w:link w:val="a9"/>
    <w:qFormat/>
    <w:rsid w:val="00CE2B63"/>
    <w:rPr>
      <w:i/>
    </w:rPr>
  </w:style>
  <w:style w:type="character" w:customStyle="1" w:styleId="a9">
    <w:name w:val="задание Знак"/>
    <w:basedOn w:val="a2"/>
    <w:link w:val="a8"/>
    <w:rsid w:val="00CE2B63"/>
    <w:rPr>
      <w:rFonts w:ascii="Times New Roman" w:hAnsi="Times New Roman"/>
      <w:i/>
      <w:sz w:val="24"/>
    </w:rPr>
  </w:style>
  <w:style w:type="paragraph" w:styleId="a1">
    <w:name w:val="List Paragraph"/>
    <w:basedOn w:val="a0"/>
    <w:link w:val="aa"/>
    <w:uiPriority w:val="34"/>
    <w:qFormat/>
    <w:rsid w:val="008A5E4E"/>
    <w:pPr>
      <w:ind w:left="720"/>
      <w:contextualSpacing/>
    </w:pPr>
  </w:style>
  <w:style w:type="paragraph" w:customStyle="1" w:styleId="41">
    <w:name w:val="Заголовок4"/>
    <w:basedOn w:val="a1"/>
    <w:link w:val="42"/>
    <w:qFormat/>
    <w:rsid w:val="00666E43"/>
    <w:pPr>
      <w:ind w:left="993" w:firstLine="0"/>
    </w:pPr>
    <w:rPr>
      <w:rFonts w:ascii="Arial" w:hAnsi="Arial" w:cs="Arial"/>
      <w:color w:val="4472C4" w:themeColor="accent1"/>
    </w:rPr>
  </w:style>
  <w:style w:type="paragraph" w:customStyle="1" w:styleId="ab">
    <w:name w:val="Коммент"/>
    <w:basedOn w:val="a0"/>
    <w:link w:val="ac"/>
    <w:qFormat/>
    <w:rsid w:val="008A5E4E"/>
    <w:rPr>
      <w:sz w:val="22"/>
    </w:rPr>
  </w:style>
  <w:style w:type="character" w:customStyle="1" w:styleId="aa">
    <w:name w:val="Абзац списка Знак"/>
    <w:basedOn w:val="a2"/>
    <w:link w:val="a1"/>
    <w:uiPriority w:val="34"/>
    <w:rsid w:val="008A5E4E"/>
    <w:rPr>
      <w:rFonts w:ascii="Times New Roman" w:hAnsi="Times New Roman"/>
      <w:sz w:val="24"/>
    </w:rPr>
  </w:style>
  <w:style w:type="character" w:customStyle="1" w:styleId="42">
    <w:name w:val="Заголовок4 Знак"/>
    <w:basedOn w:val="aa"/>
    <w:link w:val="41"/>
    <w:rsid w:val="00666E43"/>
    <w:rPr>
      <w:rFonts w:ascii="Arial" w:hAnsi="Arial" w:cs="Arial"/>
      <w:color w:val="4472C4" w:themeColor="accent1"/>
      <w:sz w:val="24"/>
    </w:rPr>
  </w:style>
  <w:style w:type="paragraph" w:customStyle="1" w:styleId="3">
    <w:name w:val="Заголовок3"/>
    <w:basedOn w:val="1"/>
    <w:link w:val="32"/>
    <w:qFormat/>
    <w:rsid w:val="00A54052"/>
    <w:pPr>
      <w:numPr>
        <w:ilvl w:val="2"/>
        <w:numId w:val="1"/>
      </w:numPr>
    </w:pPr>
  </w:style>
  <w:style w:type="character" w:customStyle="1" w:styleId="ac">
    <w:name w:val="Коммент Знак"/>
    <w:basedOn w:val="a2"/>
    <w:link w:val="ab"/>
    <w:rsid w:val="008A5E4E"/>
    <w:rPr>
      <w:rFonts w:ascii="Times New Roman" w:hAnsi="Times New Roman"/>
    </w:rPr>
  </w:style>
  <w:style w:type="character" w:customStyle="1" w:styleId="32">
    <w:name w:val="Заголовок3 Знак"/>
    <w:basedOn w:val="10"/>
    <w:link w:val="3"/>
    <w:rsid w:val="00A54052"/>
    <w:rPr>
      <w:rFonts w:ascii="Cambria" w:eastAsiaTheme="majorEastAsia" w:hAnsi="Cambria" w:cstheme="majorBidi"/>
      <w:b/>
      <w:bCs/>
      <w:sz w:val="32"/>
      <w:szCs w:val="28"/>
    </w:rPr>
  </w:style>
  <w:style w:type="paragraph" w:styleId="ad">
    <w:name w:val="Balloon Text"/>
    <w:basedOn w:val="a0"/>
    <w:link w:val="ae"/>
    <w:uiPriority w:val="99"/>
    <w:semiHidden/>
    <w:unhideWhenUsed/>
    <w:rsid w:val="004843FA"/>
    <w:rPr>
      <w:rFonts w:ascii="Tahoma" w:hAnsi="Tahoma" w:cs="Tahoma"/>
      <w:sz w:val="16"/>
      <w:szCs w:val="16"/>
    </w:rPr>
  </w:style>
  <w:style w:type="character" w:customStyle="1" w:styleId="ae">
    <w:name w:val="Текст выноски Знак"/>
    <w:basedOn w:val="a2"/>
    <w:link w:val="ad"/>
    <w:uiPriority w:val="99"/>
    <w:semiHidden/>
    <w:rsid w:val="004843FA"/>
    <w:rPr>
      <w:rFonts w:ascii="Tahoma" w:hAnsi="Tahoma" w:cs="Tahoma"/>
      <w:sz w:val="16"/>
      <w:szCs w:val="16"/>
    </w:rPr>
  </w:style>
  <w:style w:type="character" w:customStyle="1" w:styleId="20">
    <w:name w:val="Заголовок 2 Знак"/>
    <w:basedOn w:val="a2"/>
    <w:link w:val="2"/>
    <w:uiPriority w:val="9"/>
    <w:rsid w:val="00375A4F"/>
    <w:rPr>
      <w:rFonts w:ascii="Cambria" w:eastAsia="Times New Roman" w:hAnsi="Cambria" w:cs="Arial"/>
      <w:b/>
      <w:sz w:val="28"/>
      <w:szCs w:val="24"/>
      <w:lang w:eastAsia="ru-RU"/>
    </w:rPr>
  </w:style>
  <w:style w:type="character" w:styleId="af">
    <w:name w:val="Hyperlink"/>
    <w:basedOn w:val="a2"/>
    <w:uiPriority w:val="99"/>
    <w:unhideWhenUsed/>
    <w:rsid w:val="005763F0"/>
    <w:rPr>
      <w:color w:val="0563C1" w:themeColor="hyperlink"/>
      <w:u w:val="single"/>
    </w:rPr>
  </w:style>
  <w:style w:type="character" w:customStyle="1" w:styleId="11">
    <w:name w:val="Неразрешенное упоминание1"/>
    <w:basedOn w:val="a2"/>
    <w:uiPriority w:val="99"/>
    <w:semiHidden/>
    <w:unhideWhenUsed/>
    <w:rsid w:val="005763F0"/>
    <w:rPr>
      <w:color w:val="605E5C"/>
      <w:shd w:val="clear" w:color="auto" w:fill="E1DFDD"/>
    </w:rPr>
  </w:style>
  <w:style w:type="paragraph" w:styleId="af0">
    <w:name w:val="Normal (Web)"/>
    <w:basedOn w:val="a0"/>
    <w:uiPriority w:val="99"/>
    <w:unhideWhenUsed/>
    <w:rsid w:val="00DF34B0"/>
    <w:pPr>
      <w:spacing w:before="100" w:beforeAutospacing="1" w:after="100" w:afterAutospacing="1"/>
      <w:ind w:firstLine="0"/>
      <w:jc w:val="left"/>
    </w:pPr>
    <w:rPr>
      <w:rFonts w:eastAsia="Times New Roman" w:cs="Times New Roman"/>
      <w:szCs w:val="24"/>
      <w:lang w:eastAsia="ru-RU"/>
    </w:rPr>
  </w:style>
  <w:style w:type="paragraph" w:styleId="af1">
    <w:name w:val="TOC Heading"/>
    <w:basedOn w:val="1"/>
    <w:next w:val="a0"/>
    <w:uiPriority w:val="39"/>
    <w:unhideWhenUsed/>
    <w:qFormat/>
    <w:rsid w:val="000C0D22"/>
    <w:pPr>
      <w:spacing w:before="240" w:line="259" w:lineRule="auto"/>
      <w:outlineLvl w:val="9"/>
    </w:pPr>
    <w:rPr>
      <w:b w:val="0"/>
      <w:bCs w:val="0"/>
      <w:szCs w:val="32"/>
      <w:lang w:eastAsia="ru-RU"/>
    </w:rPr>
  </w:style>
  <w:style w:type="paragraph" w:styleId="21">
    <w:name w:val="toc 2"/>
    <w:basedOn w:val="a0"/>
    <w:next w:val="a0"/>
    <w:autoRedefine/>
    <w:uiPriority w:val="39"/>
    <w:unhideWhenUsed/>
    <w:qFormat/>
    <w:rsid w:val="0077570E"/>
    <w:pPr>
      <w:ind w:left="794" w:hanging="397"/>
      <w:jc w:val="left"/>
    </w:pPr>
    <w:rPr>
      <w:rFonts w:eastAsiaTheme="minorEastAsia" w:cs="Times New Roman"/>
      <w:sz w:val="22"/>
      <w:lang w:eastAsia="ru-RU"/>
    </w:rPr>
  </w:style>
  <w:style w:type="paragraph" w:styleId="12">
    <w:name w:val="toc 1"/>
    <w:basedOn w:val="a0"/>
    <w:next w:val="a0"/>
    <w:autoRedefine/>
    <w:uiPriority w:val="39"/>
    <w:unhideWhenUsed/>
    <w:qFormat/>
    <w:rsid w:val="001872D2"/>
    <w:pPr>
      <w:tabs>
        <w:tab w:val="left" w:pos="567"/>
        <w:tab w:val="right" w:leader="dot" w:pos="9627"/>
      </w:tabs>
      <w:ind w:left="227" w:hanging="227"/>
      <w:jc w:val="left"/>
    </w:pPr>
    <w:rPr>
      <w:rFonts w:eastAsiaTheme="minorEastAsia" w:cs="Times New Roman"/>
      <w:lang w:eastAsia="ru-RU"/>
    </w:rPr>
  </w:style>
  <w:style w:type="paragraph" w:styleId="33">
    <w:name w:val="toc 3"/>
    <w:basedOn w:val="a0"/>
    <w:next w:val="a0"/>
    <w:autoRedefine/>
    <w:uiPriority w:val="39"/>
    <w:unhideWhenUsed/>
    <w:qFormat/>
    <w:rsid w:val="0077570E"/>
    <w:pPr>
      <w:ind w:left="1360" w:hanging="680"/>
      <w:jc w:val="left"/>
    </w:pPr>
    <w:rPr>
      <w:rFonts w:eastAsiaTheme="minorEastAsia" w:cs="Times New Roman"/>
      <w:sz w:val="22"/>
      <w:lang w:eastAsia="ru-RU"/>
    </w:rPr>
  </w:style>
  <w:style w:type="character" w:customStyle="1" w:styleId="40">
    <w:name w:val="Заголовок 4 Знак"/>
    <w:basedOn w:val="a2"/>
    <w:link w:val="4"/>
    <w:uiPriority w:val="9"/>
    <w:rsid w:val="00375A4F"/>
    <w:rPr>
      <w:rFonts w:ascii="Times New Roman" w:eastAsiaTheme="majorEastAsia" w:hAnsi="Times New Roman" w:cstheme="majorBidi"/>
      <w:b/>
      <w:i/>
      <w:iCs/>
      <w:sz w:val="24"/>
    </w:rPr>
  </w:style>
  <w:style w:type="table" w:styleId="af2">
    <w:name w:val="Table Grid"/>
    <w:basedOn w:val="a3"/>
    <w:uiPriority w:val="59"/>
    <w:unhideWhenUsed/>
    <w:rsid w:val="004C4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B6B5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0">
    <w:name w:val="c0"/>
    <w:basedOn w:val="a2"/>
    <w:rsid w:val="001B23E5"/>
  </w:style>
  <w:style w:type="paragraph" w:customStyle="1" w:styleId="c1">
    <w:name w:val="c1"/>
    <w:basedOn w:val="a0"/>
    <w:rsid w:val="001B23E5"/>
    <w:pPr>
      <w:spacing w:before="100" w:beforeAutospacing="1" w:after="100" w:afterAutospacing="1"/>
      <w:ind w:firstLine="0"/>
      <w:jc w:val="left"/>
    </w:pPr>
    <w:rPr>
      <w:rFonts w:eastAsia="Times New Roman" w:cs="Times New Roman"/>
      <w:szCs w:val="24"/>
      <w:lang w:eastAsia="ru-RU"/>
    </w:rPr>
  </w:style>
  <w:style w:type="character" w:customStyle="1" w:styleId="A20">
    <w:name w:val="A2"/>
    <w:uiPriority w:val="99"/>
    <w:rsid w:val="004F46C7"/>
    <w:rPr>
      <w:rFonts w:cs="PragmaticaC"/>
      <w:color w:val="221E1F"/>
      <w:sz w:val="19"/>
      <w:szCs w:val="19"/>
    </w:rPr>
  </w:style>
  <w:style w:type="paragraph" w:customStyle="1" w:styleId="Pa2">
    <w:name w:val="Pa2"/>
    <w:basedOn w:val="a0"/>
    <w:next w:val="a0"/>
    <w:uiPriority w:val="99"/>
    <w:rsid w:val="001A71A0"/>
    <w:pPr>
      <w:autoSpaceDE w:val="0"/>
      <w:autoSpaceDN w:val="0"/>
      <w:adjustRightInd w:val="0"/>
      <w:spacing w:line="241" w:lineRule="atLeast"/>
      <w:ind w:firstLine="0"/>
      <w:jc w:val="left"/>
    </w:pPr>
    <w:rPr>
      <w:rFonts w:ascii="PragmaticaC" w:hAnsi="PragmaticaC"/>
      <w:szCs w:val="24"/>
    </w:rPr>
  </w:style>
  <w:style w:type="character" w:customStyle="1" w:styleId="A80">
    <w:name w:val="A8"/>
    <w:uiPriority w:val="99"/>
    <w:rsid w:val="009E60A6"/>
    <w:rPr>
      <w:rFonts w:cs="PragmaticaC"/>
      <w:color w:val="221E1F"/>
      <w:sz w:val="19"/>
      <w:szCs w:val="19"/>
      <w:u w:val="single"/>
    </w:rPr>
  </w:style>
  <w:style w:type="paragraph" w:styleId="22">
    <w:name w:val="Body Text 2"/>
    <w:basedOn w:val="a0"/>
    <w:link w:val="23"/>
    <w:rsid w:val="00E509AA"/>
    <w:pPr>
      <w:spacing w:line="360" w:lineRule="auto"/>
      <w:ind w:firstLine="0"/>
    </w:pPr>
    <w:rPr>
      <w:rFonts w:eastAsia="Times New Roman" w:cs="Times New Roman"/>
      <w:sz w:val="28"/>
      <w:szCs w:val="24"/>
      <w:lang w:eastAsia="ru-RU"/>
    </w:rPr>
  </w:style>
  <w:style w:type="character" w:customStyle="1" w:styleId="23">
    <w:name w:val="Основной текст 2 Знак"/>
    <w:basedOn w:val="a2"/>
    <w:link w:val="22"/>
    <w:rsid w:val="00E509AA"/>
    <w:rPr>
      <w:rFonts w:ascii="Times New Roman" w:eastAsia="Times New Roman" w:hAnsi="Times New Roman" w:cs="Times New Roman"/>
      <w:sz w:val="28"/>
      <w:szCs w:val="24"/>
      <w:lang w:eastAsia="ru-RU"/>
    </w:rPr>
  </w:style>
  <w:style w:type="character" w:styleId="af3">
    <w:name w:val="Subtle Emphasis"/>
    <w:basedOn w:val="a2"/>
    <w:uiPriority w:val="19"/>
    <w:qFormat/>
    <w:rsid w:val="00B519AB"/>
    <w:rPr>
      <w:i/>
      <w:iCs/>
      <w:color w:val="404040" w:themeColor="text1" w:themeTint="BF"/>
    </w:rPr>
  </w:style>
  <w:style w:type="paragraph" w:customStyle="1" w:styleId="m8357009583492971897msolistparagraph">
    <w:name w:val="m_8357009583492971897msolistparagraph"/>
    <w:basedOn w:val="a0"/>
    <w:rsid w:val="007A0D98"/>
    <w:pPr>
      <w:spacing w:before="100" w:beforeAutospacing="1" w:after="100" w:afterAutospacing="1"/>
      <w:ind w:firstLine="0"/>
      <w:jc w:val="left"/>
    </w:pPr>
    <w:rPr>
      <w:rFonts w:eastAsia="Times New Roman" w:cs="Times New Roman"/>
      <w:szCs w:val="24"/>
      <w:lang w:eastAsia="ru-RU"/>
    </w:rPr>
  </w:style>
  <w:style w:type="character" w:styleId="af4">
    <w:name w:val="Intense Emphasis"/>
    <w:basedOn w:val="a2"/>
    <w:uiPriority w:val="21"/>
    <w:qFormat/>
    <w:rsid w:val="00C82C9A"/>
    <w:rPr>
      <w:i/>
      <w:iCs/>
      <w:color w:val="4472C4" w:themeColor="accent1"/>
    </w:rPr>
  </w:style>
  <w:style w:type="paragraph" w:styleId="af5">
    <w:name w:val="caption"/>
    <w:basedOn w:val="a0"/>
    <w:next w:val="a0"/>
    <w:uiPriority w:val="35"/>
    <w:unhideWhenUsed/>
    <w:qFormat/>
    <w:rsid w:val="005A746D"/>
    <w:pPr>
      <w:spacing w:before="60" w:after="60"/>
      <w:ind w:firstLine="0"/>
      <w:jc w:val="right"/>
    </w:pPr>
    <w:rPr>
      <w:rFonts w:cs="Times New Roman"/>
      <w:i/>
      <w:iCs/>
      <w:szCs w:val="18"/>
    </w:rPr>
  </w:style>
  <w:style w:type="character" w:customStyle="1" w:styleId="af6">
    <w:name w:val="рис Знак"/>
    <w:basedOn w:val="a2"/>
    <w:link w:val="af7"/>
    <w:locked/>
    <w:rsid w:val="005A746D"/>
    <w:rPr>
      <w:i/>
    </w:rPr>
  </w:style>
  <w:style w:type="paragraph" w:customStyle="1" w:styleId="af7">
    <w:name w:val="рис"/>
    <w:basedOn w:val="a0"/>
    <w:link w:val="af6"/>
    <w:qFormat/>
    <w:rsid w:val="005A746D"/>
    <w:pPr>
      <w:spacing w:before="60" w:after="60"/>
      <w:ind w:firstLine="0"/>
      <w:jc w:val="right"/>
    </w:pPr>
    <w:rPr>
      <w:rFonts w:asciiTheme="minorHAnsi" w:hAnsiTheme="minorHAnsi"/>
      <w:i/>
      <w:sz w:val="22"/>
    </w:rPr>
  </w:style>
  <w:style w:type="character" w:customStyle="1" w:styleId="af8">
    <w:name w:val="Диаграмма Знак"/>
    <w:basedOn w:val="a2"/>
    <w:link w:val="af9"/>
    <w:locked/>
    <w:rsid w:val="005A746D"/>
  </w:style>
  <w:style w:type="paragraph" w:customStyle="1" w:styleId="af9">
    <w:name w:val="Диаграмма"/>
    <w:basedOn w:val="a0"/>
    <w:link w:val="af8"/>
    <w:qFormat/>
    <w:rsid w:val="005A746D"/>
    <w:pPr>
      <w:ind w:firstLine="0"/>
      <w:jc w:val="center"/>
    </w:pPr>
    <w:rPr>
      <w:rFonts w:asciiTheme="minorHAnsi" w:hAnsiTheme="minorHAnsi"/>
      <w:sz w:val="22"/>
    </w:rPr>
  </w:style>
  <w:style w:type="character" w:customStyle="1" w:styleId="24">
    <w:name w:val="Неразрешенное упоминание2"/>
    <w:basedOn w:val="a2"/>
    <w:uiPriority w:val="99"/>
    <w:semiHidden/>
    <w:unhideWhenUsed/>
    <w:rsid w:val="00410708"/>
    <w:rPr>
      <w:color w:val="605E5C"/>
      <w:shd w:val="clear" w:color="auto" w:fill="E1DFDD"/>
    </w:rPr>
  </w:style>
  <w:style w:type="paragraph" w:customStyle="1" w:styleId="afa">
    <w:name w:val="Рисунок"/>
    <w:basedOn w:val="a0"/>
    <w:link w:val="afb"/>
    <w:qFormat/>
    <w:rsid w:val="00DD580B"/>
    <w:pPr>
      <w:ind w:firstLine="0"/>
      <w:jc w:val="center"/>
    </w:pPr>
    <w:rPr>
      <w:rFonts w:cs="Times New Roman"/>
      <w:szCs w:val="24"/>
    </w:rPr>
  </w:style>
  <w:style w:type="character" w:customStyle="1" w:styleId="afb">
    <w:name w:val="Рисунок Знак"/>
    <w:basedOn w:val="a2"/>
    <w:link w:val="afa"/>
    <w:rsid w:val="00DD580B"/>
    <w:rPr>
      <w:rFonts w:ascii="Times New Roman" w:hAnsi="Times New Roman" w:cs="Times New Roman"/>
      <w:sz w:val="24"/>
      <w:szCs w:val="24"/>
    </w:rPr>
  </w:style>
  <w:style w:type="character" w:styleId="afc">
    <w:name w:val="FollowedHyperlink"/>
    <w:basedOn w:val="a2"/>
    <w:uiPriority w:val="99"/>
    <w:semiHidden/>
    <w:unhideWhenUsed/>
    <w:rsid w:val="003D495A"/>
    <w:rPr>
      <w:color w:val="954F72" w:themeColor="followedHyperlink"/>
      <w:u w:val="single"/>
    </w:rPr>
  </w:style>
  <w:style w:type="paragraph" w:customStyle="1" w:styleId="ConsPlusTitle">
    <w:name w:val="ConsPlusTitle"/>
    <w:uiPriority w:val="99"/>
    <w:rsid w:val="00C83674"/>
    <w:pPr>
      <w:widowControl w:val="0"/>
      <w:autoSpaceDE w:val="0"/>
      <w:autoSpaceDN w:val="0"/>
      <w:spacing w:after="0" w:line="240" w:lineRule="auto"/>
    </w:pPr>
    <w:rPr>
      <w:rFonts w:ascii="Calibri" w:eastAsia="Times New Roman" w:hAnsi="Calibri" w:cs="Calibri"/>
      <w:b/>
      <w:szCs w:val="20"/>
      <w:lang w:eastAsia="ru-RU"/>
    </w:rPr>
  </w:style>
  <w:style w:type="paragraph" w:styleId="afd">
    <w:name w:val="header"/>
    <w:basedOn w:val="a0"/>
    <w:link w:val="afe"/>
    <w:uiPriority w:val="99"/>
    <w:unhideWhenUsed/>
    <w:rsid w:val="007858D0"/>
    <w:pPr>
      <w:tabs>
        <w:tab w:val="center" w:pos="4677"/>
        <w:tab w:val="right" w:pos="9355"/>
      </w:tabs>
    </w:pPr>
  </w:style>
  <w:style w:type="character" w:customStyle="1" w:styleId="afe">
    <w:name w:val="Верхний колонтитул Знак"/>
    <w:basedOn w:val="a2"/>
    <w:link w:val="afd"/>
    <w:uiPriority w:val="99"/>
    <w:rsid w:val="007858D0"/>
    <w:rPr>
      <w:rFonts w:ascii="Times New Roman" w:hAnsi="Times New Roman"/>
      <w:sz w:val="24"/>
    </w:rPr>
  </w:style>
  <w:style w:type="paragraph" w:styleId="aff">
    <w:name w:val="footer"/>
    <w:basedOn w:val="a0"/>
    <w:link w:val="aff0"/>
    <w:uiPriority w:val="99"/>
    <w:unhideWhenUsed/>
    <w:rsid w:val="007858D0"/>
    <w:pPr>
      <w:tabs>
        <w:tab w:val="center" w:pos="4677"/>
        <w:tab w:val="right" w:pos="9355"/>
      </w:tabs>
    </w:pPr>
  </w:style>
  <w:style w:type="character" w:customStyle="1" w:styleId="aff0">
    <w:name w:val="Нижний колонтитул Знак"/>
    <w:basedOn w:val="a2"/>
    <w:link w:val="aff"/>
    <w:uiPriority w:val="99"/>
    <w:rsid w:val="007858D0"/>
    <w:rPr>
      <w:rFonts w:ascii="Times New Roman" w:hAnsi="Times New Roman"/>
      <w:sz w:val="24"/>
    </w:rPr>
  </w:style>
  <w:style w:type="character" w:styleId="aff1">
    <w:name w:val="annotation reference"/>
    <w:basedOn w:val="a2"/>
    <w:uiPriority w:val="99"/>
    <w:semiHidden/>
    <w:unhideWhenUsed/>
    <w:rsid w:val="00AC4911"/>
    <w:rPr>
      <w:sz w:val="16"/>
      <w:szCs w:val="16"/>
    </w:rPr>
  </w:style>
  <w:style w:type="paragraph" w:styleId="aff2">
    <w:name w:val="annotation text"/>
    <w:basedOn w:val="a0"/>
    <w:link w:val="aff3"/>
    <w:uiPriority w:val="99"/>
    <w:semiHidden/>
    <w:unhideWhenUsed/>
    <w:rsid w:val="00AC4911"/>
    <w:rPr>
      <w:sz w:val="20"/>
      <w:szCs w:val="20"/>
    </w:rPr>
  </w:style>
  <w:style w:type="character" w:customStyle="1" w:styleId="aff3">
    <w:name w:val="Текст примечания Знак"/>
    <w:basedOn w:val="a2"/>
    <w:link w:val="aff2"/>
    <w:uiPriority w:val="99"/>
    <w:semiHidden/>
    <w:rsid w:val="00AC4911"/>
    <w:rPr>
      <w:rFonts w:ascii="Times New Roman" w:hAnsi="Times New Roman"/>
      <w:sz w:val="20"/>
      <w:szCs w:val="20"/>
    </w:rPr>
  </w:style>
  <w:style w:type="paragraph" w:styleId="aff4">
    <w:name w:val="annotation subject"/>
    <w:basedOn w:val="aff2"/>
    <w:next w:val="aff2"/>
    <w:link w:val="aff5"/>
    <w:uiPriority w:val="99"/>
    <w:semiHidden/>
    <w:unhideWhenUsed/>
    <w:rsid w:val="00AC4911"/>
    <w:rPr>
      <w:b/>
      <w:bCs/>
    </w:rPr>
  </w:style>
  <w:style w:type="character" w:customStyle="1" w:styleId="aff5">
    <w:name w:val="Тема примечания Знак"/>
    <w:basedOn w:val="aff3"/>
    <w:link w:val="aff4"/>
    <w:uiPriority w:val="99"/>
    <w:semiHidden/>
    <w:rsid w:val="00AC4911"/>
    <w:rPr>
      <w:rFonts w:ascii="Times New Roman" w:hAnsi="Times New Roman"/>
      <w:b/>
      <w:bCs/>
      <w:sz w:val="20"/>
      <w:szCs w:val="20"/>
    </w:rPr>
  </w:style>
  <w:style w:type="character" w:customStyle="1" w:styleId="31">
    <w:name w:val="Заголовок 3 Знак"/>
    <w:basedOn w:val="a2"/>
    <w:link w:val="30"/>
    <w:uiPriority w:val="9"/>
    <w:rsid w:val="00375A4F"/>
    <w:rPr>
      <w:rFonts w:ascii="Times New Roman" w:eastAsiaTheme="majorEastAsia" w:hAnsi="Times New Roman" w:cstheme="majorBidi"/>
      <w:b/>
      <w:sz w:val="26"/>
      <w:szCs w:val="24"/>
    </w:rPr>
  </w:style>
  <w:style w:type="character" w:customStyle="1" w:styleId="34">
    <w:name w:val="Неразрешенное упоминание3"/>
    <w:basedOn w:val="a2"/>
    <w:uiPriority w:val="99"/>
    <w:semiHidden/>
    <w:unhideWhenUsed/>
    <w:rsid w:val="0078498A"/>
    <w:rPr>
      <w:color w:val="605E5C"/>
      <w:shd w:val="clear" w:color="auto" w:fill="E1DFDD"/>
    </w:rPr>
  </w:style>
  <w:style w:type="character" w:customStyle="1" w:styleId="50">
    <w:name w:val="Заголовок 5 Знак"/>
    <w:basedOn w:val="a2"/>
    <w:link w:val="5"/>
    <w:uiPriority w:val="9"/>
    <w:semiHidden/>
    <w:rsid w:val="00253190"/>
    <w:rPr>
      <w:rFonts w:asciiTheme="majorHAnsi" w:eastAsiaTheme="majorEastAsia" w:hAnsiTheme="majorHAnsi" w:cstheme="majorBidi"/>
      <w:color w:val="1F3763" w:themeColor="accent1" w:themeShade="7F"/>
      <w:sz w:val="24"/>
    </w:rPr>
  </w:style>
  <w:style w:type="character" w:customStyle="1" w:styleId="60">
    <w:name w:val="Заголовок 6 Знак"/>
    <w:basedOn w:val="a2"/>
    <w:link w:val="6"/>
    <w:uiPriority w:val="9"/>
    <w:semiHidden/>
    <w:rsid w:val="00253190"/>
    <w:rPr>
      <w:rFonts w:asciiTheme="majorHAnsi" w:eastAsiaTheme="majorEastAsia" w:hAnsiTheme="majorHAnsi" w:cstheme="majorBidi"/>
      <w:i/>
      <w:iCs/>
      <w:color w:val="1F3763" w:themeColor="accent1" w:themeShade="7F"/>
      <w:sz w:val="24"/>
    </w:rPr>
  </w:style>
  <w:style w:type="character" w:customStyle="1" w:styleId="70">
    <w:name w:val="Заголовок 7 Знак"/>
    <w:basedOn w:val="a2"/>
    <w:link w:val="7"/>
    <w:uiPriority w:val="9"/>
    <w:semiHidden/>
    <w:rsid w:val="00253190"/>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2"/>
    <w:link w:val="8"/>
    <w:uiPriority w:val="9"/>
    <w:semiHidden/>
    <w:rsid w:val="002531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253190"/>
    <w:rPr>
      <w:rFonts w:asciiTheme="majorHAnsi" w:eastAsiaTheme="majorEastAsia" w:hAnsiTheme="majorHAnsi" w:cstheme="majorBidi"/>
      <w:i/>
      <w:iCs/>
      <w:color w:val="404040" w:themeColor="text1" w:themeTint="BF"/>
      <w:sz w:val="20"/>
      <w:szCs w:val="20"/>
    </w:rPr>
  </w:style>
  <w:style w:type="paragraph" w:styleId="aff6">
    <w:name w:val="Title"/>
    <w:basedOn w:val="a0"/>
    <w:next w:val="a0"/>
    <w:link w:val="aff7"/>
    <w:uiPriority w:val="10"/>
    <w:qFormat/>
    <w:rsid w:val="00253190"/>
    <w:pPr>
      <w:pBdr>
        <w:bottom w:val="single" w:sz="8" w:space="4" w:color="4472C4" w:themeColor="accent1"/>
      </w:pBdr>
      <w:spacing w:after="480"/>
      <w:ind w:firstLine="0"/>
      <w:contextualSpacing/>
      <w:jc w:val="center"/>
    </w:pPr>
    <w:rPr>
      <w:rFonts w:asciiTheme="minorHAnsi" w:eastAsiaTheme="majorEastAsia" w:hAnsiTheme="minorHAnsi" w:cstheme="majorBidi"/>
      <w:b/>
      <w:color w:val="2F5496" w:themeColor="accent1" w:themeShade="BF"/>
      <w:spacing w:val="5"/>
      <w:kern w:val="28"/>
      <w:sz w:val="34"/>
      <w:szCs w:val="52"/>
    </w:rPr>
  </w:style>
  <w:style w:type="character" w:customStyle="1" w:styleId="aff7">
    <w:name w:val="Название Знак"/>
    <w:basedOn w:val="a2"/>
    <w:link w:val="aff6"/>
    <w:uiPriority w:val="10"/>
    <w:rsid w:val="00253190"/>
    <w:rPr>
      <w:rFonts w:eastAsiaTheme="majorEastAsia" w:cstheme="majorBidi"/>
      <w:b/>
      <w:color w:val="2F5496" w:themeColor="accent1" w:themeShade="BF"/>
      <w:spacing w:val="5"/>
      <w:kern w:val="28"/>
      <w:sz w:val="34"/>
      <w:szCs w:val="52"/>
    </w:rPr>
  </w:style>
  <w:style w:type="paragraph" w:customStyle="1" w:styleId="a">
    <w:name w:val="Маркированный_тбл"/>
    <w:basedOn w:val="a0"/>
    <w:qFormat/>
    <w:rsid w:val="00E07C07"/>
    <w:pPr>
      <w:numPr>
        <w:numId w:val="17"/>
      </w:numPr>
      <w:tabs>
        <w:tab w:val="left" w:pos="221"/>
        <w:tab w:val="left" w:pos="504"/>
      </w:tabs>
      <w:ind w:left="511" w:hanging="284"/>
      <w:contextualSpacing/>
    </w:pPr>
    <w:rPr>
      <w:rFonts w:eastAsia="Times New Roman" w:cs="Times New Roman"/>
      <w:bCs/>
      <w:color w:val="000000"/>
      <w:sz w:val="22"/>
      <w:shd w:val="clear" w:color="auto" w:fill="FFFFFF"/>
      <w:lang w:eastAsia="ru-RU"/>
    </w:rPr>
  </w:style>
  <w:style w:type="paragraph" w:styleId="43">
    <w:name w:val="toc 4"/>
    <w:basedOn w:val="a0"/>
    <w:next w:val="a0"/>
    <w:autoRedefine/>
    <w:uiPriority w:val="39"/>
    <w:unhideWhenUsed/>
    <w:rsid w:val="00380C0E"/>
    <w:pPr>
      <w:ind w:left="851" w:firstLine="0"/>
      <w:jc w:val="left"/>
    </w:pPr>
    <w:rPr>
      <w:sz w:val="18"/>
    </w:rPr>
  </w:style>
  <w:style w:type="paragraph" w:customStyle="1" w:styleId="gmail-msolistparagraph">
    <w:name w:val="gmail-msolistparagraph"/>
    <w:basedOn w:val="a0"/>
    <w:rsid w:val="00404290"/>
    <w:pPr>
      <w:spacing w:before="100" w:beforeAutospacing="1" w:after="100" w:afterAutospacing="1"/>
      <w:ind w:firstLine="0"/>
      <w:jc w:val="left"/>
    </w:pPr>
    <w:rPr>
      <w:rFonts w:cs="Times New Roman"/>
      <w:szCs w:val="24"/>
      <w:lang w:eastAsia="ru-RU"/>
    </w:rPr>
  </w:style>
  <w:style w:type="paragraph" w:styleId="aff8">
    <w:name w:val="Revision"/>
    <w:hidden/>
    <w:uiPriority w:val="99"/>
    <w:semiHidden/>
    <w:rsid w:val="003D716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5911">
      <w:bodyDiv w:val="1"/>
      <w:marLeft w:val="0"/>
      <w:marRight w:val="0"/>
      <w:marTop w:val="0"/>
      <w:marBottom w:val="0"/>
      <w:divBdr>
        <w:top w:val="none" w:sz="0" w:space="0" w:color="auto"/>
        <w:left w:val="none" w:sz="0" w:space="0" w:color="auto"/>
        <w:bottom w:val="none" w:sz="0" w:space="0" w:color="auto"/>
        <w:right w:val="none" w:sz="0" w:space="0" w:color="auto"/>
      </w:divBdr>
    </w:div>
    <w:div w:id="191497390">
      <w:bodyDiv w:val="1"/>
      <w:marLeft w:val="0"/>
      <w:marRight w:val="0"/>
      <w:marTop w:val="0"/>
      <w:marBottom w:val="0"/>
      <w:divBdr>
        <w:top w:val="none" w:sz="0" w:space="0" w:color="auto"/>
        <w:left w:val="none" w:sz="0" w:space="0" w:color="auto"/>
        <w:bottom w:val="none" w:sz="0" w:space="0" w:color="auto"/>
        <w:right w:val="none" w:sz="0" w:space="0" w:color="auto"/>
      </w:divBdr>
    </w:div>
    <w:div w:id="199440577">
      <w:bodyDiv w:val="1"/>
      <w:marLeft w:val="0"/>
      <w:marRight w:val="0"/>
      <w:marTop w:val="0"/>
      <w:marBottom w:val="0"/>
      <w:divBdr>
        <w:top w:val="none" w:sz="0" w:space="0" w:color="auto"/>
        <w:left w:val="none" w:sz="0" w:space="0" w:color="auto"/>
        <w:bottom w:val="none" w:sz="0" w:space="0" w:color="auto"/>
        <w:right w:val="none" w:sz="0" w:space="0" w:color="auto"/>
      </w:divBdr>
    </w:div>
    <w:div w:id="288979866">
      <w:bodyDiv w:val="1"/>
      <w:marLeft w:val="0"/>
      <w:marRight w:val="0"/>
      <w:marTop w:val="0"/>
      <w:marBottom w:val="0"/>
      <w:divBdr>
        <w:top w:val="none" w:sz="0" w:space="0" w:color="auto"/>
        <w:left w:val="none" w:sz="0" w:space="0" w:color="auto"/>
        <w:bottom w:val="none" w:sz="0" w:space="0" w:color="auto"/>
        <w:right w:val="none" w:sz="0" w:space="0" w:color="auto"/>
      </w:divBdr>
    </w:div>
    <w:div w:id="339889636">
      <w:bodyDiv w:val="1"/>
      <w:marLeft w:val="0"/>
      <w:marRight w:val="0"/>
      <w:marTop w:val="0"/>
      <w:marBottom w:val="0"/>
      <w:divBdr>
        <w:top w:val="none" w:sz="0" w:space="0" w:color="auto"/>
        <w:left w:val="none" w:sz="0" w:space="0" w:color="auto"/>
        <w:bottom w:val="none" w:sz="0" w:space="0" w:color="auto"/>
        <w:right w:val="none" w:sz="0" w:space="0" w:color="auto"/>
      </w:divBdr>
    </w:div>
    <w:div w:id="353044238">
      <w:bodyDiv w:val="1"/>
      <w:marLeft w:val="0"/>
      <w:marRight w:val="0"/>
      <w:marTop w:val="0"/>
      <w:marBottom w:val="0"/>
      <w:divBdr>
        <w:top w:val="none" w:sz="0" w:space="0" w:color="auto"/>
        <w:left w:val="none" w:sz="0" w:space="0" w:color="auto"/>
        <w:bottom w:val="none" w:sz="0" w:space="0" w:color="auto"/>
        <w:right w:val="none" w:sz="0" w:space="0" w:color="auto"/>
      </w:divBdr>
    </w:div>
    <w:div w:id="377438652">
      <w:bodyDiv w:val="1"/>
      <w:marLeft w:val="0"/>
      <w:marRight w:val="0"/>
      <w:marTop w:val="0"/>
      <w:marBottom w:val="0"/>
      <w:divBdr>
        <w:top w:val="none" w:sz="0" w:space="0" w:color="auto"/>
        <w:left w:val="none" w:sz="0" w:space="0" w:color="auto"/>
        <w:bottom w:val="none" w:sz="0" w:space="0" w:color="auto"/>
        <w:right w:val="none" w:sz="0" w:space="0" w:color="auto"/>
      </w:divBdr>
    </w:div>
    <w:div w:id="379868193">
      <w:bodyDiv w:val="1"/>
      <w:marLeft w:val="0"/>
      <w:marRight w:val="0"/>
      <w:marTop w:val="0"/>
      <w:marBottom w:val="0"/>
      <w:divBdr>
        <w:top w:val="none" w:sz="0" w:space="0" w:color="auto"/>
        <w:left w:val="none" w:sz="0" w:space="0" w:color="auto"/>
        <w:bottom w:val="none" w:sz="0" w:space="0" w:color="auto"/>
        <w:right w:val="none" w:sz="0" w:space="0" w:color="auto"/>
      </w:divBdr>
    </w:div>
    <w:div w:id="438254266">
      <w:bodyDiv w:val="1"/>
      <w:marLeft w:val="0"/>
      <w:marRight w:val="0"/>
      <w:marTop w:val="0"/>
      <w:marBottom w:val="0"/>
      <w:divBdr>
        <w:top w:val="none" w:sz="0" w:space="0" w:color="auto"/>
        <w:left w:val="none" w:sz="0" w:space="0" w:color="auto"/>
        <w:bottom w:val="none" w:sz="0" w:space="0" w:color="auto"/>
        <w:right w:val="none" w:sz="0" w:space="0" w:color="auto"/>
      </w:divBdr>
    </w:div>
    <w:div w:id="458259447">
      <w:bodyDiv w:val="1"/>
      <w:marLeft w:val="0"/>
      <w:marRight w:val="0"/>
      <w:marTop w:val="0"/>
      <w:marBottom w:val="0"/>
      <w:divBdr>
        <w:top w:val="none" w:sz="0" w:space="0" w:color="auto"/>
        <w:left w:val="none" w:sz="0" w:space="0" w:color="auto"/>
        <w:bottom w:val="none" w:sz="0" w:space="0" w:color="auto"/>
        <w:right w:val="none" w:sz="0" w:space="0" w:color="auto"/>
      </w:divBdr>
    </w:div>
    <w:div w:id="465391616">
      <w:bodyDiv w:val="1"/>
      <w:marLeft w:val="0"/>
      <w:marRight w:val="0"/>
      <w:marTop w:val="0"/>
      <w:marBottom w:val="0"/>
      <w:divBdr>
        <w:top w:val="none" w:sz="0" w:space="0" w:color="auto"/>
        <w:left w:val="none" w:sz="0" w:space="0" w:color="auto"/>
        <w:bottom w:val="none" w:sz="0" w:space="0" w:color="auto"/>
        <w:right w:val="none" w:sz="0" w:space="0" w:color="auto"/>
      </w:divBdr>
    </w:div>
    <w:div w:id="482935220">
      <w:bodyDiv w:val="1"/>
      <w:marLeft w:val="0"/>
      <w:marRight w:val="0"/>
      <w:marTop w:val="0"/>
      <w:marBottom w:val="0"/>
      <w:divBdr>
        <w:top w:val="none" w:sz="0" w:space="0" w:color="auto"/>
        <w:left w:val="none" w:sz="0" w:space="0" w:color="auto"/>
        <w:bottom w:val="none" w:sz="0" w:space="0" w:color="auto"/>
        <w:right w:val="none" w:sz="0" w:space="0" w:color="auto"/>
      </w:divBdr>
    </w:div>
    <w:div w:id="499351497">
      <w:bodyDiv w:val="1"/>
      <w:marLeft w:val="0"/>
      <w:marRight w:val="0"/>
      <w:marTop w:val="0"/>
      <w:marBottom w:val="0"/>
      <w:divBdr>
        <w:top w:val="none" w:sz="0" w:space="0" w:color="auto"/>
        <w:left w:val="none" w:sz="0" w:space="0" w:color="auto"/>
        <w:bottom w:val="none" w:sz="0" w:space="0" w:color="auto"/>
        <w:right w:val="none" w:sz="0" w:space="0" w:color="auto"/>
      </w:divBdr>
    </w:div>
    <w:div w:id="628053076">
      <w:bodyDiv w:val="1"/>
      <w:marLeft w:val="0"/>
      <w:marRight w:val="0"/>
      <w:marTop w:val="0"/>
      <w:marBottom w:val="0"/>
      <w:divBdr>
        <w:top w:val="none" w:sz="0" w:space="0" w:color="auto"/>
        <w:left w:val="none" w:sz="0" w:space="0" w:color="auto"/>
        <w:bottom w:val="none" w:sz="0" w:space="0" w:color="auto"/>
        <w:right w:val="none" w:sz="0" w:space="0" w:color="auto"/>
      </w:divBdr>
      <w:divsChild>
        <w:div w:id="1308827369">
          <w:marLeft w:val="60"/>
          <w:marRight w:val="60"/>
          <w:marTop w:val="100"/>
          <w:marBottom w:val="100"/>
          <w:divBdr>
            <w:top w:val="none" w:sz="0" w:space="0" w:color="auto"/>
            <w:left w:val="none" w:sz="0" w:space="0" w:color="auto"/>
            <w:bottom w:val="none" w:sz="0" w:space="0" w:color="auto"/>
            <w:right w:val="none" w:sz="0" w:space="0" w:color="auto"/>
          </w:divBdr>
          <w:divsChild>
            <w:div w:id="9338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701">
      <w:bodyDiv w:val="1"/>
      <w:marLeft w:val="0"/>
      <w:marRight w:val="0"/>
      <w:marTop w:val="0"/>
      <w:marBottom w:val="0"/>
      <w:divBdr>
        <w:top w:val="none" w:sz="0" w:space="0" w:color="auto"/>
        <w:left w:val="none" w:sz="0" w:space="0" w:color="auto"/>
        <w:bottom w:val="none" w:sz="0" w:space="0" w:color="auto"/>
        <w:right w:val="none" w:sz="0" w:space="0" w:color="auto"/>
      </w:divBdr>
      <w:divsChild>
        <w:div w:id="265617711">
          <w:marLeft w:val="576"/>
          <w:marRight w:val="0"/>
          <w:marTop w:val="80"/>
          <w:marBottom w:val="0"/>
          <w:divBdr>
            <w:top w:val="none" w:sz="0" w:space="0" w:color="auto"/>
            <w:left w:val="none" w:sz="0" w:space="0" w:color="auto"/>
            <w:bottom w:val="none" w:sz="0" w:space="0" w:color="auto"/>
            <w:right w:val="none" w:sz="0" w:space="0" w:color="auto"/>
          </w:divBdr>
        </w:div>
        <w:div w:id="1408457615">
          <w:marLeft w:val="576"/>
          <w:marRight w:val="0"/>
          <w:marTop w:val="80"/>
          <w:marBottom w:val="0"/>
          <w:divBdr>
            <w:top w:val="none" w:sz="0" w:space="0" w:color="auto"/>
            <w:left w:val="none" w:sz="0" w:space="0" w:color="auto"/>
            <w:bottom w:val="none" w:sz="0" w:space="0" w:color="auto"/>
            <w:right w:val="none" w:sz="0" w:space="0" w:color="auto"/>
          </w:divBdr>
        </w:div>
        <w:div w:id="1469086826">
          <w:marLeft w:val="576"/>
          <w:marRight w:val="0"/>
          <w:marTop w:val="80"/>
          <w:marBottom w:val="0"/>
          <w:divBdr>
            <w:top w:val="none" w:sz="0" w:space="0" w:color="auto"/>
            <w:left w:val="none" w:sz="0" w:space="0" w:color="auto"/>
            <w:bottom w:val="none" w:sz="0" w:space="0" w:color="auto"/>
            <w:right w:val="none" w:sz="0" w:space="0" w:color="auto"/>
          </w:divBdr>
        </w:div>
        <w:div w:id="1554925107">
          <w:marLeft w:val="576"/>
          <w:marRight w:val="0"/>
          <w:marTop w:val="80"/>
          <w:marBottom w:val="0"/>
          <w:divBdr>
            <w:top w:val="none" w:sz="0" w:space="0" w:color="auto"/>
            <w:left w:val="none" w:sz="0" w:space="0" w:color="auto"/>
            <w:bottom w:val="none" w:sz="0" w:space="0" w:color="auto"/>
            <w:right w:val="none" w:sz="0" w:space="0" w:color="auto"/>
          </w:divBdr>
        </w:div>
        <w:div w:id="1410999930">
          <w:marLeft w:val="576"/>
          <w:marRight w:val="0"/>
          <w:marTop w:val="80"/>
          <w:marBottom w:val="0"/>
          <w:divBdr>
            <w:top w:val="none" w:sz="0" w:space="0" w:color="auto"/>
            <w:left w:val="none" w:sz="0" w:space="0" w:color="auto"/>
            <w:bottom w:val="none" w:sz="0" w:space="0" w:color="auto"/>
            <w:right w:val="none" w:sz="0" w:space="0" w:color="auto"/>
          </w:divBdr>
        </w:div>
      </w:divsChild>
    </w:div>
    <w:div w:id="727270273">
      <w:bodyDiv w:val="1"/>
      <w:marLeft w:val="0"/>
      <w:marRight w:val="0"/>
      <w:marTop w:val="0"/>
      <w:marBottom w:val="0"/>
      <w:divBdr>
        <w:top w:val="none" w:sz="0" w:space="0" w:color="auto"/>
        <w:left w:val="none" w:sz="0" w:space="0" w:color="auto"/>
        <w:bottom w:val="none" w:sz="0" w:space="0" w:color="auto"/>
        <w:right w:val="none" w:sz="0" w:space="0" w:color="auto"/>
      </w:divBdr>
      <w:divsChild>
        <w:div w:id="1489442300">
          <w:marLeft w:val="0"/>
          <w:marRight w:val="0"/>
          <w:marTop w:val="375"/>
          <w:marBottom w:val="330"/>
          <w:divBdr>
            <w:top w:val="none" w:sz="0" w:space="0" w:color="auto"/>
            <w:left w:val="none" w:sz="0" w:space="0" w:color="auto"/>
            <w:bottom w:val="none" w:sz="0" w:space="0" w:color="auto"/>
            <w:right w:val="none" w:sz="0" w:space="0" w:color="auto"/>
          </w:divBdr>
          <w:divsChild>
            <w:div w:id="1903953035">
              <w:marLeft w:val="0"/>
              <w:marRight w:val="0"/>
              <w:marTop w:val="0"/>
              <w:marBottom w:val="210"/>
              <w:divBdr>
                <w:top w:val="none" w:sz="0" w:space="0" w:color="auto"/>
                <w:left w:val="none" w:sz="0" w:space="0" w:color="auto"/>
                <w:bottom w:val="none" w:sz="0" w:space="0" w:color="auto"/>
                <w:right w:val="none" w:sz="0" w:space="0" w:color="auto"/>
              </w:divBdr>
            </w:div>
          </w:divsChild>
        </w:div>
        <w:div w:id="1414545343">
          <w:marLeft w:val="0"/>
          <w:marRight w:val="0"/>
          <w:marTop w:val="0"/>
          <w:marBottom w:val="0"/>
          <w:divBdr>
            <w:top w:val="none" w:sz="0" w:space="0" w:color="auto"/>
            <w:left w:val="none" w:sz="0" w:space="0" w:color="auto"/>
            <w:bottom w:val="none" w:sz="0" w:space="0" w:color="auto"/>
            <w:right w:val="none" w:sz="0" w:space="0" w:color="auto"/>
          </w:divBdr>
          <w:divsChild>
            <w:div w:id="173345004">
              <w:marLeft w:val="0"/>
              <w:marRight w:val="0"/>
              <w:marTop w:val="0"/>
              <w:marBottom w:val="0"/>
              <w:divBdr>
                <w:top w:val="none" w:sz="0" w:space="0" w:color="auto"/>
                <w:left w:val="none" w:sz="0" w:space="0" w:color="auto"/>
                <w:bottom w:val="none" w:sz="0" w:space="0" w:color="auto"/>
                <w:right w:val="none" w:sz="0" w:space="0" w:color="auto"/>
              </w:divBdr>
              <w:divsChild>
                <w:div w:id="2084133871">
                  <w:marLeft w:val="0"/>
                  <w:marRight w:val="0"/>
                  <w:marTop w:val="0"/>
                  <w:marBottom w:val="0"/>
                  <w:divBdr>
                    <w:top w:val="none" w:sz="0" w:space="0" w:color="auto"/>
                    <w:left w:val="none" w:sz="0" w:space="0" w:color="auto"/>
                    <w:bottom w:val="single" w:sz="6" w:space="15" w:color="FFFFFF"/>
                    <w:right w:val="none" w:sz="0" w:space="0" w:color="auto"/>
                  </w:divBdr>
                  <w:divsChild>
                    <w:div w:id="234946960">
                      <w:marLeft w:val="0"/>
                      <w:marRight w:val="0"/>
                      <w:marTop w:val="0"/>
                      <w:marBottom w:val="0"/>
                      <w:divBdr>
                        <w:top w:val="none" w:sz="0" w:space="0" w:color="auto"/>
                        <w:left w:val="none" w:sz="0" w:space="0" w:color="auto"/>
                        <w:bottom w:val="none" w:sz="0" w:space="0" w:color="auto"/>
                        <w:right w:val="none" w:sz="0" w:space="0" w:color="auto"/>
                      </w:divBdr>
                      <w:divsChild>
                        <w:div w:id="1255675065">
                          <w:marLeft w:val="0"/>
                          <w:marRight w:val="0"/>
                          <w:marTop w:val="0"/>
                          <w:marBottom w:val="0"/>
                          <w:divBdr>
                            <w:top w:val="none" w:sz="0" w:space="0" w:color="auto"/>
                            <w:left w:val="none" w:sz="0" w:space="0" w:color="auto"/>
                            <w:bottom w:val="none" w:sz="0" w:space="0" w:color="auto"/>
                            <w:right w:val="none" w:sz="0" w:space="0" w:color="auto"/>
                          </w:divBdr>
                          <w:divsChild>
                            <w:div w:id="1071344833">
                              <w:marLeft w:val="0"/>
                              <w:marRight w:val="0"/>
                              <w:marTop w:val="0"/>
                              <w:marBottom w:val="0"/>
                              <w:divBdr>
                                <w:top w:val="none" w:sz="0" w:space="0" w:color="auto"/>
                                <w:left w:val="none" w:sz="0" w:space="0" w:color="auto"/>
                                <w:bottom w:val="none" w:sz="0" w:space="0" w:color="auto"/>
                                <w:right w:val="none" w:sz="0" w:space="0" w:color="auto"/>
                              </w:divBdr>
                              <w:divsChild>
                                <w:div w:id="1461268331">
                                  <w:marLeft w:val="0"/>
                                  <w:marRight w:val="0"/>
                                  <w:marTop w:val="0"/>
                                  <w:marBottom w:val="150"/>
                                  <w:divBdr>
                                    <w:top w:val="none" w:sz="0" w:space="0" w:color="auto"/>
                                    <w:left w:val="none" w:sz="0" w:space="0" w:color="auto"/>
                                    <w:bottom w:val="none" w:sz="0" w:space="0" w:color="auto"/>
                                    <w:right w:val="none" w:sz="0" w:space="0" w:color="auto"/>
                                  </w:divBdr>
                                  <w:divsChild>
                                    <w:div w:id="1346251511">
                                      <w:marLeft w:val="0"/>
                                      <w:marRight w:val="0"/>
                                      <w:marTop w:val="0"/>
                                      <w:marBottom w:val="0"/>
                                      <w:divBdr>
                                        <w:top w:val="none" w:sz="0" w:space="0" w:color="auto"/>
                                        <w:left w:val="none" w:sz="0" w:space="0" w:color="auto"/>
                                        <w:bottom w:val="none" w:sz="0" w:space="0" w:color="auto"/>
                                        <w:right w:val="none" w:sz="0" w:space="0" w:color="auto"/>
                                      </w:divBdr>
                                      <w:divsChild>
                                        <w:div w:id="1783570269">
                                          <w:marLeft w:val="0"/>
                                          <w:marRight w:val="0"/>
                                          <w:marTop w:val="0"/>
                                          <w:marBottom w:val="0"/>
                                          <w:divBdr>
                                            <w:top w:val="none" w:sz="0" w:space="0" w:color="auto"/>
                                            <w:left w:val="none" w:sz="0" w:space="0" w:color="auto"/>
                                            <w:bottom w:val="none" w:sz="0" w:space="0" w:color="auto"/>
                                            <w:right w:val="none" w:sz="0" w:space="0" w:color="auto"/>
                                          </w:divBdr>
                                          <w:divsChild>
                                            <w:div w:id="1975673294">
                                              <w:marLeft w:val="0"/>
                                              <w:marRight w:val="150"/>
                                              <w:marTop w:val="0"/>
                                              <w:marBottom w:val="150"/>
                                              <w:divBdr>
                                                <w:top w:val="none" w:sz="0" w:space="0" w:color="auto"/>
                                                <w:left w:val="none" w:sz="0" w:space="0" w:color="auto"/>
                                                <w:bottom w:val="none" w:sz="0" w:space="0" w:color="auto"/>
                                                <w:right w:val="none" w:sz="0" w:space="0" w:color="auto"/>
                                              </w:divBdr>
                                            </w:div>
                                            <w:div w:id="129919217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652577">
      <w:bodyDiv w:val="1"/>
      <w:marLeft w:val="0"/>
      <w:marRight w:val="0"/>
      <w:marTop w:val="0"/>
      <w:marBottom w:val="0"/>
      <w:divBdr>
        <w:top w:val="none" w:sz="0" w:space="0" w:color="auto"/>
        <w:left w:val="none" w:sz="0" w:space="0" w:color="auto"/>
        <w:bottom w:val="none" w:sz="0" w:space="0" w:color="auto"/>
        <w:right w:val="none" w:sz="0" w:space="0" w:color="auto"/>
      </w:divBdr>
    </w:div>
    <w:div w:id="767384124">
      <w:bodyDiv w:val="1"/>
      <w:marLeft w:val="0"/>
      <w:marRight w:val="0"/>
      <w:marTop w:val="0"/>
      <w:marBottom w:val="0"/>
      <w:divBdr>
        <w:top w:val="none" w:sz="0" w:space="0" w:color="auto"/>
        <w:left w:val="none" w:sz="0" w:space="0" w:color="auto"/>
        <w:bottom w:val="none" w:sz="0" w:space="0" w:color="auto"/>
        <w:right w:val="none" w:sz="0" w:space="0" w:color="auto"/>
      </w:divBdr>
    </w:div>
    <w:div w:id="835923257">
      <w:bodyDiv w:val="1"/>
      <w:marLeft w:val="0"/>
      <w:marRight w:val="0"/>
      <w:marTop w:val="0"/>
      <w:marBottom w:val="0"/>
      <w:divBdr>
        <w:top w:val="none" w:sz="0" w:space="0" w:color="auto"/>
        <w:left w:val="none" w:sz="0" w:space="0" w:color="auto"/>
        <w:bottom w:val="none" w:sz="0" w:space="0" w:color="auto"/>
        <w:right w:val="none" w:sz="0" w:space="0" w:color="auto"/>
      </w:divBdr>
      <w:divsChild>
        <w:div w:id="438717018">
          <w:marLeft w:val="0"/>
          <w:marRight w:val="0"/>
          <w:marTop w:val="0"/>
          <w:marBottom w:val="0"/>
          <w:divBdr>
            <w:top w:val="none" w:sz="0" w:space="0" w:color="auto"/>
            <w:left w:val="none" w:sz="0" w:space="0" w:color="auto"/>
            <w:bottom w:val="none" w:sz="0" w:space="0" w:color="auto"/>
            <w:right w:val="none" w:sz="0" w:space="0" w:color="auto"/>
          </w:divBdr>
        </w:div>
        <w:div w:id="57821757">
          <w:marLeft w:val="0"/>
          <w:marRight w:val="0"/>
          <w:marTop w:val="0"/>
          <w:marBottom w:val="0"/>
          <w:divBdr>
            <w:top w:val="none" w:sz="0" w:space="0" w:color="auto"/>
            <w:left w:val="none" w:sz="0" w:space="0" w:color="auto"/>
            <w:bottom w:val="none" w:sz="0" w:space="0" w:color="auto"/>
            <w:right w:val="none" w:sz="0" w:space="0" w:color="auto"/>
          </w:divBdr>
        </w:div>
        <w:div w:id="535773353">
          <w:marLeft w:val="0"/>
          <w:marRight w:val="0"/>
          <w:marTop w:val="0"/>
          <w:marBottom w:val="0"/>
          <w:divBdr>
            <w:top w:val="none" w:sz="0" w:space="0" w:color="auto"/>
            <w:left w:val="none" w:sz="0" w:space="0" w:color="auto"/>
            <w:bottom w:val="none" w:sz="0" w:space="0" w:color="auto"/>
            <w:right w:val="none" w:sz="0" w:space="0" w:color="auto"/>
          </w:divBdr>
        </w:div>
      </w:divsChild>
    </w:div>
    <w:div w:id="844902100">
      <w:bodyDiv w:val="1"/>
      <w:marLeft w:val="0"/>
      <w:marRight w:val="0"/>
      <w:marTop w:val="0"/>
      <w:marBottom w:val="0"/>
      <w:divBdr>
        <w:top w:val="none" w:sz="0" w:space="0" w:color="auto"/>
        <w:left w:val="none" w:sz="0" w:space="0" w:color="auto"/>
        <w:bottom w:val="none" w:sz="0" w:space="0" w:color="auto"/>
        <w:right w:val="none" w:sz="0" w:space="0" w:color="auto"/>
      </w:divBdr>
    </w:div>
    <w:div w:id="954405168">
      <w:bodyDiv w:val="1"/>
      <w:marLeft w:val="0"/>
      <w:marRight w:val="0"/>
      <w:marTop w:val="0"/>
      <w:marBottom w:val="0"/>
      <w:divBdr>
        <w:top w:val="none" w:sz="0" w:space="0" w:color="auto"/>
        <w:left w:val="none" w:sz="0" w:space="0" w:color="auto"/>
        <w:bottom w:val="none" w:sz="0" w:space="0" w:color="auto"/>
        <w:right w:val="none" w:sz="0" w:space="0" w:color="auto"/>
      </w:divBdr>
      <w:divsChild>
        <w:div w:id="235559490">
          <w:marLeft w:val="0"/>
          <w:marRight w:val="0"/>
          <w:marTop w:val="0"/>
          <w:marBottom w:val="720"/>
          <w:divBdr>
            <w:top w:val="none" w:sz="0" w:space="0" w:color="auto"/>
            <w:left w:val="none" w:sz="0" w:space="0" w:color="auto"/>
            <w:bottom w:val="none" w:sz="0" w:space="0" w:color="auto"/>
            <w:right w:val="none" w:sz="0" w:space="0" w:color="auto"/>
          </w:divBdr>
          <w:divsChild>
            <w:div w:id="1065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6037">
      <w:bodyDiv w:val="1"/>
      <w:marLeft w:val="0"/>
      <w:marRight w:val="0"/>
      <w:marTop w:val="0"/>
      <w:marBottom w:val="0"/>
      <w:divBdr>
        <w:top w:val="none" w:sz="0" w:space="0" w:color="auto"/>
        <w:left w:val="none" w:sz="0" w:space="0" w:color="auto"/>
        <w:bottom w:val="none" w:sz="0" w:space="0" w:color="auto"/>
        <w:right w:val="none" w:sz="0" w:space="0" w:color="auto"/>
      </w:divBdr>
      <w:divsChild>
        <w:div w:id="2106340419">
          <w:marLeft w:val="576"/>
          <w:marRight w:val="0"/>
          <w:marTop w:val="80"/>
          <w:marBottom w:val="0"/>
          <w:divBdr>
            <w:top w:val="none" w:sz="0" w:space="0" w:color="auto"/>
            <w:left w:val="none" w:sz="0" w:space="0" w:color="auto"/>
            <w:bottom w:val="none" w:sz="0" w:space="0" w:color="auto"/>
            <w:right w:val="none" w:sz="0" w:space="0" w:color="auto"/>
          </w:divBdr>
        </w:div>
        <w:div w:id="338628865">
          <w:marLeft w:val="576"/>
          <w:marRight w:val="0"/>
          <w:marTop w:val="80"/>
          <w:marBottom w:val="0"/>
          <w:divBdr>
            <w:top w:val="none" w:sz="0" w:space="0" w:color="auto"/>
            <w:left w:val="none" w:sz="0" w:space="0" w:color="auto"/>
            <w:bottom w:val="none" w:sz="0" w:space="0" w:color="auto"/>
            <w:right w:val="none" w:sz="0" w:space="0" w:color="auto"/>
          </w:divBdr>
        </w:div>
        <w:div w:id="1006707245">
          <w:marLeft w:val="576"/>
          <w:marRight w:val="0"/>
          <w:marTop w:val="80"/>
          <w:marBottom w:val="0"/>
          <w:divBdr>
            <w:top w:val="none" w:sz="0" w:space="0" w:color="auto"/>
            <w:left w:val="none" w:sz="0" w:space="0" w:color="auto"/>
            <w:bottom w:val="none" w:sz="0" w:space="0" w:color="auto"/>
            <w:right w:val="none" w:sz="0" w:space="0" w:color="auto"/>
          </w:divBdr>
        </w:div>
      </w:divsChild>
    </w:div>
    <w:div w:id="1046178747">
      <w:bodyDiv w:val="1"/>
      <w:marLeft w:val="0"/>
      <w:marRight w:val="0"/>
      <w:marTop w:val="0"/>
      <w:marBottom w:val="0"/>
      <w:divBdr>
        <w:top w:val="none" w:sz="0" w:space="0" w:color="auto"/>
        <w:left w:val="none" w:sz="0" w:space="0" w:color="auto"/>
        <w:bottom w:val="none" w:sz="0" w:space="0" w:color="auto"/>
        <w:right w:val="none" w:sz="0" w:space="0" w:color="auto"/>
      </w:divBdr>
    </w:div>
    <w:div w:id="1062561128">
      <w:bodyDiv w:val="1"/>
      <w:marLeft w:val="0"/>
      <w:marRight w:val="0"/>
      <w:marTop w:val="0"/>
      <w:marBottom w:val="0"/>
      <w:divBdr>
        <w:top w:val="none" w:sz="0" w:space="0" w:color="auto"/>
        <w:left w:val="none" w:sz="0" w:space="0" w:color="auto"/>
        <w:bottom w:val="none" w:sz="0" w:space="0" w:color="auto"/>
        <w:right w:val="none" w:sz="0" w:space="0" w:color="auto"/>
      </w:divBdr>
    </w:div>
    <w:div w:id="1084035544">
      <w:bodyDiv w:val="1"/>
      <w:marLeft w:val="0"/>
      <w:marRight w:val="0"/>
      <w:marTop w:val="0"/>
      <w:marBottom w:val="0"/>
      <w:divBdr>
        <w:top w:val="none" w:sz="0" w:space="0" w:color="auto"/>
        <w:left w:val="none" w:sz="0" w:space="0" w:color="auto"/>
        <w:bottom w:val="none" w:sz="0" w:space="0" w:color="auto"/>
        <w:right w:val="none" w:sz="0" w:space="0" w:color="auto"/>
      </w:divBdr>
    </w:div>
    <w:div w:id="1133906495">
      <w:bodyDiv w:val="1"/>
      <w:marLeft w:val="0"/>
      <w:marRight w:val="0"/>
      <w:marTop w:val="0"/>
      <w:marBottom w:val="0"/>
      <w:divBdr>
        <w:top w:val="none" w:sz="0" w:space="0" w:color="auto"/>
        <w:left w:val="none" w:sz="0" w:space="0" w:color="auto"/>
        <w:bottom w:val="none" w:sz="0" w:space="0" w:color="auto"/>
        <w:right w:val="none" w:sz="0" w:space="0" w:color="auto"/>
      </w:divBdr>
      <w:divsChild>
        <w:div w:id="1551041086">
          <w:marLeft w:val="677"/>
          <w:marRight w:val="0"/>
          <w:marTop w:val="0"/>
          <w:marBottom w:val="0"/>
          <w:divBdr>
            <w:top w:val="none" w:sz="0" w:space="0" w:color="auto"/>
            <w:left w:val="none" w:sz="0" w:space="0" w:color="auto"/>
            <w:bottom w:val="none" w:sz="0" w:space="0" w:color="auto"/>
            <w:right w:val="none" w:sz="0" w:space="0" w:color="auto"/>
          </w:divBdr>
        </w:div>
        <w:div w:id="464198220">
          <w:marLeft w:val="677"/>
          <w:marRight w:val="0"/>
          <w:marTop w:val="0"/>
          <w:marBottom w:val="0"/>
          <w:divBdr>
            <w:top w:val="none" w:sz="0" w:space="0" w:color="auto"/>
            <w:left w:val="none" w:sz="0" w:space="0" w:color="auto"/>
            <w:bottom w:val="none" w:sz="0" w:space="0" w:color="auto"/>
            <w:right w:val="none" w:sz="0" w:space="0" w:color="auto"/>
          </w:divBdr>
        </w:div>
        <w:div w:id="1769041726">
          <w:marLeft w:val="677"/>
          <w:marRight w:val="0"/>
          <w:marTop w:val="0"/>
          <w:marBottom w:val="0"/>
          <w:divBdr>
            <w:top w:val="none" w:sz="0" w:space="0" w:color="auto"/>
            <w:left w:val="none" w:sz="0" w:space="0" w:color="auto"/>
            <w:bottom w:val="none" w:sz="0" w:space="0" w:color="auto"/>
            <w:right w:val="none" w:sz="0" w:space="0" w:color="auto"/>
          </w:divBdr>
        </w:div>
      </w:divsChild>
    </w:div>
    <w:div w:id="1161041867">
      <w:bodyDiv w:val="1"/>
      <w:marLeft w:val="0"/>
      <w:marRight w:val="0"/>
      <w:marTop w:val="0"/>
      <w:marBottom w:val="0"/>
      <w:divBdr>
        <w:top w:val="none" w:sz="0" w:space="0" w:color="auto"/>
        <w:left w:val="none" w:sz="0" w:space="0" w:color="auto"/>
        <w:bottom w:val="none" w:sz="0" w:space="0" w:color="auto"/>
        <w:right w:val="none" w:sz="0" w:space="0" w:color="auto"/>
      </w:divBdr>
    </w:div>
    <w:div w:id="1164130122">
      <w:bodyDiv w:val="1"/>
      <w:marLeft w:val="0"/>
      <w:marRight w:val="0"/>
      <w:marTop w:val="0"/>
      <w:marBottom w:val="0"/>
      <w:divBdr>
        <w:top w:val="none" w:sz="0" w:space="0" w:color="auto"/>
        <w:left w:val="none" w:sz="0" w:space="0" w:color="auto"/>
        <w:bottom w:val="none" w:sz="0" w:space="0" w:color="auto"/>
        <w:right w:val="none" w:sz="0" w:space="0" w:color="auto"/>
      </w:divBdr>
    </w:div>
    <w:div w:id="1260406641">
      <w:bodyDiv w:val="1"/>
      <w:marLeft w:val="0"/>
      <w:marRight w:val="0"/>
      <w:marTop w:val="0"/>
      <w:marBottom w:val="0"/>
      <w:divBdr>
        <w:top w:val="none" w:sz="0" w:space="0" w:color="auto"/>
        <w:left w:val="none" w:sz="0" w:space="0" w:color="auto"/>
        <w:bottom w:val="none" w:sz="0" w:space="0" w:color="auto"/>
        <w:right w:val="none" w:sz="0" w:space="0" w:color="auto"/>
      </w:divBdr>
    </w:div>
    <w:div w:id="1279608443">
      <w:bodyDiv w:val="1"/>
      <w:marLeft w:val="0"/>
      <w:marRight w:val="0"/>
      <w:marTop w:val="0"/>
      <w:marBottom w:val="0"/>
      <w:divBdr>
        <w:top w:val="none" w:sz="0" w:space="0" w:color="auto"/>
        <w:left w:val="none" w:sz="0" w:space="0" w:color="auto"/>
        <w:bottom w:val="none" w:sz="0" w:space="0" w:color="auto"/>
        <w:right w:val="none" w:sz="0" w:space="0" w:color="auto"/>
      </w:divBdr>
    </w:div>
    <w:div w:id="1537156122">
      <w:bodyDiv w:val="1"/>
      <w:marLeft w:val="0"/>
      <w:marRight w:val="0"/>
      <w:marTop w:val="0"/>
      <w:marBottom w:val="0"/>
      <w:divBdr>
        <w:top w:val="none" w:sz="0" w:space="0" w:color="auto"/>
        <w:left w:val="none" w:sz="0" w:space="0" w:color="auto"/>
        <w:bottom w:val="none" w:sz="0" w:space="0" w:color="auto"/>
        <w:right w:val="none" w:sz="0" w:space="0" w:color="auto"/>
      </w:divBdr>
      <w:divsChild>
        <w:div w:id="1180044749">
          <w:marLeft w:val="547"/>
          <w:marRight w:val="0"/>
          <w:marTop w:val="0"/>
          <w:marBottom w:val="360"/>
          <w:divBdr>
            <w:top w:val="none" w:sz="0" w:space="0" w:color="auto"/>
            <w:left w:val="none" w:sz="0" w:space="0" w:color="auto"/>
            <w:bottom w:val="none" w:sz="0" w:space="0" w:color="auto"/>
            <w:right w:val="none" w:sz="0" w:space="0" w:color="auto"/>
          </w:divBdr>
        </w:div>
        <w:div w:id="2049135197">
          <w:marLeft w:val="547"/>
          <w:marRight w:val="0"/>
          <w:marTop w:val="0"/>
          <w:marBottom w:val="360"/>
          <w:divBdr>
            <w:top w:val="none" w:sz="0" w:space="0" w:color="auto"/>
            <w:left w:val="none" w:sz="0" w:space="0" w:color="auto"/>
            <w:bottom w:val="none" w:sz="0" w:space="0" w:color="auto"/>
            <w:right w:val="none" w:sz="0" w:space="0" w:color="auto"/>
          </w:divBdr>
        </w:div>
      </w:divsChild>
    </w:div>
    <w:div w:id="1537814877">
      <w:bodyDiv w:val="1"/>
      <w:marLeft w:val="0"/>
      <w:marRight w:val="0"/>
      <w:marTop w:val="0"/>
      <w:marBottom w:val="0"/>
      <w:divBdr>
        <w:top w:val="none" w:sz="0" w:space="0" w:color="auto"/>
        <w:left w:val="none" w:sz="0" w:space="0" w:color="auto"/>
        <w:bottom w:val="none" w:sz="0" w:space="0" w:color="auto"/>
        <w:right w:val="none" w:sz="0" w:space="0" w:color="auto"/>
      </w:divBdr>
    </w:div>
    <w:div w:id="1545294231">
      <w:bodyDiv w:val="1"/>
      <w:marLeft w:val="0"/>
      <w:marRight w:val="0"/>
      <w:marTop w:val="0"/>
      <w:marBottom w:val="0"/>
      <w:divBdr>
        <w:top w:val="none" w:sz="0" w:space="0" w:color="auto"/>
        <w:left w:val="none" w:sz="0" w:space="0" w:color="auto"/>
        <w:bottom w:val="none" w:sz="0" w:space="0" w:color="auto"/>
        <w:right w:val="none" w:sz="0" w:space="0" w:color="auto"/>
      </w:divBdr>
      <w:divsChild>
        <w:div w:id="912009038">
          <w:marLeft w:val="547"/>
          <w:marRight w:val="0"/>
          <w:marTop w:val="0"/>
          <w:marBottom w:val="360"/>
          <w:divBdr>
            <w:top w:val="none" w:sz="0" w:space="0" w:color="auto"/>
            <w:left w:val="none" w:sz="0" w:space="0" w:color="auto"/>
            <w:bottom w:val="none" w:sz="0" w:space="0" w:color="auto"/>
            <w:right w:val="none" w:sz="0" w:space="0" w:color="auto"/>
          </w:divBdr>
        </w:div>
      </w:divsChild>
    </w:div>
    <w:div w:id="1560284330">
      <w:bodyDiv w:val="1"/>
      <w:marLeft w:val="0"/>
      <w:marRight w:val="0"/>
      <w:marTop w:val="0"/>
      <w:marBottom w:val="0"/>
      <w:divBdr>
        <w:top w:val="none" w:sz="0" w:space="0" w:color="auto"/>
        <w:left w:val="none" w:sz="0" w:space="0" w:color="auto"/>
        <w:bottom w:val="none" w:sz="0" w:space="0" w:color="auto"/>
        <w:right w:val="none" w:sz="0" w:space="0" w:color="auto"/>
      </w:divBdr>
    </w:div>
    <w:div w:id="1571500854">
      <w:bodyDiv w:val="1"/>
      <w:marLeft w:val="0"/>
      <w:marRight w:val="0"/>
      <w:marTop w:val="0"/>
      <w:marBottom w:val="0"/>
      <w:divBdr>
        <w:top w:val="none" w:sz="0" w:space="0" w:color="auto"/>
        <w:left w:val="none" w:sz="0" w:space="0" w:color="auto"/>
        <w:bottom w:val="none" w:sz="0" w:space="0" w:color="auto"/>
        <w:right w:val="none" w:sz="0" w:space="0" w:color="auto"/>
      </w:divBdr>
    </w:div>
    <w:div w:id="1594776432">
      <w:bodyDiv w:val="1"/>
      <w:marLeft w:val="0"/>
      <w:marRight w:val="0"/>
      <w:marTop w:val="0"/>
      <w:marBottom w:val="0"/>
      <w:divBdr>
        <w:top w:val="none" w:sz="0" w:space="0" w:color="auto"/>
        <w:left w:val="none" w:sz="0" w:space="0" w:color="auto"/>
        <w:bottom w:val="none" w:sz="0" w:space="0" w:color="auto"/>
        <w:right w:val="none" w:sz="0" w:space="0" w:color="auto"/>
      </w:divBdr>
      <w:divsChild>
        <w:div w:id="153378221">
          <w:marLeft w:val="547"/>
          <w:marRight w:val="0"/>
          <w:marTop w:val="0"/>
          <w:marBottom w:val="360"/>
          <w:divBdr>
            <w:top w:val="none" w:sz="0" w:space="0" w:color="auto"/>
            <w:left w:val="none" w:sz="0" w:space="0" w:color="auto"/>
            <w:bottom w:val="none" w:sz="0" w:space="0" w:color="auto"/>
            <w:right w:val="none" w:sz="0" w:space="0" w:color="auto"/>
          </w:divBdr>
        </w:div>
      </w:divsChild>
    </w:div>
    <w:div w:id="1725787095">
      <w:bodyDiv w:val="1"/>
      <w:marLeft w:val="0"/>
      <w:marRight w:val="0"/>
      <w:marTop w:val="0"/>
      <w:marBottom w:val="0"/>
      <w:divBdr>
        <w:top w:val="none" w:sz="0" w:space="0" w:color="auto"/>
        <w:left w:val="none" w:sz="0" w:space="0" w:color="auto"/>
        <w:bottom w:val="none" w:sz="0" w:space="0" w:color="auto"/>
        <w:right w:val="none" w:sz="0" w:space="0" w:color="auto"/>
      </w:divBdr>
      <w:divsChild>
        <w:div w:id="402144009">
          <w:marLeft w:val="0"/>
          <w:marRight w:val="0"/>
          <w:marTop w:val="0"/>
          <w:marBottom w:val="0"/>
          <w:divBdr>
            <w:top w:val="none" w:sz="0" w:space="0" w:color="auto"/>
            <w:left w:val="none" w:sz="0" w:space="0" w:color="auto"/>
            <w:bottom w:val="none" w:sz="0" w:space="0" w:color="auto"/>
            <w:right w:val="none" w:sz="0" w:space="0" w:color="auto"/>
          </w:divBdr>
        </w:div>
      </w:divsChild>
    </w:div>
    <w:div w:id="1729643215">
      <w:bodyDiv w:val="1"/>
      <w:marLeft w:val="0"/>
      <w:marRight w:val="0"/>
      <w:marTop w:val="0"/>
      <w:marBottom w:val="0"/>
      <w:divBdr>
        <w:top w:val="none" w:sz="0" w:space="0" w:color="auto"/>
        <w:left w:val="none" w:sz="0" w:space="0" w:color="auto"/>
        <w:bottom w:val="none" w:sz="0" w:space="0" w:color="auto"/>
        <w:right w:val="none" w:sz="0" w:space="0" w:color="auto"/>
      </w:divBdr>
    </w:div>
    <w:div w:id="1825193722">
      <w:bodyDiv w:val="1"/>
      <w:marLeft w:val="0"/>
      <w:marRight w:val="0"/>
      <w:marTop w:val="0"/>
      <w:marBottom w:val="0"/>
      <w:divBdr>
        <w:top w:val="none" w:sz="0" w:space="0" w:color="auto"/>
        <w:left w:val="none" w:sz="0" w:space="0" w:color="auto"/>
        <w:bottom w:val="none" w:sz="0" w:space="0" w:color="auto"/>
        <w:right w:val="none" w:sz="0" w:space="0" w:color="auto"/>
      </w:divBdr>
      <w:divsChild>
        <w:div w:id="1722438187">
          <w:marLeft w:val="0"/>
          <w:marRight w:val="0"/>
          <w:marTop w:val="0"/>
          <w:marBottom w:val="0"/>
          <w:divBdr>
            <w:top w:val="none" w:sz="0" w:space="0" w:color="auto"/>
            <w:left w:val="none" w:sz="0" w:space="0" w:color="auto"/>
            <w:bottom w:val="none" w:sz="0" w:space="0" w:color="auto"/>
            <w:right w:val="none" w:sz="0" w:space="0" w:color="auto"/>
          </w:divBdr>
        </w:div>
      </w:divsChild>
    </w:div>
    <w:div w:id="1843009659">
      <w:bodyDiv w:val="1"/>
      <w:marLeft w:val="0"/>
      <w:marRight w:val="0"/>
      <w:marTop w:val="0"/>
      <w:marBottom w:val="0"/>
      <w:divBdr>
        <w:top w:val="none" w:sz="0" w:space="0" w:color="auto"/>
        <w:left w:val="none" w:sz="0" w:space="0" w:color="auto"/>
        <w:bottom w:val="none" w:sz="0" w:space="0" w:color="auto"/>
        <w:right w:val="none" w:sz="0" w:space="0" w:color="auto"/>
      </w:divBdr>
    </w:div>
    <w:div w:id="1884975553">
      <w:bodyDiv w:val="1"/>
      <w:marLeft w:val="0"/>
      <w:marRight w:val="0"/>
      <w:marTop w:val="0"/>
      <w:marBottom w:val="0"/>
      <w:divBdr>
        <w:top w:val="none" w:sz="0" w:space="0" w:color="auto"/>
        <w:left w:val="none" w:sz="0" w:space="0" w:color="auto"/>
        <w:bottom w:val="none" w:sz="0" w:space="0" w:color="auto"/>
        <w:right w:val="none" w:sz="0" w:space="0" w:color="auto"/>
      </w:divBdr>
    </w:div>
    <w:div w:id="1913268372">
      <w:bodyDiv w:val="1"/>
      <w:marLeft w:val="0"/>
      <w:marRight w:val="0"/>
      <w:marTop w:val="0"/>
      <w:marBottom w:val="0"/>
      <w:divBdr>
        <w:top w:val="none" w:sz="0" w:space="0" w:color="auto"/>
        <w:left w:val="none" w:sz="0" w:space="0" w:color="auto"/>
        <w:bottom w:val="none" w:sz="0" w:space="0" w:color="auto"/>
        <w:right w:val="none" w:sz="0" w:space="0" w:color="auto"/>
      </w:divBdr>
    </w:div>
    <w:div w:id="1931503682">
      <w:bodyDiv w:val="1"/>
      <w:marLeft w:val="0"/>
      <w:marRight w:val="0"/>
      <w:marTop w:val="0"/>
      <w:marBottom w:val="0"/>
      <w:divBdr>
        <w:top w:val="none" w:sz="0" w:space="0" w:color="auto"/>
        <w:left w:val="none" w:sz="0" w:space="0" w:color="auto"/>
        <w:bottom w:val="none" w:sz="0" w:space="0" w:color="auto"/>
        <w:right w:val="none" w:sz="0" w:space="0" w:color="auto"/>
      </w:divBdr>
    </w:div>
    <w:div w:id="2023126613">
      <w:bodyDiv w:val="1"/>
      <w:marLeft w:val="0"/>
      <w:marRight w:val="0"/>
      <w:marTop w:val="0"/>
      <w:marBottom w:val="0"/>
      <w:divBdr>
        <w:top w:val="none" w:sz="0" w:space="0" w:color="auto"/>
        <w:left w:val="none" w:sz="0" w:space="0" w:color="auto"/>
        <w:bottom w:val="none" w:sz="0" w:space="0" w:color="auto"/>
        <w:right w:val="none" w:sz="0" w:space="0" w:color="auto"/>
      </w:divBdr>
    </w:div>
    <w:div w:id="20963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oco.ru/Media/Default/Documents/NIKO/5-7_NIKO_MA_part_1.pdf" TargetMode="External"/><Relationship Id="rId2" Type="http://schemas.openxmlformats.org/officeDocument/2006/relationships/hyperlink" Target="https://fioco.ru/results_niko" TargetMode="External"/><Relationship Id="rId1" Type="http://schemas.openxmlformats.org/officeDocument/2006/relationships/hyperlink" Target="https://fioco.ru/results_tcs" TargetMode="External"/><Relationship Id="rId5" Type="http://schemas.openxmlformats.org/officeDocument/2006/relationships/hyperlink" Target="http://www.oecd.org/PISA/pisa-for-schools/" TargetMode="External"/><Relationship Id="rId4" Type="http://schemas.openxmlformats.org/officeDocument/2006/relationships/hyperlink" Target="https://www.preob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BC6A-59FD-48A1-9DD8-A69C454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10143</Words>
  <Characters>57817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ФГБУ "ИМЦА"</Company>
  <LinksUpToDate>false</LinksUpToDate>
  <CharactersWithSpaces>67825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Станченко</dc:creator>
  <cp:lastModifiedBy>ИМЦ</cp:lastModifiedBy>
  <cp:revision>2</cp:revision>
  <cp:lastPrinted>2019-03-19T16:33:00Z</cp:lastPrinted>
  <dcterms:created xsi:type="dcterms:W3CDTF">2021-01-21T05:41:00Z</dcterms:created>
  <dcterms:modified xsi:type="dcterms:W3CDTF">2021-01-21T05:41:00Z</dcterms:modified>
</cp:coreProperties>
</file>