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B2" w:rsidRDefault="004B27B2" w:rsidP="004B27B2">
      <w:pPr>
        <w:pStyle w:val="1"/>
        <w:shd w:val="clear" w:color="auto" w:fill="auto"/>
        <w:spacing w:after="220" w:line="300" w:lineRule="auto"/>
        <w:ind w:left="6160"/>
        <w:jc w:val="right"/>
      </w:pPr>
      <w:r>
        <w:rPr>
          <w:color w:val="27282C"/>
          <w:sz w:val="24"/>
          <w:szCs w:val="24"/>
          <w:lang w:eastAsia="ru-RU" w:bidi="ru-RU"/>
        </w:rPr>
        <w:t xml:space="preserve">Приложение № 7 </w:t>
      </w:r>
      <w:r>
        <w:rPr>
          <w:color w:val="6D6F8B"/>
          <w:vertAlign w:val="subscript"/>
          <w:lang w:eastAsia="ru-RU" w:bidi="ru-RU"/>
        </w:rPr>
        <w:t>от</w:t>
      </w:r>
      <w:r>
        <w:rPr>
          <w:color w:val="6D6F8B"/>
          <w:lang w:eastAsia="ru-RU" w:bidi="ru-RU"/>
        </w:rPr>
        <w:t>3</w:t>
      </w:r>
      <w:r>
        <w:rPr>
          <w:color w:val="858FD4"/>
          <w:lang w:eastAsia="ru-RU" w:bidi="ru-RU"/>
        </w:rPr>
        <w:t>110.</w:t>
      </w:r>
      <w:r>
        <w:rPr>
          <w:color w:val="6D6F8B"/>
          <w:lang w:eastAsia="ru-RU" w:bidi="ru-RU"/>
        </w:rPr>
        <w:t xml:space="preserve">201^7 </w:t>
      </w:r>
      <w:r>
        <w:rPr>
          <w:color w:val="27282C"/>
          <w:lang w:eastAsia="ru-RU" w:bidi="ru-RU"/>
        </w:rPr>
        <w:t xml:space="preserve">«О проведении муниципального этапа всероссийской олимпиады школьников в 2019-2020 учебном году на территории </w:t>
      </w:r>
      <w:proofErr w:type="spellStart"/>
      <w:r>
        <w:rPr>
          <w:color w:val="27282C"/>
          <w:lang w:eastAsia="ru-RU" w:bidi="ru-RU"/>
        </w:rPr>
        <w:t>Верхнесалдинского</w:t>
      </w:r>
      <w:proofErr w:type="spellEnd"/>
      <w:r>
        <w:rPr>
          <w:color w:val="27282C"/>
          <w:lang w:eastAsia="ru-RU" w:bidi="ru-RU"/>
        </w:rPr>
        <w:t xml:space="preserve"> городского округа»</w:t>
      </w:r>
    </w:p>
    <w:p w:rsidR="004B27B2" w:rsidRDefault="004B27B2" w:rsidP="004B27B2">
      <w:pPr>
        <w:pStyle w:val="40"/>
        <w:shd w:val="clear" w:color="auto" w:fill="auto"/>
        <w:spacing w:after="100" w:line="336" w:lineRule="auto"/>
        <w:jc w:val="center"/>
      </w:pPr>
      <w:r>
        <w:rPr>
          <w:lang w:eastAsia="ru-RU" w:bidi="ru-RU"/>
        </w:rPr>
        <w:t>Согласие представителя субъекта персональных данных</w:t>
      </w:r>
    </w:p>
    <w:p w:rsidR="004B27B2" w:rsidRDefault="004B27B2" w:rsidP="004B27B2">
      <w:pPr>
        <w:pStyle w:val="40"/>
        <w:shd w:val="clear" w:color="auto" w:fill="auto"/>
        <w:spacing w:after="100" w:line="336" w:lineRule="auto"/>
        <w:jc w:val="center"/>
      </w:pPr>
      <w:r>
        <w:rPr>
          <w:lang w:eastAsia="ru-RU" w:bidi="ru-RU"/>
        </w:rPr>
        <w:t>на обработку его персональных данных</w:t>
      </w:r>
    </w:p>
    <w:p w:rsidR="004B27B2" w:rsidRDefault="004B27B2" w:rsidP="004B27B2">
      <w:pPr>
        <w:pStyle w:val="1"/>
        <w:shd w:val="clear" w:color="auto" w:fill="auto"/>
        <w:tabs>
          <w:tab w:val="left" w:leader="underscore" w:pos="9960"/>
        </w:tabs>
        <w:spacing w:after="660"/>
        <w:jc w:val="both"/>
      </w:pPr>
      <w:r>
        <w:rPr>
          <w:color w:val="27282C"/>
          <w:sz w:val="24"/>
          <w:szCs w:val="24"/>
          <w:lang w:eastAsia="ru-RU" w:bidi="ru-RU"/>
        </w:rPr>
        <w:t>Я,</w:t>
      </w:r>
      <w:r>
        <w:rPr>
          <w:color w:val="555758"/>
          <w:sz w:val="24"/>
          <w:szCs w:val="24"/>
          <w:lang w:eastAsia="ru-RU" w:bidi="ru-RU"/>
        </w:rPr>
        <w:tab/>
      </w:r>
    </w:p>
    <w:p w:rsidR="004B27B2" w:rsidRDefault="004B27B2" w:rsidP="004B27B2">
      <w:pPr>
        <w:pStyle w:val="1"/>
        <w:shd w:val="clear" w:color="auto" w:fill="auto"/>
        <w:spacing w:after="220" w:line="240" w:lineRule="auto"/>
        <w:jc w:val="both"/>
      </w:pPr>
      <w:proofErr w:type="gramStart"/>
      <w:r>
        <w:rPr>
          <w:color w:val="27282C"/>
          <w:lang w:eastAsia="ru-RU" w:bidi="ru-RU"/>
        </w:rPr>
        <w:t xml:space="preserve">(фамилия, имя, отчество, домашний адрес, электронный адрес, контактный телефон и статус законного представителя несовершеннолетнего </w:t>
      </w:r>
      <w:r>
        <w:rPr>
          <w:color w:val="555758"/>
          <w:lang w:eastAsia="ru-RU" w:bidi="ru-RU"/>
        </w:rPr>
        <w:t xml:space="preserve">— </w:t>
      </w:r>
      <w:r>
        <w:rPr>
          <w:color w:val="27282C"/>
          <w:lang w:eastAsia="ru-RU" w:bidi="ru-RU"/>
        </w:rPr>
        <w:t>мать, отец, опекун, попечитель или уполномоченный представитель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 даю согласие в отношении</w:t>
      </w:r>
      <w:proofErr w:type="gramEnd"/>
    </w:p>
    <w:p w:rsidR="004B27B2" w:rsidRDefault="004B27B2" w:rsidP="004B27B2">
      <w:pPr>
        <w:pStyle w:val="1"/>
        <w:pBdr>
          <w:top w:val="single" w:sz="4" w:space="0" w:color="auto"/>
        </w:pBdr>
        <w:shd w:val="clear" w:color="auto" w:fill="auto"/>
        <w:spacing w:after="220" w:line="240" w:lineRule="auto"/>
        <w:jc w:val="center"/>
      </w:pPr>
      <w:r>
        <w:rPr>
          <w:color w:val="27282C"/>
          <w:lang w:eastAsia="ru-RU" w:bidi="ru-RU"/>
        </w:rPr>
        <w:t>(фамилия, имя, отчество ребенка)</w:t>
      </w:r>
    </w:p>
    <w:p w:rsidR="004B27B2" w:rsidRDefault="004B27B2" w:rsidP="004B27B2">
      <w:pPr>
        <w:pStyle w:val="1"/>
        <w:shd w:val="clear" w:color="auto" w:fill="auto"/>
        <w:spacing w:line="240" w:lineRule="auto"/>
        <w:jc w:val="both"/>
      </w:pPr>
      <w:proofErr w:type="gramStart"/>
      <w:r>
        <w:rPr>
          <w:color w:val="27282C"/>
          <w:lang w:eastAsia="ru-RU" w:bidi="ru-RU"/>
        </w:rPr>
        <w:t>на обработку следующих сведений, составляющих персональные данные несовершеннолетнего ребенка: фамилия, имя, отчество, год, месяц, дата рождения, образовательное учреждение и его адрес, класс, номер телефона, адрес электронной почты, необходимых органам местного самоуправления, осуществляющих управление в сфере образования, государственному автономному образовательному учреждению дополнительного профессионального образования Свердловской области «Институт развития образования» и государственному автономному образовательному учреждению Свердловской области «Центр дополнительного образования детей «Дворец</w:t>
      </w:r>
      <w:proofErr w:type="gramEnd"/>
      <w:r>
        <w:rPr>
          <w:color w:val="27282C"/>
          <w:lang w:eastAsia="ru-RU" w:bidi="ru-RU"/>
        </w:rPr>
        <w:t xml:space="preserve"> молодёжи» для участия во всероссийской олимпиаде школьников, а также в целях реализации мер государственной поддержки талантливых детей.</w:t>
      </w:r>
    </w:p>
    <w:p w:rsidR="004B27B2" w:rsidRDefault="004B27B2" w:rsidP="004B27B2">
      <w:pPr>
        <w:pStyle w:val="1"/>
        <w:shd w:val="clear" w:color="auto" w:fill="auto"/>
        <w:spacing w:line="240" w:lineRule="auto"/>
        <w:ind w:firstLine="720"/>
        <w:jc w:val="both"/>
      </w:pPr>
      <w:proofErr w:type="gramStart"/>
      <w:r>
        <w:rPr>
          <w:color w:val="27282C"/>
          <w:lang w:eastAsia="ru-RU" w:bidi="ru-RU"/>
        </w:rPr>
        <w:t>Согласен на совершение оператором обработки персональных данных несовершеннолетнего ребенка,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  <w:proofErr w:type="gramEnd"/>
    </w:p>
    <w:p w:rsidR="004B27B2" w:rsidRDefault="004B27B2" w:rsidP="004B27B2">
      <w:pPr>
        <w:pStyle w:val="1"/>
        <w:shd w:val="clear" w:color="auto" w:fill="auto"/>
        <w:spacing w:line="240" w:lineRule="auto"/>
        <w:ind w:firstLine="720"/>
        <w:jc w:val="both"/>
      </w:pPr>
      <w:proofErr w:type="gramStart"/>
      <w:r>
        <w:rPr>
          <w:color w:val="27282C"/>
          <w:lang w:eastAsia="ru-RU" w:bidi="ru-RU"/>
        </w:rPr>
        <w:t>В целях информационного обеспечения согласен на включение в общий доступ на сайте органов местного самоуправления, осуществляющих управление в сфере образования,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 и сайте государственного автономного образовательного учреждения дополнительного образования детей Свердловской области «Центр дополнительного образования детей «Дворец молодёжи» следующие сведения, составляющие персональные данные несовершеннолетнего ребенка: фамилию, имя, отчество, место</w:t>
      </w:r>
      <w:proofErr w:type="gramEnd"/>
      <w:r>
        <w:rPr>
          <w:color w:val="27282C"/>
          <w:lang w:eastAsia="ru-RU" w:bidi="ru-RU"/>
        </w:rPr>
        <w:t xml:space="preserve"> учёбы и его адрес, класс, результат участия во всероссийской олимпиаде школьников. Согласен на публикацию олимпиадной работы несовершеннолетнего ребенка на официальном сайте организаторов всероссийской олимпиады школьников в сети «Интернет».</w:t>
      </w:r>
    </w:p>
    <w:p w:rsidR="004B27B2" w:rsidRDefault="004B27B2" w:rsidP="004B27B2">
      <w:pPr>
        <w:pStyle w:val="1"/>
        <w:shd w:val="clear" w:color="auto" w:fill="auto"/>
        <w:spacing w:line="240" w:lineRule="auto"/>
        <w:ind w:firstLine="720"/>
        <w:jc w:val="both"/>
      </w:pPr>
      <w:proofErr w:type="gramStart"/>
      <w:r>
        <w:rPr>
          <w:color w:val="27282C"/>
          <w:lang w:eastAsia="ru-RU" w:bidi="ru-RU"/>
        </w:rPr>
        <w:t>Согласен</w:t>
      </w:r>
      <w:proofErr w:type="gramEnd"/>
      <w:r>
        <w:rPr>
          <w:color w:val="27282C"/>
          <w:lang w:eastAsia="ru-RU" w:bidi="ru-RU"/>
        </w:rPr>
        <w:t xml:space="preserve"> на передачу вышеперечисленных персональных данных несовершеннолетнего ребенка в Министерство общего и профессионального образования Свердловской области, в Министерство образования и науки Российской Федерации, Федеральному оператору приоритетного национального проекта «Образование», а также другим учреждениям и организациям, принимающим участие в проведении всероссийских олимпиад, для достижения вышеуказанных целей.</w:t>
      </w:r>
    </w:p>
    <w:p w:rsidR="004B27B2" w:rsidRDefault="004B27B2" w:rsidP="004B27B2">
      <w:pPr>
        <w:pStyle w:val="1"/>
        <w:shd w:val="clear" w:color="auto" w:fill="auto"/>
        <w:spacing w:line="240" w:lineRule="auto"/>
        <w:ind w:firstLine="720"/>
        <w:jc w:val="both"/>
      </w:pPr>
      <w:r>
        <w:rPr>
          <w:color w:val="27282C"/>
          <w:lang w:eastAsia="ru-RU" w:bidi="ru-RU"/>
        </w:rPr>
        <w:t>Обработку персональных данных разрешаю на срок, необходимый для достижения вышеуказанных целей.</w:t>
      </w:r>
    </w:p>
    <w:p w:rsidR="004B27B2" w:rsidRDefault="004B27B2" w:rsidP="004B27B2">
      <w:pPr>
        <w:pStyle w:val="1"/>
        <w:shd w:val="clear" w:color="auto" w:fill="auto"/>
        <w:spacing w:line="240" w:lineRule="auto"/>
        <w:ind w:firstLine="720"/>
        <w:jc w:val="both"/>
      </w:pPr>
      <w:r>
        <w:rPr>
          <w:color w:val="27282C"/>
          <w:lang w:eastAsia="ru-RU" w:bidi="ru-RU"/>
        </w:rPr>
        <w:t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</w:t>
      </w:r>
      <w:proofErr w:type="gramStart"/>
      <w:r>
        <w:rPr>
          <w:color w:val="27282C"/>
          <w:lang w:eastAsia="ru-RU" w:bidi="ru-RU"/>
        </w:rPr>
        <w:t>н(</w:t>
      </w:r>
      <w:proofErr w:type="gramEnd"/>
      <w:r>
        <w:rPr>
          <w:color w:val="27282C"/>
          <w:lang w:eastAsia="ru-RU" w:bidi="ru-RU"/>
        </w:rPr>
        <w:t>а).</w:t>
      </w:r>
    </w:p>
    <w:p w:rsidR="004B27B2" w:rsidRDefault="004B27B2" w:rsidP="004B27B2">
      <w:pPr>
        <w:pStyle w:val="1"/>
        <w:shd w:val="clear" w:color="auto" w:fill="auto"/>
        <w:spacing w:line="240" w:lineRule="auto"/>
        <w:ind w:firstLine="720"/>
        <w:jc w:val="both"/>
      </w:pPr>
      <w:r>
        <w:rPr>
          <w:color w:val="27282C"/>
          <w:lang w:eastAsia="ru-RU" w:bidi="ru-RU"/>
        </w:rPr>
        <w:t>Согласен на публикацию олимпиадной работы несовершеннолетнего ребенка на официальном сайте организатора олимпиады в сети «Интернет».</w:t>
      </w:r>
    </w:p>
    <w:p w:rsidR="004B27B2" w:rsidRDefault="004B27B2" w:rsidP="004B27B2">
      <w:pPr>
        <w:pStyle w:val="1"/>
        <w:shd w:val="clear" w:color="auto" w:fill="auto"/>
        <w:spacing w:line="240" w:lineRule="auto"/>
        <w:ind w:firstLine="720"/>
        <w:jc w:val="both"/>
      </w:pPr>
      <w:r>
        <w:rPr>
          <w:color w:val="27282C"/>
          <w:lang w:eastAsia="ru-RU" w:bidi="ru-RU"/>
        </w:rPr>
        <w:t>Права и обязанности в области защиты персональных данных мне известны. С юридическими последствиями автоматизированной обработки пер</w:t>
      </w:r>
      <w:r>
        <w:rPr>
          <w:color w:val="555758"/>
          <w:lang w:eastAsia="ru-RU" w:bidi="ru-RU"/>
        </w:rPr>
        <w:t>с</w:t>
      </w:r>
      <w:r>
        <w:rPr>
          <w:color w:val="27282C"/>
          <w:lang w:eastAsia="ru-RU" w:bidi="ru-RU"/>
        </w:rPr>
        <w:t>ональных данных ознакомле</w:t>
      </w:r>
      <w:proofErr w:type="gramStart"/>
      <w:r>
        <w:rPr>
          <w:color w:val="27282C"/>
          <w:lang w:eastAsia="ru-RU" w:bidi="ru-RU"/>
        </w:rPr>
        <w:t>н(</w:t>
      </w:r>
      <w:proofErr w:type="gramEnd"/>
      <w:r>
        <w:rPr>
          <w:color w:val="27282C"/>
          <w:lang w:eastAsia="ru-RU" w:bidi="ru-RU"/>
        </w:rPr>
        <w:t>а).</w:t>
      </w:r>
    </w:p>
    <w:p w:rsidR="004B27B2" w:rsidRDefault="004B27B2" w:rsidP="004B27B2">
      <w:pPr>
        <w:pStyle w:val="1"/>
        <w:shd w:val="clear" w:color="auto" w:fill="auto"/>
        <w:tabs>
          <w:tab w:val="left" w:leader="underscore" w:pos="1152"/>
          <w:tab w:val="left" w:leader="underscore" w:pos="2414"/>
          <w:tab w:val="left" w:leader="underscore" w:pos="3024"/>
          <w:tab w:val="left" w:pos="5674"/>
          <w:tab w:val="left" w:leader="underscore" w:pos="7454"/>
          <w:tab w:val="left" w:leader="underscore" w:pos="9648"/>
        </w:tabs>
        <w:spacing w:after="220" w:line="240" w:lineRule="auto"/>
        <w:ind w:firstLine="720"/>
        <w:jc w:val="both"/>
        <w:sectPr w:rsidR="004B27B2">
          <w:pgSz w:w="11900" w:h="16840"/>
          <w:pgMar w:top="687" w:right="725" w:bottom="607" w:left="1042" w:header="259" w:footer="3" w:gutter="0"/>
          <w:cols w:space="720"/>
          <w:noEndnote/>
          <w:docGrid w:linePitch="360"/>
        </w:sectPr>
      </w:pPr>
      <w:r>
        <w:rPr>
          <w:color w:val="27282C"/>
          <w:lang w:eastAsia="ru-RU" w:bidi="ru-RU"/>
        </w:rPr>
        <w:t>«</w:t>
      </w:r>
      <w:r>
        <w:rPr>
          <w:color w:val="27282C"/>
          <w:lang w:eastAsia="ru-RU" w:bidi="ru-RU"/>
        </w:rPr>
        <w:tab/>
      </w:r>
      <w:r>
        <w:rPr>
          <w:color w:val="555758"/>
          <w:lang w:eastAsia="ru-RU" w:bidi="ru-RU"/>
        </w:rPr>
        <w:t>»</w:t>
      </w:r>
      <w:r>
        <w:rPr>
          <w:color w:val="737578"/>
          <w:lang w:eastAsia="ru-RU" w:bidi="ru-RU"/>
        </w:rPr>
        <w:tab/>
      </w:r>
      <w:r>
        <w:rPr>
          <w:color w:val="27282C"/>
          <w:lang w:eastAsia="ru-RU" w:bidi="ru-RU"/>
        </w:rPr>
        <w:t>20</w:t>
      </w:r>
      <w:r>
        <w:rPr>
          <w:color w:val="737578"/>
          <w:lang w:eastAsia="ru-RU" w:bidi="ru-RU"/>
        </w:rPr>
        <w:tab/>
      </w:r>
      <w:r>
        <w:rPr>
          <w:color w:val="27282C"/>
          <w:lang w:eastAsia="ru-RU" w:bidi="ru-RU"/>
        </w:rPr>
        <w:t>г.</w:t>
      </w:r>
      <w:r>
        <w:rPr>
          <w:color w:val="27282C"/>
          <w:lang w:eastAsia="ru-RU" w:bidi="ru-RU"/>
        </w:rPr>
        <w:tab/>
      </w:r>
      <w:r>
        <w:rPr>
          <w:color w:val="737578"/>
          <w:lang w:eastAsia="ru-RU" w:bidi="ru-RU"/>
        </w:rPr>
        <w:tab/>
      </w:r>
      <w:r>
        <w:rPr>
          <w:color w:val="555758"/>
          <w:lang w:eastAsia="ru-RU" w:bidi="ru-RU"/>
        </w:rPr>
        <w:t>/</w:t>
      </w:r>
      <w:r>
        <w:rPr>
          <w:color w:val="737578"/>
          <w:lang w:eastAsia="ru-RU" w:bidi="ru-RU"/>
        </w:rPr>
        <w:tab/>
      </w:r>
    </w:p>
    <w:p w:rsidR="00A93547" w:rsidRPr="004B27B2" w:rsidRDefault="00A93547" w:rsidP="004B27B2">
      <w:pPr>
        <w:tabs>
          <w:tab w:val="left" w:pos="8603"/>
        </w:tabs>
      </w:pPr>
      <w:bookmarkStart w:id="0" w:name="_GoBack"/>
      <w:bookmarkEnd w:id="0"/>
    </w:p>
    <w:sectPr w:rsidR="00A93547" w:rsidRPr="004B2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80B"/>
    <w:rsid w:val="0042380B"/>
    <w:rsid w:val="004B27B2"/>
    <w:rsid w:val="00A9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4B27B2"/>
    <w:rPr>
      <w:rFonts w:ascii="Times New Roman" w:eastAsia="Times New Roman" w:hAnsi="Times New Roman" w:cs="Times New Roman"/>
      <w:b/>
      <w:bCs/>
      <w:color w:val="27282C"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1"/>
    <w:rsid w:val="004B27B2"/>
    <w:rPr>
      <w:rFonts w:ascii="Times New Roman" w:eastAsia="Times New Roman" w:hAnsi="Times New Roman" w:cs="Times New Roman"/>
      <w:color w:val="2C2D3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B27B2"/>
    <w:pPr>
      <w:widowControl w:val="0"/>
      <w:shd w:val="clear" w:color="auto" w:fill="FFFFFF"/>
      <w:spacing w:after="50" w:line="288" w:lineRule="auto"/>
    </w:pPr>
    <w:rPr>
      <w:rFonts w:ascii="Times New Roman" w:eastAsia="Times New Roman" w:hAnsi="Times New Roman" w:cs="Times New Roman"/>
      <w:b/>
      <w:bCs/>
      <w:color w:val="27282C"/>
      <w:sz w:val="20"/>
      <w:szCs w:val="20"/>
    </w:rPr>
  </w:style>
  <w:style w:type="paragraph" w:customStyle="1" w:styleId="1">
    <w:name w:val="Основной текст1"/>
    <w:basedOn w:val="a"/>
    <w:link w:val="a3"/>
    <w:rsid w:val="004B27B2"/>
    <w:pPr>
      <w:widowControl w:val="0"/>
      <w:shd w:val="clear" w:color="auto" w:fill="FFFFFF"/>
      <w:spacing w:after="0"/>
    </w:pPr>
    <w:rPr>
      <w:rFonts w:ascii="Times New Roman" w:eastAsia="Times New Roman" w:hAnsi="Times New Roman" w:cs="Times New Roman"/>
      <w:color w:val="2C2D3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4B27B2"/>
    <w:rPr>
      <w:rFonts w:ascii="Times New Roman" w:eastAsia="Times New Roman" w:hAnsi="Times New Roman" w:cs="Times New Roman"/>
      <w:b/>
      <w:bCs/>
      <w:color w:val="27282C"/>
      <w:sz w:val="20"/>
      <w:szCs w:val="20"/>
      <w:shd w:val="clear" w:color="auto" w:fill="FFFFFF"/>
    </w:rPr>
  </w:style>
  <w:style w:type="character" w:customStyle="1" w:styleId="a3">
    <w:name w:val="Основной текст_"/>
    <w:basedOn w:val="a0"/>
    <w:link w:val="1"/>
    <w:rsid w:val="004B27B2"/>
    <w:rPr>
      <w:rFonts w:ascii="Times New Roman" w:eastAsia="Times New Roman" w:hAnsi="Times New Roman" w:cs="Times New Roman"/>
      <w:color w:val="2C2D3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B27B2"/>
    <w:pPr>
      <w:widowControl w:val="0"/>
      <w:shd w:val="clear" w:color="auto" w:fill="FFFFFF"/>
      <w:spacing w:after="50" w:line="288" w:lineRule="auto"/>
    </w:pPr>
    <w:rPr>
      <w:rFonts w:ascii="Times New Roman" w:eastAsia="Times New Roman" w:hAnsi="Times New Roman" w:cs="Times New Roman"/>
      <w:b/>
      <w:bCs/>
      <w:color w:val="27282C"/>
      <w:sz w:val="20"/>
      <w:szCs w:val="20"/>
    </w:rPr>
  </w:style>
  <w:style w:type="paragraph" w:customStyle="1" w:styleId="1">
    <w:name w:val="Основной текст1"/>
    <w:basedOn w:val="a"/>
    <w:link w:val="a3"/>
    <w:rsid w:val="004B27B2"/>
    <w:pPr>
      <w:widowControl w:val="0"/>
      <w:shd w:val="clear" w:color="auto" w:fill="FFFFFF"/>
      <w:spacing w:after="0"/>
    </w:pPr>
    <w:rPr>
      <w:rFonts w:ascii="Times New Roman" w:eastAsia="Times New Roman" w:hAnsi="Times New Roman" w:cs="Times New Roman"/>
      <w:color w:val="2C2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70686-83AD-44E2-A651-32730CED3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555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2019-11-06T04:12:00Z</dcterms:created>
  <dcterms:modified xsi:type="dcterms:W3CDTF">2019-11-06T04:14:00Z</dcterms:modified>
</cp:coreProperties>
</file>