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BC" w:rsidRDefault="00EB58BC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A5976">
        <w:rPr>
          <w:rFonts w:ascii="Times New Roman" w:hAnsi="Times New Roman" w:cs="Times New Roman"/>
          <w:b/>
          <w:sz w:val="52"/>
          <w:szCs w:val="52"/>
        </w:rPr>
        <w:t>Отч</w:t>
      </w:r>
      <w:r>
        <w:rPr>
          <w:rFonts w:ascii="Times New Roman" w:hAnsi="Times New Roman" w:cs="Times New Roman"/>
          <w:b/>
          <w:sz w:val="52"/>
          <w:szCs w:val="52"/>
        </w:rPr>
        <w:t>ё</w:t>
      </w:r>
      <w:r w:rsidRPr="003A5976">
        <w:rPr>
          <w:rFonts w:ascii="Times New Roman" w:hAnsi="Times New Roman" w:cs="Times New Roman"/>
          <w:b/>
          <w:sz w:val="52"/>
          <w:szCs w:val="52"/>
        </w:rPr>
        <w:t xml:space="preserve">т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о работе городского методического объединения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учителей </w:t>
      </w:r>
      <w:r w:rsidR="006A54EE">
        <w:rPr>
          <w:rFonts w:ascii="Times New Roman" w:hAnsi="Times New Roman" w:cs="Times New Roman"/>
          <w:sz w:val="44"/>
          <w:szCs w:val="44"/>
        </w:rPr>
        <w:t>4</w:t>
      </w:r>
      <w:r>
        <w:rPr>
          <w:rFonts w:ascii="Times New Roman" w:hAnsi="Times New Roman" w:cs="Times New Roman"/>
          <w:sz w:val="44"/>
          <w:szCs w:val="44"/>
        </w:rPr>
        <w:t xml:space="preserve"> -х</w:t>
      </w:r>
      <w:r w:rsidRPr="003A5976">
        <w:rPr>
          <w:rFonts w:ascii="Times New Roman" w:hAnsi="Times New Roman" w:cs="Times New Roman"/>
          <w:sz w:val="44"/>
          <w:szCs w:val="44"/>
        </w:rPr>
        <w:t xml:space="preserve"> классов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3A5976">
        <w:rPr>
          <w:rFonts w:ascii="Times New Roman" w:hAnsi="Times New Roman" w:cs="Times New Roman"/>
          <w:sz w:val="44"/>
          <w:szCs w:val="44"/>
        </w:rPr>
        <w:t>за 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6A54EE">
        <w:rPr>
          <w:rFonts w:ascii="Times New Roman" w:hAnsi="Times New Roman" w:cs="Times New Roman"/>
          <w:sz w:val="44"/>
          <w:szCs w:val="44"/>
        </w:rPr>
        <w:t>2</w:t>
      </w:r>
      <w:r w:rsidRPr="003A5976">
        <w:rPr>
          <w:rFonts w:ascii="Times New Roman" w:hAnsi="Times New Roman" w:cs="Times New Roman"/>
          <w:sz w:val="44"/>
          <w:szCs w:val="44"/>
        </w:rPr>
        <w:t>-20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6A54EE">
        <w:rPr>
          <w:rFonts w:ascii="Times New Roman" w:hAnsi="Times New Roman" w:cs="Times New Roman"/>
          <w:sz w:val="44"/>
          <w:szCs w:val="44"/>
        </w:rPr>
        <w:t>3</w:t>
      </w:r>
      <w:r w:rsidRPr="003A5976">
        <w:rPr>
          <w:rFonts w:ascii="Times New Roman" w:hAnsi="Times New Roman" w:cs="Times New Roman"/>
          <w:sz w:val="44"/>
          <w:szCs w:val="44"/>
        </w:rPr>
        <w:t xml:space="preserve"> учебный год.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58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Руководитель ГМО:</w:t>
      </w: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учитель начальных классов </w:t>
      </w: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Халявина Надежда Павловна,</w:t>
      </w:r>
    </w:p>
    <w:p w:rsidR="00EB58BC" w:rsidRDefault="00F84B44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первая квалификационная категория</w:t>
      </w: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lastRenderedPageBreak/>
        <w:t xml:space="preserve">        В 202</w:t>
      </w:r>
      <w:r w:rsidR="006A54EE">
        <w:rPr>
          <w:rFonts w:ascii="Times New Roman" w:hAnsi="Times New Roman" w:cs="Times New Roman"/>
          <w:sz w:val="28"/>
          <w:szCs w:val="28"/>
        </w:rPr>
        <w:t>2</w:t>
      </w:r>
      <w:r w:rsidRPr="00A4089F">
        <w:rPr>
          <w:rFonts w:ascii="Times New Roman" w:hAnsi="Times New Roman" w:cs="Times New Roman"/>
          <w:sz w:val="28"/>
          <w:szCs w:val="28"/>
        </w:rPr>
        <w:t>-202</w:t>
      </w:r>
      <w:r w:rsidR="006A54EE">
        <w:rPr>
          <w:rFonts w:ascii="Times New Roman" w:hAnsi="Times New Roman" w:cs="Times New Roman"/>
          <w:sz w:val="28"/>
          <w:szCs w:val="28"/>
        </w:rPr>
        <w:t>3</w:t>
      </w:r>
      <w:r w:rsidRPr="00A4089F">
        <w:rPr>
          <w:rFonts w:ascii="Times New Roman" w:hAnsi="Times New Roman" w:cs="Times New Roman"/>
          <w:sz w:val="28"/>
          <w:szCs w:val="28"/>
        </w:rPr>
        <w:t xml:space="preserve"> учебном году ГМО учителей </w:t>
      </w:r>
      <w:r w:rsidR="006A54EE">
        <w:rPr>
          <w:rFonts w:ascii="Times New Roman" w:hAnsi="Times New Roman" w:cs="Times New Roman"/>
          <w:sz w:val="28"/>
          <w:szCs w:val="28"/>
        </w:rPr>
        <w:t>4</w:t>
      </w:r>
      <w:r w:rsidRPr="00A4089F">
        <w:rPr>
          <w:rFonts w:ascii="Times New Roman" w:hAnsi="Times New Roman" w:cs="Times New Roman"/>
          <w:sz w:val="28"/>
          <w:szCs w:val="28"/>
        </w:rPr>
        <w:t xml:space="preserve"> - х классов работало над методической темой </w:t>
      </w:r>
      <w:r w:rsidRPr="00A4089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A54EE">
        <w:rPr>
          <w:rFonts w:ascii="Times New Roman" w:hAnsi="Times New Roman" w:cs="Times New Roman"/>
          <w:b/>
          <w:i/>
          <w:sz w:val="28"/>
          <w:szCs w:val="28"/>
        </w:rPr>
        <w:t>Повышение эффективности качества образования в начальной школе в условии реализации ФГОС нового поколения.</w:t>
      </w:r>
      <w:r w:rsidRPr="00A4089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4B44" w:rsidRPr="00A4089F" w:rsidRDefault="00F84B44" w:rsidP="00A408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Цель</w:t>
      </w:r>
      <w:r w:rsidRPr="00A4089F">
        <w:rPr>
          <w:rFonts w:ascii="Times New Roman" w:hAnsi="Times New Roman" w:cs="Times New Roman"/>
          <w:sz w:val="28"/>
          <w:szCs w:val="28"/>
        </w:rPr>
        <w:t xml:space="preserve">: </w:t>
      </w:r>
      <w:r w:rsidR="006A54EE">
        <w:rPr>
          <w:rFonts w:ascii="Times New Roman" w:hAnsi="Times New Roman" w:cs="Times New Roman"/>
          <w:sz w:val="28"/>
          <w:szCs w:val="28"/>
        </w:rPr>
        <w:t>совершенствование форм и методов в работе учителя начальной школы через повышение его педагогического мастерства.</w:t>
      </w:r>
    </w:p>
    <w:p w:rsidR="00F84B44" w:rsidRPr="00A4089F" w:rsidRDefault="00F84B44" w:rsidP="00A408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408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B44" w:rsidRPr="00A4089F" w:rsidRDefault="00F84B44" w:rsidP="00A408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1. </w:t>
      </w:r>
      <w:r w:rsidR="006A54EE">
        <w:rPr>
          <w:rFonts w:ascii="Times New Roman" w:hAnsi="Times New Roman" w:cs="Times New Roman"/>
          <w:sz w:val="28"/>
          <w:szCs w:val="28"/>
        </w:rPr>
        <w:t>Повышать информационную компетентность педагогов, оказывать методическую помощь по изучению и внедрению новейших технологий обучения для активизации инновационной деятельности, более высоких результатов педагогического мастерства.</w:t>
      </w:r>
    </w:p>
    <w:p w:rsidR="00F84B44" w:rsidRPr="00A4089F" w:rsidRDefault="00F84B44" w:rsidP="00A408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2. </w:t>
      </w:r>
      <w:r w:rsidR="006A54EE">
        <w:rPr>
          <w:rFonts w:ascii="Times New Roman" w:hAnsi="Times New Roman" w:cs="Times New Roman"/>
          <w:sz w:val="28"/>
          <w:szCs w:val="28"/>
        </w:rPr>
        <w:t>Активизировать работу с одаренными детьми по участию в олимпиадах и конкурсах.</w:t>
      </w:r>
    </w:p>
    <w:p w:rsidR="00F84B44" w:rsidRPr="00A4089F" w:rsidRDefault="00F84B44" w:rsidP="00A408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3</w:t>
      </w:r>
      <w:r w:rsidR="006A54EE">
        <w:rPr>
          <w:rFonts w:ascii="Times New Roman" w:hAnsi="Times New Roman" w:cs="Times New Roman"/>
          <w:sz w:val="28"/>
          <w:szCs w:val="28"/>
        </w:rPr>
        <w:t xml:space="preserve">. Продолжить работу по формированию </w:t>
      </w:r>
      <w:proofErr w:type="spellStart"/>
      <w:r w:rsidR="006A54EE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6A54EE">
        <w:rPr>
          <w:rFonts w:ascii="Times New Roman" w:hAnsi="Times New Roman" w:cs="Times New Roman"/>
          <w:sz w:val="28"/>
          <w:szCs w:val="28"/>
        </w:rPr>
        <w:t xml:space="preserve"> и исследовательских умений у младших школьников.</w:t>
      </w: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B44" w:rsidRPr="00A4089F" w:rsidRDefault="0035435C" w:rsidP="00A408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1.</w:t>
      </w:r>
      <w:r w:rsidR="00F84B44" w:rsidRPr="00A4089F">
        <w:rPr>
          <w:rFonts w:ascii="Times New Roman" w:hAnsi="Times New Roman" w:cs="Times New Roman"/>
          <w:b/>
          <w:sz w:val="28"/>
          <w:szCs w:val="28"/>
        </w:rPr>
        <w:t>Состав ГМО учителей начальных классов:</w:t>
      </w: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5"/>
        <w:gridCol w:w="993"/>
        <w:gridCol w:w="1042"/>
        <w:gridCol w:w="944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35435C" w:rsidRPr="00A4089F" w:rsidTr="0034131A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Кол-во педагогов ГМО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кв. кат.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первая кв. кат.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</w:tr>
      <w:tr w:rsidR="0035435C" w:rsidRPr="00A4089F" w:rsidTr="0034131A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неполное высшее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3 -10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более 25</w:t>
            </w:r>
          </w:p>
        </w:tc>
      </w:tr>
      <w:tr w:rsidR="0035435C" w:rsidRPr="00A4089F" w:rsidTr="0034131A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58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35435C" w:rsidP="00A4089F">
      <w:pPr>
        <w:spacing w:line="360" w:lineRule="auto"/>
        <w:ind w:left="45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A4089F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EB58BC" w:rsidRPr="00A4089F">
        <w:rPr>
          <w:rFonts w:ascii="Times New Roman" w:hAnsi="Times New Roman" w:cs="Times New Roman"/>
          <w:bCs/>
          <w:iCs/>
          <w:sz w:val="28"/>
          <w:szCs w:val="28"/>
        </w:rPr>
        <w:t>Аттестация, ее итоги, результаты: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В </w:t>
      </w:r>
      <w:r w:rsidR="0035435C" w:rsidRPr="00A4089F">
        <w:rPr>
          <w:rFonts w:ascii="Times New Roman" w:hAnsi="Times New Roman" w:cs="Times New Roman"/>
          <w:sz w:val="28"/>
          <w:szCs w:val="28"/>
        </w:rPr>
        <w:t>202</w:t>
      </w:r>
      <w:r w:rsidR="006A54EE">
        <w:rPr>
          <w:rFonts w:ascii="Times New Roman" w:hAnsi="Times New Roman" w:cs="Times New Roman"/>
          <w:sz w:val="28"/>
          <w:szCs w:val="28"/>
        </w:rPr>
        <w:t>2</w:t>
      </w:r>
      <w:r w:rsidR="0035435C" w:rsidRPr="00A4089F">
        <w:rPr>
          <w:rFonts w:ascii="Times New Roman" w:hAnsi="Times New Roman" w:cs="Times New Roman"/>
          <w:sz w:val="28"/>
          <w:szCs w:val="28"/>
        </w:rPr>
        <w:t>-202</w:t>
      </w:r>
      <w:r w:rsidR="006A54EE">
        <w:rPr>
          <w:rFonts w:ascii="Times New Roman" w:hAnsi="Times New Roman" w:cs="Times New Roman"/>
          <w:sz w:val="28"/>
          <w:szCs w:val="28"/>
        </w:rPr>
        <w:t>3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</w:t>
      </w:r>
      <w:r w:rsidRPr="00A4089F">
        <w:rPr>
          <w:rFonts w:ascii="Times New Roman" w:hAnsi="Times New Roman" w:cs="Times New Roman"/>
          <w:sz w:val="28"/>
          <w:szCs w:val="28"/>
        </w:rPr>
        <w:t xml:space="preserve">уч. году аттестацию прошли 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    </w:t>
      </w:r>
      <w:r w:rsidRPr="00A4089F">
        <w:rPr>
          <w:rFonts w:ascii="Times New Roman" w:hAnsi="Times New Roman" w:cs="Times New Roman"/>
          <w:sz w:val="28"/>
          <w:szCs w:val="28"/>
        </w:rPr>
        <w:t>человек.</w:t>
      </w:r>
    </w:p>
    <w:p w:rsidR="00EB58BC" w:rsidRPr="00A4089F" w:rsidRDefault="00EB58BC" w:rsidP="00A408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976"/>
        <w:gridCol w:w="1649"/>
        <w:gridCol w:w="2283"/>
        <w:gridCol w:w="1636"/>
      </w:tblGrid>
      <w:tr w:rsidR="00EB58BC" w:rsidRPr="00A4089F" w:rsidTr="00EB58B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Впервые </w:t>
            </w:r>
          </w:p>
        </w:tc>
      </w:tr>
      <w:tr w:rsidR="00EB58BC" w:rsidRPr="00A4089F" w:rsidTr="00EB58B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A4089F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eastAsia="en-US"/>
        </w:rPr>
      </w:pPr>
      <w:r w:rsidRPr="00A4089F">
        <w:rPr>
          <w:rFonts w:ascii="Times New Roman" w:hAnsi="Times New Roman" w:cs="Times New Roman"/>
          <w:bCs/>
          <w:iCs/>
          <w:sz w:val="28"/>
          <w:szCs w:val="28"/>
          <w:u w:val="single"/>
        </w:rPr>
        <w:t>Выводы: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BC" w:rsidRPr="00A4089F" w:rsidRDefault="00EB58BC" w:rsidP="00A408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</w:p>
    <w:p w:rsidR="00EB58BC" w:rsidRPr="00A4089F" w:rsidRDefault="0035435C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89F">
        <w:rPr>
          <w:rFonts w:ascii="Times New Roman" w:hAnsi="Times New Roman" w:cs="Times New Roman"/>
          <w:bCs/>
          <w:sz w:val="28"/>
          <w:szCs w:val="28"/>
        </w:rPr>
        <w:t>5</w:t>
      </w:r>
      <w:r w:rsidR="00EB58BC" w:rsidRPr="00A4089F">
        <w:rPr>
          <w:rFonts w:ascii="Times New Roman" w:hAnsi="Times New Roman" w:cs="Times New Roman"/>
          <w:bCs/>
          <w:sz w:val="28"/>
          <w:szCs w:val="28"/>
        </w:rPr>
        <w:t xml:space="preserve">. Повышение квалификации: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40"/>
        <w:gridCol w:w="949"/>
        <w:gridCol w:w="4026"/>
        <w:gridCol w:w="1836"/>
      </w:tblGrid>
      <w:tr w:rsidR="00EB58BC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Курсы повышения</w:t>
            </w:r>
          </w:p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Семинары</w:t>
            </w:r>
          </w:p>
        </w:tc>
      </w:tr>
      <w:tr w:rsidR="00BB66B2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58BC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Халявина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0B" w:rsidRDefault="006A54EE" w:rsidP="006A54EE">
            <w:pPr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</w:pP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"Классное руководство как основа организации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</w:t>
            </w: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работы с родителями по профилактике детской безнадзорности и правонарушений несовершеннолетних на базе научно-методических материалов 2023" (144 часа)</w:t>
            </w:r>
          </w:p>
          <w:p w:rsidR="006A54EE" w:rsidRPr="006A54EE" w:rsidRDefault="006A54EE" w:rsidP="006A54EE">
            <w:pPr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</w:pP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         "Обновлённые ФГОС. Компетенции учителя: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</w:t>
            </w: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эффективная реализация общеобразовательных программ и обеспечение личностного развития учащихся" (144 часа)</w:t>
            </w:r>
          </w:p>
          <w:p w:rsidR="00EB58BC" w:rsidRPr="00A4089F" w:rsidRDefault="00EB58BC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Ганьжа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Мария Валериевна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BE" w:rsidRDefault="008F4ABE" w:rsidP="008F4AB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Курсы 72 часа ЕКБ </w:t>
            </w:r>
            <w:proofErr w:type="gramStart"/>
            <w:r>
              <w:rPr>
                <w:rFonts w:ascii="Arial" w:hAnsi="Arial" w:cs="Arial"/>
                <w:color w:val="000000"/>
              </w:rPr>
              <w:t>« Формирование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УУД обучающихся в условиях реализации обновлённых ФГОС НОО, обучение с использованием дистанционных образовательных технологий.»</w:t>
            </w:r>
          </w:p>
          <w:p w:rsidR="00BB66B2" w:rsidRPr="00A4089F" w:rsidRDefault="00BB66B2" w:rsidP="009D20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Комельских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Ирина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реализации федеральных образовательных программ в условиях общеобразовательной школы. Модель НОО</w:t>
            </w:r>
            <w:r>
              <w:rPr>
                <w:color w:val="000000"/>
                <w:sz w:val="48"/>
                <w:szCs w:val="48"/>
              </w:rPr>
              <w:t xml:space="preserve">, </w:t>
            </w:r>
            <w:r>
              <w:rPr>
                <w:color w:val="000000"/>
              </w:rPr>
              <w:t xml:space="preserve">24ч., Учебный центр “Всеобуч” </w:t>
            </w:r>
            <w:proofErr w:type="spellStart"/>
            <w:proofErr w:type="gramStart"/>
            <w:r>
              <w:rPr>
                <w:color w:val="000000"/>
              </w:rPr>
              <w:t>ООО”Агентство</w:t>
            </w:r>
            <w:proofErr w:type="spellEnd"/>
            <w:proofErr w:type="gramEnd"/>
            <w:r>
              <w:rPr>
                <w:color w:val="000000"/>
              </w:rPr>
              <w:t xml:space="preserve"> информационных и социальных технологий, 2023 г. 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НОО</w:t>
            </w:r>
            <w:proofErr w:type="gramStart"/>
            <w:r>
              <w:rPr>
                <w:color w:val="000000"/>
              </w:rPr>
              <w:t>»,</w:t>
            </w:r>
            <w:r>
              <w:rPr>
                <w:b/>
                <w:bCs/>
                <w:color w:val="000000"/>
              </w:rPr>
              <w:t xml:space="preserve">  </w:t>
            </w:r>
            <w:r>
              <w:rPr>
                <w:color w:val="000000"/>
              </w:rPr>
              <w:t>108</w:t>
            </w:r>
            <w:proofErr w:type="gramEnd"/>
            <w:r>
              <w:rPr>
                <w:color w:val="000000"/>
              </w:rPr>
              <w:t xml:space="preserve"> ч.,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подготовки к проведению ВПР в рамках мониторинга качества образования обучающихся по учебному предмету "Русский язык" в условиях реализации ФГОС НОО, 108 ч.,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Семинар “Практика обучения детей безопасному поведению на дороге, 4ч., ГАОУ ДПО СО “ИРО”, Екатеринбург,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Вебинар</w:t>
            </w:r>
            <w:proofErr w:type="spellEnd"/>
            <w:r>
              <w:rPr>
                <w:color w:val="000000"/>
              </w:rPr>
              <w:t xml:space="preserve">. Изучение синтаксиса и пунктуации в курсе «Русский язык. 1—4 классы» под редакцией Г.Г. </w:t>
            </w:r>
            <w:proofErr w:type="spellStart"/>
            <w:r>
              <w:rPr>
                <w:color w:val="000000"/>
              </w:rPr>
              <w:t>Граник</w:t>
            </w:r>
            <w:proofErr w:type="spellEnd"/>
            <w:r>
              <w:rPr>
                <w:color w:val="000000"/>
              </w:rPr>
              <w:t>, 2 ч., ООО «ИОЦ Мнемозина</w:t>
            </w:r>
            <w:proofErr w:type="gramStart"/>
            <w:r>
              <w:rPr>
                <w:color w:val="000000"/>
              </w:rPr>
              <w:t>» ,</w:t>
            </w:r>
            <w:proofErr w:type="gramEnd"/>
            <w:r>
              <w:rPr>
                <w:color w:val="000000"/>
              </w:rPr>
              <w:t xml:space="preserve">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Учебный курс. Подготовка руководителей ППЭ, 8 ч., ФГБУ «Федеральный центр тестирования</w:t>
            </w:r>
            <w:proofErr w:type="gramStart"/>
            <w:r>
              <w:rPr>
                <w:color w:val="000000"/>
              </w:rPr>
              <w:t>» ,</w:t>
            </w:r>
            <w:proofErr w:type="gramEnd"/>
            <w:r>
              <w:rPr>
                <w:color w:val="000000"/>
              </w:rPr>
              <w:t xml:space="preserve">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«Школа </w:t>
            </w:r>
            <w:proofErr w:type="spellStart"/>
            <w:r>
              <w:rPr>
                <w:color w:val="000000"/>
              </w:rPr>
              <w:t>Минпросвещения</w:t>
            </w:r>
            <w:proofErr w:type="spellEnd"/>
            <w:r>
              <w:rPr>
                <w:color w:val="000000"/>
              </w:rPr>
              <w:t xml:space="preserve"> России»: новые возможности для повышения качества образования», обучение с использованием ДОТ (48 час.), ГАОУ ДПО СО “ИРО”,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Тагил,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Открытая сессия для педагогов и работников образования «Ценности гуманной педагогики», 1,5 ч. ООО “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”,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Вебинар</w:t>
            </w:r>
            <w:proofErr w:type="spellEnd"/>
            <w:r>
              <w:rPr>
                <w:color w:val="000000"/>
              </w:rPr>
              <w:t xml:space="preserve"> по формированию функциональной грамотности: «Формирование читательской грамотности в начальной школе в условиях обновленных ФГОС НОО</w:t>
            </w:r>
            <w:proofErr w:type="gramStart"/>
            <w:r>
              <w:rPr>
                <w:color w:val="000000"/>
              </w:rPr>
              <w:t>» ,</w:t>
            </w:r>
            <w:proofErr w:type="gramEnd"/>
            <w:r>
              <w:rPr>
                <w:color w:val="000000"/>
              </w:rPr>
              <w:t xml:space="preserve"> 4ч. ГАОУ ДПО СО “ИРО”, Екатеринбург, 2023 г.</w:t>
            </w:r>
          </w:p>
          <w:p w:rsidR="008F4ABE" w:rsidRDefault="00B20C3E" w:rsidP="008F4ABE">
            <w:pPr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="008F4ABE">
                <w:rPr>
                  <w:rStyle w:val="aa"/>
                  <w:color w:val="000000"/>
                  <w:sz w:val="20"/>
                  <w:szCs w:val="20"/>
                </w:rPr>
                <w:t>Вебинар</w:t>
              </w:r>
              <w:proofErr w:type="spellEnd"/>
              <w:r w:rsidR="008F4ABE">
                <w:rPr>
                  <w:rStyle w:val="aa"/>
                  <w:color w:val="000000"/>
                  <w:sz w:val="20"/>
                  <w:szCs w:val="20"/>
                </w:rPr>
                <w:t>. Весна прилетела, или Диалоги на уроке литературного чтения, 1ч., АО “Издательство “Просвещение”, г. Москва, 2023 г.</w:t>
              </w:r>
            </w:hyperlink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ООО, 108ч.</w:t>
            </w:r>
            <w:proofErr w:type="gramStart"/>
            <w:r>
              <w:rPr>
                <w:color w:val="000000"/>
              </w:rPr>
              <w:t>,  ООО</w:t>
            </w:r>
            <w:proofErr w:type="gram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образования, 36ч.,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грамотность для обучающихся начальной школы в соответствии с ФГОС НОО, 108 ч.,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», г. Смоленск, 2023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ООО», 72ч., 2022 г.</w:t>
            </w:r>
          </w:p>
          <w:p w:rsidR="008F4ABE" w:rsidRDefault="008F4ABE" w:rsidP="008F4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 “Агентство информационных и социальных технологий. Всеобуч”, г. Н. Тагил</w:t>
            </w:r>
          </w:p>
          <w:p w:rsidR="00BB66B2" w:rsidRPr="00A4089F" w:rsidRDefault="00BB66B2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533AF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F" w:rsidRPr="00A4089F" w:rsidRDefault="003533A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F" w:rsidRPr="00A4089F" w:rsidRDefault="003533A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F" w:rsidRPr="00A4089F" w:rsidRDefault="003533A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F" w:rsidRPr="00A4089F" w:rsidRDefault="003533AF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9F" w:rsidRPr="00A4089F" w:rsidRDefault="00A4089F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F" w:rsidRPr="00A4089F" w:rsidRDefault="003533A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89F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9D200B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89F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89F" w:rsidRPr="00A4089F" w:rsidTr="00BB66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9F" w:rsidRPr="00A4089F" w:rsidRDefault="00A4089F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F" w:rsidRPr="00A4089F" w:rsidRDefault="00A4089F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A4089F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В это</w:t>
      </w:r>
      <w:r w:rsidR="00197DA6" w:rsidRPr="00A4089F">
        <w:rPr>
          <w:rFonts w:ascii="Times New Roman" w:hAnsi="Times New Roman" w:cs="Times New Roman"/>
          <w:sz w:val="28"/>
          <w:szCs w:val="28"/>
        </w:rPr>
        <w:t xml:space="preserve">м учебном году было проведено 3 </w:t>
      </w:r>
      <w:r w:rsidRPr="00A4089F">
        <w:rPr>
          <w:rFonts w:ascii="Times New Roman" w:hAnsi="Times New Roman" w:cs="Times New Roman"/>
          <w:sz w:val="28"/>
          <w:szCs w:val="28"/>
        </w:rPr>
        <w:t>заседани</w:t>
      </w:r>
      <w:r w:rsidR="00197DA6" w:rsidRPr="00A4089F">
        <w:rPr>
          <w:rFonts w:ascii="Times New Roman" w:hAnsi="Times New Roman" w:cs="Times New Roman"/>
          <w:sz w:val="28"/>
          <w:szCs w:val="28"/>
        </w:rPr>
        <w:t>я.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На заседаниях ГМО были рассмотрены следующие темы (вопросы)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1.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«Планирование и организация методической работы учителей 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4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-х классов на 202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2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-202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3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учебный год»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2. 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Доклад на тему </w:t>
      </w:r>
      <w:r w:rsidR="009D200B" w:rsidRPr="00A4089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D200B">
        <w:rPr>
          <w:rFonts w:ascii="Times New Roman" w:hAnsi="Times New Roman" w:cs="Times New Roman"/>
          <w:b/>
          <w:i/>
          <w:sz w:val="28"/>
          <w:szCs w:val="28"/>
        </w:rPr>
        <w:t>Повышение эффективности качества образования в начальной школе в условии реализации ФГОС нового поколения</w:t>
      </w:r>
      <w:r w:rsidR="009D200B" w:rsidRPr="00A4089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A05F56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3. 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Анализ деятельности ГМО учителей 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4-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х классов за 202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2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-20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23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учебный</w:t>
      </w:r>
      <w:r w:rsidR="00BB66B2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год</w:t>
      </w:r>
    </w:p>
    <w:p w:rsidR="00EB58BC" w:rsidRPr="00A4089F" w:rsidRDefault="00EB58BC" w:rsidP="008F4A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A4089F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="00B20C3E"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</w:t>
      </w:r>
      <w:proofErr w:type="gramStart"/>
      <w:r w:rsidR="00B20C3E"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ГМО</w:t>
      </w:r>
      <w:proofErr w:type="gramEnd"/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,  следует отметить, что план работы на 202</w:t>
      </w:r>
      <w:r w:rsidR="009D20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9D200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реализован </w:t>
      </w:r>
      <w:r w:rsidR="009D200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полностью. У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чебно-воспитательная работа учителей была насыщенной.   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9D200B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четвертых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на протяжении всего года работали над темами по самообразованию, прошли курсы повышения квалификации.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Уровень профессиональной  и цифровой грамотности педагогов значительно возрос за последние три года благодаря активному изучению и внедрению в практику современных педагогических технологий.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ведется работа по освоению учителями современных методик и технологий обучения.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Уделяется внимание формированию у учащихся  навыков творческой и научно-исследовательской  деятельности.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 работа с одарёнными детьми.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Исходя  из</w:t>
      </w:r>
      <w:proofErr w:type="gramEnd"/>
      <w:r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вышеизложенного, определены  цели  на следующий  учебный год: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учебно-воспитательного процесса с учётом</w:t>
      </w: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 индивидуальных способностей учащихся, их интересов, образовательных возможностей, состояния здоровья.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Повышение </w:t>
      </w:r>
      <w:r w:rsidRPr="00A4089F">
        <w:rPr>
          <w:rFonts w:ascii="Times New Roman" w:hAnsi="Times New Roman" w:cs="Times New Roman"/>
          <w:sz w:val="28"/>
          <w:szCs w:val="28"/>
        </w:rPr>
        <w:t>функциональной грамотности младших школьников на уроках в начальной школе.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       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повышать уровень общей дидактической и методической подготовки педагогов;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создать условия для повышения уровня квалификации педагога;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проводить обмен опытом успешной педагогической деятельности;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выявлять, пропагандировать и осуществлять новые подходы к организации обучения и воспитания;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 продолжить изучение нормативной базы ФГОС НОО;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B58BC" w:rsidRPr="00A4089F" w:rsidSect="0096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</w:abstractNum>
  <w:abstractNum w:abstractNumId="1" w15:restartNumberingAfterBreak="0">
    <w:nsid w:val="0DED6CCA"/>
    <w:multiLevelType w:val="multilevel"/>
    <w:tmpl w:val="B5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b/>
        <w:color w:val="000000"/>
      </w:rPr>
    </w:lvl>
  </w:abstractNum>
  <w:abstractNum w:abstractNumId="3" w15:restartNumberingAfterBreak="0">
    <w:nsid w:val="40D02E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564D3C"/>
    <w:multiLevelType w:val="hybridMultilevel"/>
    <w:tmpl w:val="3034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B099D"/>
    <w:multiLevelType w:val="hybridMultilevel"/>
    <w:tmpl w:val="01D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B0654"/>
    <w:multiLevelType w:val="multilevel"/>
    <w:tmpl w:val="D12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C"/>
    <w:rsid w:val="00197DA6"/>
    <w:rsid w:val="002D6FD2"/>
    <w:rsid w:val="003533AF"/>
    <w:rsid w:val="0035435C"/>
    <w:rsid w:val="00404A76"/>
    <w:rsid w:val="006A54EE"/>
    <w:rsid w:val="007F2FDB"/>
    <w:rsid w:val="008F4ABE"/>
    <w:rsid w:val="009666DF"/>
    <w:rsid w:val="009D200B"/>
    <w:rsid w:val="00A05F56"/>
    <w:rsid w:val="00A4089F"/>
    <w:rsid w:val="00B20C3E"/>
    <w:rsid w:val="00BB66B2"/>
    <w:rsid w:val="00EB58BC"/>
    <w:rsid w:val="00F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450DB-5BEC-42B9-AF19-5BD0DE98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EB58BC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a4">
    <w:name w:val="Основной текст Знак"/>
    <w:basedOn w:val="a0"/>
    <w:uiPriority w:val="99"/>
    <w:semiHidden/>
    <w:rsid w:val="00EB58BC"/>
  </w:style>
  <w:style w:type="paragraph" w:styleId="a5">
    <w:name w:val="List Paragraph"/>
    <w:basedOn w:val="a"/>
    <w:uiPriority w:val="34"/>
    <w:qFormat/>
    <w:rsid w:val="00EB58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Основной текст (10)_"/>
    <w:link w:val="100"/>
    <w:uiPriority w:val="99"/>
    <w:locked/>
    <w:rsid w:val="00EB58BC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EB58BC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11">
    <w:name w:val="Основной текст (11)_"/>
    <w:link w:val="110"/>
    <w:uiPriority w:val="99"/>
    <w:locked/>
    <w:rsid w:val="00EB58BC"/>
    <w:rPr>
      <w:rFonts w:ascii="Times New Roman" w:hAnsi="Times New Roman" w:cs="Times New Roman"/>
      <w:i/>
      <w:i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EB58BC"/>
    <w:pPr>
      <w:widowControl w:val="0"/>
      <w:shd w:val="clear" w:color="auto" w:fill="FFFFFF"/>
      <w:spacing w:after="0" w:line="413" w:lineRule="exact"/>
      <w:jc w:val="right"/>
    </w:pPr>
    <w:rPr>
      <w:rFonts w:ascii="Times New Roman" w:hAnsi="Times New Roman" w:cs="Times New Roman"/>
      <w:i/>
      <w:iCs/>
      <w:sz w:val="34"/>
      <w:szCs w:val="34"/>
    </w:rPr>
  </w:style>
  <w:style w:type="character" w:customStyle="1" w:styleId="a6">
    <w:name w:val="Оглавление_"/>
    <w:link w:val="a7"/>
    <w:uiPriority w:val="99"/>
    <w:locked/>
    <w:rsid w:val="00EB58BC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a7">
    <w:name w:val="Оглавление"/>
    <w:basedOn w:val="a"/>
    <w:link w:val="a6"/>
    <w:uiPriority w:val="99"/>
    <w:rsid w:val="00EB58BC"/>
    <w:pPr>
      <w:widowControl w:val="0"/>
      <w:shd w:val="clear" w:color="auto" w:fill="FFFFFF"/>
      <w:spacing w:after="0" w:line="413" w:lineRule="exact"/>
    </w:pPr>
    <w:rPr>
      <w:rFonts w:ascii="Times New Roman" w:hAnsi="Times New Roman" w:cs="Times New Roman"/>
      <w:sz w:val="34"/>
      <w:szCs w:val="34"/>
    </w:rPr>
  </w:style>
  <w:style w:type="character" w:customStyle="1" w:styleId="1">
    <w:name w:val="Основной текст Знак1"/>
    <w:link w:val="a3"/>
    <w:uiPriority w:val="99"/>
    <w:semiHidden/>
    <w:locked/>
    <w:rsid w:val="00EB58B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01">
    <w:name w:val="Основной текст (10) + Не полужирный"/>
    <w:aliases w:val="Не курсив"/>
    <w:uiPriority w:val="99"/>
    <w:rsid w:val="00EB58BC"/>
    <w:rPr>
      <w:rFonts w:ascii="Times New Roman" w:hAnsi="Times New Roman" w:cs="Times New Roman" w:hint="default"/>
      <w:b/>
      <w:bCs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character" w:customStyle="1" w:styleId="a8">
    <w:name w:val="Основной текст +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</w:rPr>
  </w:style>
  <w:style w:type="character" w:customStyle="1" w:styleId="111">
    <w:name w:val="Основной текст (11) + Не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BB66B2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7F2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.club/events/vesna-priletela-ili-dialogi-na-uroke-literaturnogo-ct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№304</dc:creator>
  <cp:keywords/>
  <dc:description/>
  <cp:lastModifiedBy>HP</cp:lastModifiedBy>
  <cp:revision>3</cp:revision>
  <dcterms:created xsi:type="dcterms:W3CDTF">2023-07-12T07:23:00Z</dcterms:created>
  <dcterms:modified xsi:type="dcterms:W3CDTF">2023-07-12T07:24:00Z</dcterms:modified>
</cp:coreProperties>
</file>