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92" w:rsidRPr="00202F4C" w:rsidRDefault="007172EE" w:rsidP="007E4329">
      <w:pPr>
        <w:pStyle w:val="2"/>
        <w:tabs>
          <w:tab w:val="left" w:pos="0"/>
        </w:tabs>
        <w:spacing w:before="13" w:line="266" w:lineRule="auto"/>
        <w:ind w:left="0" w:right="152" w:firstLine="142"/>
        <w:jc w:val="center"/>
      </w:pPr>
      <w:r w:rsidRPr="00202F4C">
        <w:t xml:space="preserve">Алгоритм анализа работы ГМО </w:t>
      </w:r>
    </w:p>
    <w:p w:rsidR="007172EE" w:rsidRPr="00202F4C" w:rsidRDefault="00526C92" w:rsidP="007E4329">
      <w:pPr>
        <w:pStyle w:val="2"/>
        <w:tabs>
          <w:tab w:val="left" w:pos="0"/>
        </w:tabs>
        <w:spacing w:before="13" w:line="266" w:lineRule="auto"/>
        <w:ind w:left="0" w:right="152" w:firstLine="142"/>
        <w:jc w:val="center"/>
      </w:pPr>
      <w:r w:rsidRPr="00202F4C">
        <w:t xml:space="preserve">Педагогов дополнительного образования </w:t>
      </w:r>
      <w:r w:rsidR="007172EE" w:rsidRPr="00202F4C">
        <w:t>от ИРО</w:t>
      </w:r>
    </w:p>
    <w:p w:rsidR="007172EE" w:rsidRPr="00202F4C" w:rsidRDefault="007172EE" w:rsidP="007E4329">
      <w:pPr>
        <w:pStyle w:val="2"/>
        <w:tabs>
          <w:tab w:val="left" w:pos="0"/>
        </w:tabs>
        <w:spacing w:before="13" w:line="266" w:lineRule="auto"/>
        <w:ind w:left="0" w:right="152" w:firstLine="142"/>
      </w:pPr>
    </w:p>
    <w:p w:rsidR="000A2F06" w:rsidRPr="00202F4C" w:rsidRDefault="00F31FBB" w:rsidP="007E4329">
      <w:pPr>
        <w:pStyle w:val="2"/>
        <w:tabs>
          <w:tab w:val="left" w:pos="0"/>
        </w:tabs>
        <w:spacing w:before="13" w:line="266" w:lineRule="auto"/>
        <w:ind w:left="0" w:right="152" w:firstLine="142"/>
      </w:pPr>
      <w:r w:rsidRPr="00202F4C">
        <w:t>1</w:t>
      </w:r>
      <w:r w:rsidR="00180A08" w:rsidRPr="00202F4C">
        <w:t>.</w:t>
      </w:r>
      <w:r w:rsidR="000A2F06" w:rsidRPr="00202F4C">
        <w:t xml:space="preserve"> Количественный</w:t>
      </w:r>
      <w:r w:rsidR="000A2F06" w:rsidRPr="00202F4C">
        <w:rPr>
          <w:spacing w:val="-3"/>
        </w:rPr>
        <w:t xml:space="preserve"> </w:t>
      </w:r>
      <w:r w:rsidR="000A2F06" w:rsidRPr="00202F4C">
        <w:t>и</w:t>
      </w:r>
      <w:r w:rsidR="000A2F06" w:rsidRPr="00202F4C">
        <w:rPr>
          <w:spacing w:val="-3"/>
        </w:rPr>
        <w:t xml:space="preserve"> </w:t>
      </w:r>
      <w:r w:rsidR="000A2F06" w:rsidRPr="00202F4C">
        <w:t>качественный</w:t>
      </w:r>
      <w:r w:rsidR="000A2F06" w:rsidRPr="00202F4C">
        <w:rPr>
          <w:spacing w:val="-3"/>
        </w:rPr>
        <w:t xml:space="preserve"> </w:t>
      </w:r>
      <w:r w:rsidR="000A2F06" w:rsidRPr="00202F4C">
        <w:t>анализ</w:t>
      </w:r>
      <w:r w:rsidR="000A2F06" w:rsidRPr="00202F4C">
        <w:rPr>
          <w:spacing w:val="-3"/>
        </w:rPr>
        <w:t xml:space="preserve"> </w:t>
      </w:r>
      <w:r w:rsidR="000A2F06" w:rsidRPr="00202F4C">
        <w:t>кадрового</w:t>
      </w:r>
      <w:r w:rsidR="000A2F06" w:rsidRPr="00202F4C">
        <w:rPr>
          <w:spacing w:val="-3"/>
        </w:rPr>
        <w:t xml:space="preserve"> </w:t>
      </w:r>
      <w:r w:rsidR="000A2F06" w:rsidRPr="00202F4C">
        <w:t>состава</w:t>
      </w:r>
      <w:r w:rsidR="000A2F06" w:rsidRPr="00202F4C">
        <w:rPr>
          <w:spacing w:val="-3"/>
        </w:rPr>
        <w:t xml:space="preserve"> </w:t>
      </w:r>
      <w:r w:rsidR="000A2F06" w:rsidRPr="00202F4C">
        <w:t>методического</w:t>
      </w:r>
      <w:r w:rsidR="000A2F06" w:rsidRPr="00202F4C">
        <w:rPr>
          <w:spacing w:val="-57"/>
        </w:rPr>
        <w:t xml:space="preserve"> </w:t>
      </w:r>
      <w:r w:rsidR="000A2F06" w:rsidRPr="00202F4C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202F4C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85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202F4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-67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202F4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76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116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202F4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-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202F4C" w:rsidRDefault="000A2F06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 w:line="240" w:lineRule="auto"/>
              <w:ind w:right="35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202F4C" w:rsidRDefault="002C7E93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29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</w:t>
            </w:r>
          </w:p>
        </w:tc>
      </w:tr>
      <w:tr w:rsidR="000A19B2" w:rsidRPr="00202F4C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19B2" w:rsidRPr="00202F4C" w:rsidRDefault="000A19B2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0A19B2" w:rsidRPr="00202F4C" w:rsidRDefault="000A19B2" w:rsidP="007E4329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85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Педагоги дополнительного образования</w:t>
            </w:r>
          </w:p>
        </w:tc>
        <w:tc>
          <w:tcPr>
            <w:tcW w:w="1310" w:type="dxa"/>
            <w:shd w:val="clear" w:color="auto" w:fill="auto"/>
          </w:tcPr>
          <w:p w:rsidR="000A19B2" w:rsidRPr="00202F4C" w:rsidRDefault="000A19B2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-67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0A19B2" w:rsidRPr="00202F4C" w:rsidRDefault="000A19B2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11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A19B2" w:rsidRPr="00202F4C" w:rsidRDefault="000A19B2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-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81" w:type="dxa"/>
            <w:shd w:val="clear" w:color="auto" w:fill="auto"/>
          </w:tcPr>
          <w:p w:rsidR="000A19B2" w:rsidRPr="00202F4C" w:rsidRDefault="000A19B2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 w:line="240" w:lineRule="auto"/>
              <w:ind w:right="35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19B2" w:rsidRPr="00202F4C" w:rsidRDefault="000A19B2" w:rsidP="002C7E9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after="0"/>
              <w:ind w:right="29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</w:tbl>
    <w:p w:rsidR="00F31FBB" w:rsidRPr="00202F4C" w:rsidRDefault="00F31FBB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</w:p>
    <w:p w:rsidR="000A2F06" w:rsidRPr="00202F4C" w:rsidRDefault="003260A7" w:rsidP="007E4329">
      <w:pPr>
        <w:pStyle w:val="2"/>
        <w:tabs>
          <w:tab w:val="left" w:pos="0"/>
        </w:tabs>
        <w:spacing w:before="90" w:after="33"/>
        <w:ind w:left="0" w:firstLine="142"/>
      </w:pPr>
      <w:r w:rsidRPr="00202F4C">
        <w:t xml:space="preserve">2. </w:t>
      </w:r>
      <w:r w:rsidR="000A2F06" w:rsidRPr="00202F4C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:rsidRPr="00202F4C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153"/>
              <w:ind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"/>
              <w:ind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Методическое</w:t>
            </w:r>
          </w:p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22"/>
              <w:ind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153"/>
              <w:ind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Методическая</w:t>
            </w:r>
            <w:r w:rsidRPr="00202F4C">
              <w:rPr>
                <w:b/>
                <w:spacing w:val="1"/>
                <w:sz w:val="24"/>
              </w:rPr>
              <w:t xml:space="preserve"> </w:t>
            </w:r>
            <w:r w:rsidRPr="00202F4C">
              <w:rPr>
                <w:b/>
                <w:sz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153"/>
              <w:ind w:right="1442"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Цели</w:t>
            </w:r>
          </w:p>
        </w:tc>
      </w:tr>
      <w:tr w:rsidR="000A19B2" w:rsidRPr="00202F4C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0A19B2" w:rsidRPr="00202F4C" w:rsidRDefault="000A19B2" w:rsidP="002C7E93">
            <w:pPr>
              <w:pStyle w:val="TableParagraph"/>
              <w:tabs>
                <w:tab w:val="left" w:pos="0"/>
              </w:tabs>
              <w:ind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0A19B2" w:rsidRPr="00202F4C" w:rsidRDefault="000A19B2" w:rsidP="002C7E93">
            <w:pPr>
              <w:pStyle w:val="TableParagraph"/>
              <w:tabs>
                <w:tab w:val="left" w:pos="199"/>
              </w:tabs>
              <w:ind w:left="57" w:firstLine="85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Педагоги дополнительного образования</w:t>
            </w:r>
          </w:p>
        </w:tc>
        <w:tc>
          <w:tcPr>
            <w:tcW w:w="3402" w:type="dxa"/>
            <w:shd w:val="clear" w:color="auto" w:fill="auto"/>
          </w:tcPr>
          <w:p w:rsidR="000A19B2" w:rsidRPr="00202F4C" w:rsidRDefault="000A19B2" w:rsidP="002C7E93">
            <w:pPr>
              <w:pStyle w:val="TableParagraph"/>
              <w:tabs>
                <w:tab w:val="left" w:pos="132"/>
              </w:tabs>
              <w:ind w:left="132" w:right="154" w:firstLine="10"/>
              <w:rPr>
                <w:b/>
                <w:sz w:val="24"/>
              </w:rPr>
            </w:pPr>
            <w:r w:rsidRPr="00202F4C">
              <w:rPr>
                <w:sz w:val="24"/>
                <w:szCs w:val="24"/>
              </w:rPr>
              <w:t>Использование педагогических образовательных технологий, способствующих повышению качества образования в ДО</w:t>
            </w:r>
          </w:p>
        </w:tc>
        <w:tc>
          <w:tcPr>
            <w:tcW w:w="3102" w:type="dxa"/>
            <w:shd w:val="clear" w:color="auto" w:fill="auto"/>
          </w:tcPr>
          <w:p w:rsidR="000A19B2" w:rsidRPr="00202F4C" w:rsidRDefault="000A19B2" w:rsidP="002C7E93">
            <w:pPr>
              <w:pStyle w:val="TableParagraph"/>
              <w:tabs>
                <w:tab w:val="left" w:pos="132"/>
              </w:tabs>
              <w:ind w:left="132" w:right="154" w:firstLine="10"/>
              <w:rPr>
                <w:b/>
                <w:sz w:val="24"/>
              </w:rPr>
            </w:pPr>
            <w:r w:rsidRPr="00202F4C">
              <w:rPr>
                <w:sz w:val="24"/>
                <w:szCs w:val="24"/>
              </w:rPr>
              <w:t>Повышение качества дополнительного образования посредством использования педагогических образовательных технологий.</w:t>
            </w:r>
          </w:p>
        </w:tc>
      </w:tr>
    </w:tbl>
    <w:p w:rsidR="001C5AD7" w:rsidRPr="00202F4C" w:rsidRDefault="001C5AD7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</w:p>
    <w:p w:rsidR="000A2F06" w:rsidRPr="00202F4C" w:rsidRDefault="003260A7" w:rsidP="007E4329">
      <w:pPr>
        <w:pStyle w:val="2"/>
        <w:tabs>
          <w:tab w:val="left" w:pos="0"/>
          <w:tab w:val="left" w:pos="2977"/>
        </w:tabs>
        <w:spacing w:before="71"/>
        <w:ind w:left="0" w:right="-143" w:firstLine="142"/>
      </w:pPr>
      <w:r w:rsidRPr="00202F4C">
        <w:t>3</w:t>
      </w:r>
      <w:r w:rsidR="0058672B" w:rsidRPr="00202F4C">
        <w:rPr>
          <w:u w:val="single"/>
        </w:rPr>
        <w:t>.</w:t>
      </w:r>
      <w:r w:rsidR="0058672B" w:rsidRPr="00202F4C">
        <w:t xml:space="preserve"> </w:t>
      </w:r>
      <w:r w:rsidR="000A2F06" w:rsidRPr="00202F4C">
        <w:t xml:space="preserve">Задачи, поставленные ГМО на учебный год, анализ положительных и отрицательных сторон </w:t>
      </w:r>
      <w:r w:rsidR="000C188B" w:rsidRPr="00202F4C">
        <w:t>в работе за 2022-2023</w:t>
      </w:r>
      <w:r w:rsidR="000A2F06" w:rsidRPr="00202F4C">
        <w:t xml:space="preserve"> учебный год</w:t>
      </w:r>
    </w:p>
    <w:p w:rsidR="000A2F06" w:rsidRPr="00202F4C" w:rsidRDefault="000A2F06" w:rsidP="007E4329">
      <w:pPr>
        <w:pStyle w:val="a3"/>
        <w:tabs>
          <w:tab w:val="left" w:pos="0"/>
        </w:tabs>
        <w:ind w:firstLine="142"/>
        <w:rPr>
          <w:b/>
          <w:sz w:val="20"/>
        </w:rPr>
      </w:pPr>
    </w:p>
    <w:p w:rsidR="000A2F06" w:rsidRPr="00202F4C" w:rsidRDefault="000A2F06" w:rsidP="007E4329">
      <w:pPr>
        <w:pStyle w:val="a3"/>
        <w:tabs>
          <w:tab w:val="left" w:pos="0"/>
        </w:tabs>
        <w:spacing w:before="4" w:after="1"/>
        <w:ind w:firstLine="142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843"/>
        <w:gridCol w:w="2268"/>
        <w:gridCol w:w="2252"/>
      </w:tblGrid>
      <w:tr w:rsidR="000A2F06" w:rsidRPr="00202F4C" w:rsidTr="007E4329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4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2F06" w:rsidRPr="00202F4C" w:rsidRDefault="000A2F06" w:rsidP="000C188B">
            <w:pPr>
              <w:pStyle w:val="TableParagraph"/>
              <w:tabs>
                <w:tab w:val="left" w:pos="0"/>
              </w:tabs>
              <w:spacing w:before="44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ГМО</w:t>
            </w:r>
          </w:p>
        </w:tc>
        <w:tc>
          <w:tcPr>
            <w:tcW w:w="3843" w:type="dxa"/>
            <w:vMerge w:val="restart"/>
            <w:shd w:val="clear" w:color="auto" w:fill="auto"/>
          </w:tcPr>
          <w:p w:rsidR="000A2F06" w:rsidRPr="00202F4C" w:rsidRDefault="000A2F06" w:rsidP="000C188B">
            <w:pPr>
              <w:pStyle w:val="TableParagraph"/>
              <w:tabs>
                <w:tab w:val="left" w:pos="0"/>
              </w:tabs>
              <w:spacing w:before="44"/>
              <w:ind w:right="567"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Задачи</w:t>
            </w:r>
          </w:p>
        </w:tc>
        <w:tc>
          <w:tcPr>
            <w:tcW w:w="4520" w:type="dxa"/>
            <w:gridSpan w:val="2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4"/>
              <w:ind w:right="1551"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Выполнение задач</w:t>
            </w:r>
          </w:p>
        </w:tc>
      </w:tr>
      <w:tr w:rsidR="000A2F06" w:rsidRPr="00202F4C" w:rsidTr="007E4329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202F4C" w:rsidRDefault="000A2F06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0A2F06" w:rsidRPr="00202F4C" w:rsidRDefault="000A2F06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  <w:shd w:val="clear" w:color="auto" w:fill="auto"/>
          </w:tcPr>
          <w:p w:rsidR="000A2F06" w:rsidRPr="00202F4C" w:rsidRDefault="000A2F06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4" w:line="275" w:lineRule="exact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252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4" w:line="275" w:lineRule="exact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Отрицательные стороны</w:t>
            </w:r>
          </w:p>
        </w:tc>
      </w:tr>
      <w:tr w:rsidR="000A2F06" w:rsidRPr="00202F4C" w:rsidTr="007E4329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</w:tabs>
              <w:spacing w:before="4"/>
              <w:ind w:firstLine="142"/>
              <w:rPr>
                <w:sz w:val="24"/>
              </w:rPr>
            </w:pPr>
            <w:r w:rsidRPr="00202F4C">
              <w:rPr>
                <w:sz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0A2F06" w:rsidRPr="00202F4C" w:rsidRDefault="000A19B2" w:rsidP="000C188B">
            <w:pPr>
              <w:pStyle w:val="TableParagraph"/>
              <w:tabs>
                <w:tab w:val="left" w:pos="48"/>
              </w:tabs>
              <w:spacing w:before="4" w:line="259" w:lineRule="auto"/>
              <w:ind w:right="150"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Педагоги дополнительного образования</w:t>
            </w:r>
          </w:p>
        </w:tc>
        <w:tc>
          <w:tcPr>
            <w:tcW w:w="3843" w:type="dxa"/>
            <w:shd w:val="clear" w:color="auto" w:fill="auto"/>
          </w:tcPr>
          <w:p w:rsidR="000A19B2" w:rsidRPr="00202F4C" w:rsidRDefault="000A19B2" w:rsidP="007E4329">
            <w:pPr>
              <w:tabs>
                <w:tab w:val="left" w:pos="0"/>
              </w:tabs>
              <w:spacing w:after="0" w:line="276" w:lineRule="auto"/>
              <w:ind w:right="1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ГМО педагогов дополнительного образования с учетом заявленной методической темы</w:t>
            </w:r>
          </w:p>
          <w:p w:rsidR="000A19B2" w:rsidRPr="00202F4C" w:rsidRDefault="000A19B2" w:rsidP="007E4329">
            <w:pPr>
              <w:tabs>
                <w:tab w:val="left" w:pos="0"/>
              </w:tabs>
              <w:spacing w:after="0" w:line="276" w:lineRule="auto"/>
              <w:ind w:right="1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Повышать профессиональную компетентность педагогов через изучение, обобщение и распространение опыта работы педагогов дополнительного образования в сфере использования педагогических технологий.</w:t>
            </w:r>
          </w:p>
          <w:p w:rsidR="000A19B2" w:rsidRPr="00202F4C" w:rsidRDefault="000A19B2" w:rsidP="007E4329">
            <w:pPr>
              <w:tabs>
                <w:tab w:val="left" w:pos="0"/>
              </w:tabs>
              <w:spacing w:after="0" w:line="276" w:lineRule="auto"/>
              <w:ind w:right="1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Изучать методическую документацию по вопросам использования педагогических технологий.</w:t>
            </w:r>
          </w:p>
          <w:p w:rsidR="000A19B2" w:rsidRPr="00202F4C" w:rsidRDefault="000A19B2" w:rsidP="007E4329">
            <w:pPr>
              <w:tabs>
                <w:tab w:val="left" w:pos="0"/>
              </w:tabs>
              <w:spacing w:after="0" w:line="276" w:lineRule="auto"/>
              <w:ind w:right="1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формы представления обобщения опыта работы педагогов дополнительного образования через 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мастер-классов, проблемных семинаров, открытых уроков и т.п.</w:t>
            </w:r>
          </w:p>
          <w:p w:rsidR="000A19B2" w:rsidRPr="00202F4C" w:rsidRDefault="000A19B2" w:rsidP="007E4329">
            <w:pPr>
              <w:tabs>
                <w:tab w:val="left" w:pos="0"/>
              </w:tabs>
              <w:spacing w:after="0" w:line="276" w:lineRule="auto"/>
              <w:ind w:right="12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Внедрять в практику работы педагогов дополнительного образования современные образовательные технологии, направленные на повышение  результатов образовательной деятельности учащихся.</w:t>
            </w:r>
          </w:p>
          <w:p w:rsidR="000A2F06" w:rsidRPr="00202F4C" w:rsidRDefault="000A2F06" w:rsidP="000C188B">
            <w:pPr>
              <w:pStyle w:val="TableParagraph"/>
              <w:tabs>
                <w:tab w:val="left" w:pos="0"/>
                <w:tab w:val="left" w:pos="245"/>
              </w:tabs>
              <w:spacing w:line="259" w:lineRule="auto"/>
              <w:ind w:left="142" w:right="208"/>
              <w:jc w:val="right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A2F06" w:rsidRPr="00202F4C" w:rsidRDefault="000C188B" w:rsidP="007E4329">
            <w:pPr>
              <w:pStyle w:val="TableParagraph"/>
              <w:tabs>
                <w:tab w:val="left" w:pos="0"/>
              </w:tabs>
              <w:spacing w:before="4" w:line="259" w:lineRule="auto"/>
              <w:ind w:right="75" w:firstLine="142"/>
              <w:jc w:val="both"/>
              <w:rPr>
                <w:sz w:val="24"/>
              </w:rPr>
            </w:pPr>
            <w:r w:rsidRPr="00202F4C">
              <w:rPr>
                <w:sz w:val="24"/>
              </w:rPr>
              <w:lastRenderedPageBreak/>
              <w:t>Повышение уровня информированности педагогов по заявленной теме и презентация практического опыта работы по использованию данных технологий.</w:t>
            </w:r>
          </w:p>
        </w:tc>
        <w:tc>
          <w:tcPr>
            <w:tcW w:w="2252" w:type="dxa"/>
            <w:shd w:val="clear" w:color="auto" w:fill="auto"/>
          </w:tcPr>
          <w:p w:rsidR="000A2F06" w:rsidRPr="00202F4C" w:rsidRDefault="000A2F06" w:rsidP="007E4329">
            <w:pPr>
              <w:pStyle w:val="TableParagraph"/>
              <w:tabs>
                <w:tab w:val="left" w:pos="0"/>
                <w:tab w:val="left" w:pos="147"/>
              </w:tabs>
              <w:spacing w:line="259" w:lineRule="auto"/>
              <w:ind w:right="119" w:firstLine="142"/>
              <w:rPr>
                <w:sz w:val="24"/>
              </w:rPr>
            </w:pPr>
          </w:p>
        </w:tc>
      </w:tr>
    </w:tbl>
    <w:p w:rsidR="00180A08" w:rsidRPr="00202F4C" w:rsidRDefault="00180A08" w:rsidP="007E4329">
      <w:pPr>
        <w:tabs>
          <w:tab w:val="left" w:pos="0"/>
        </w:tabs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  <w:u w:val="single"/>
        </w:rPr>
      </w:pPr>
      <w:r w:rsidRPr="00202F4C">
        <w:rPr>
          <w:rFonts w:ascii="Times New Roman" w:hAnsi="Times New Roman" w:cs="Times New Roman"/>
          <w:b/>
          <w:sz w:val="24"/>
          <w:szCs w:val="24"/>
        </w:rPr>
        <w:t>4</w:t>
      </w:r>
      <w:r w:rsidRPr="00202F4C">
        <w:rPr>
          <w:rFonts w:ascii="Times New Roman" w:hAnsi="Times New Roman" w:cs="Times New Roman"/>
          <w:sz w:val="24"/>
          <w:szCs w:val="24"/>
        </w:rPr>
        <w:t>.</w:t>
      </w:r>
      <w:r w:rsidRPr="00202F4C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31FBB" w:rsidRPr="00202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202F4C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202F4C">
        <w:rPr>
          <w:rFonts w:ascii="Times New Roman" w:hAnsi="Times New Roman" w:cs="Times New Roman"/>
          <w:b/>
          <w:sz w:val="24"/>
          <w:szCs w:val="24"/>
        </w:rPr>
        <w:t>ти.</w:t>
      </w:r>
      <w:r w:rsidR="00F31FBB" w:rsidRPr="00202F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D5" w:rsidRPr="00202F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RPr="00202F4C" w:rsidTr="007172EE">
        <w:trPr>
          <w:trHeight w:val="973"/>
        </w:trPr>
        <w:tc>
          <w:tcPr>
            <w:tcW w:w="425" w:type="dxa"/>
          </w:tcPr>
          <w:p w:rsidR="007172EE" w:rsidRPr="00202F4C" w:rsidRDefault="007172EE" w:rsidP="007E4329">
            <w:pPr>
              <w:pStyle w:val="TableParagraph"/>
              <w:tabs>
                <w:tab w:val="left" w:pos="0"/>
              </w:tabs>
              <w:spacing w:before="49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  <w:lang w:val="ru-RU"/>
              </w:rPr>
              <w:t xml:space="preserve"> </w:t>
            </w:r>
            <w:r w:rsidRPr="00202F4C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202F4C" w:rsidRDefault="007172EE" w:rsidP="007E4329">
            <w:pPr>
              <w:pStyle w:val="TableParagraph"/>
              <w:tabs>
                <w:tab w:val="left" w:pos="0"/>
              </w:tabs>
              <w:spacing w:before="3"/>
              <w:ind w:firstLine="142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202F4C" w:rsidRDefault="007172EE" w:rsidP="007E4329">
            <w:pPr>
              <w:pStyle w:val="TableParagraph"/>
              <w:tabs>
                <w:tab w:val="left" w:pos="0"/>
              </w:tabs>
              <w:spacing w:before="28"/>
              <w:ind w:right="115"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202F4C" w:rsidRDefault="007172EE" w:rsidP="007E4329">
            <w:pPr>
              <w:pStyle w:val="TableParagraph"/>
              <w:tabs>
                <w:tab w:val="left" w:pos="0"/>
              </w:tabs>
              <w:spacing w:before="3"/>
              <w:ind w:right="2256" w:firstLine="142"/>
              <w:jc w:val="center"/>
              <w:rPr>
                <w:b/>
                <w:sz w:val="24"/>
              </w:rPr>
            </w:pPr>
            <w:r w:rsidRPr="00202F4C">
              <w:rPr>
                <w:b/>
                <w:sz w:val="24"/>
              </w:rPr>
              <w:t>Форма и виды деятельности</w:t>
            </w:r>
          </w:p>
        </w:tc>
      </w:tr>
      <w:tr w:rsidR="000F7CD5" w:rsidRPr="00202F4C" w:rsidTr="000F7CD5">
        <w:trPr>
          <w:trHeight w:val="1499"/>
        </w:trPr>
        <w:tc>
          <w:tcPr>
            <w:tcW w:w="425" w:type="dxa"/>
          </w:tcPr>
          <w:p w:rsidR="000F7CD5" w:rsidRPr="00202F4C" w:rsidRDefault="000F7CD5" w:rsidP="007E4329">
            <w:pPr>
              <w:pStyle w:val="TableParagraph"/>
              <w:tabs>
                <w:tab w:val="left" w:pos="0"/>
              </w:tabs>
              <w:spacing w:before="3"/>
              <w:ind w:right="156" w:firstLine="142"/>
              <w:jc w:val="right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>10</w:t>
            </w:r>
          </w:p>
        </w:tc>
        <w:tc>
          <w:tcPr>
            <w:tcW w:w="1560" w:type="dxa"/>
          </w:tcPr>
          <w:p w:rsidR="000F7CD5" w:rsidRPr="00202F4C" w:rsidRDefault="000F7CD5" w:rsidP="002C7E93">
            <w:pPr>
              <w:pStyle w:val="TableParagraph"/>
              <w:tabs>
                <w:tab w:val="left" w:pos="285"/>
              </w:tabs>
              <w:spacing w:before="3"/>
              <w:ind w:left="285" w:hanging="142"/>
              <w:rPr>
                <w:color w:val="FF0000"/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 xml:space="preserve">  </w:t>
            </w:r>
            <w:r w:rsidR="007E4329" w:rsidRPr="00202F4C">
              <w:rPr>
                <w:sz w:val="24"/>
                <w:lang w:val="ru-RU"/>
              </w:rPr>
              <w:t>Педагоги ДО</w:t>
            </w:r>
          </w:p>
        </w:tc>
        <w:tc>
          <w:tcPr>
            <w:tcW w:w="1134" w:type="dxa"/>
          </w:tcPr>
          <w:p w:rsidR="000A2F06" w:rsidRPr="00202F4C" w:rsidRDefault="00180A08" w:rsidP="007E4329">
            <w:pPr>
              <w:pStyle w:val="TableParagraph"/>
              <w:tabs>
                <w:tab w:val="left" w:pos="0"/>
              </w:tabs>
              <w:ind w:firstLine="142"/>
              <w:jc w:val="center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7E4329" w:rsidRPr="00202F4C" w:rsidRDefault="007E4329" w:rsidP="002C7E93">
            <w:pPr>
              <w:pStyle w:val="TableParagraph"/>
              <w:tabs>
                <w:tab w:val="left" w:pos="138"/>
              </w:tabs>
              <w:spacing w:before="22"/>
              <w:ind w:left="138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>Основная форма работы – методические совещания, практические семинары, индивидуальные консультации</w:t>
            </w:r>
          </w:p>
          <w:p w:rsidR="000F7CD5" w:rsidRPr="00202F4C" w:rsidRDefault="000F7CD5" w:rsidP="007E4329">
            <w:pPr>
              <w:pStyle w:val="TableParagraph"/>
              <w:tabs>
                <w:tab w:val="left" w:pos="0"/>
              </w:tabs>
              <w:spacing w:before="22"/>
              <w:ind w:firstLine="142"/>
              <w:rPr>
                <w:sz w:val="24"/>
                <w:lang w:val="ru-RU"/>
              </w:rPr>
            </w:pPr>
          </w:p>
        </w:tc>
      </w:tr>
      <w:tr w:rsidR="000F7CD5" w:rsidRPr="00202F4C" w:rsidTr="00180A08">
        <w:trPr>
          <w:trHeight w:val="552"/>
        </w:trPr>
        <w:tc>
          <w:tcPr>
            <w:tcW w:w="425" w:type="dxa"/>
          </w:tcPr>
          <w:p w:rsidR="000F7CD5" w:rsidRPr="00202F4C" w:rsidRDefault="000F7CD5" w:rsidP="007E4329">
            <w:pPr>
              <w:pStyle w:val="TableParagraph"/>
              <w:tabs>
                <w:tab w:val="left" w:pos="0"/>
              </w:tabs>
              <w:spacing w:before="3"/>
              <w:ind w:right="156" w:firstLine="142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0F7CD5" w:rsidRPr="00202F4C" w:rsidRDefault="000F7CD5" w:rsidP="007E4329">
            <w:pPr>
              <w:pStyle w:val="TableParagraph"/>
              <w:tabs>
                <w:tab w:val="left" w:pos="0"/>
              </w:tabs>
              <w:spacing w:before="3"/>
              <w:ind w:firstLine="142"/>
              <w:rPr>
                <w:sz w:val="24"/>
              </w:rPr>
            </w:pPr>
          </w:p>
        </w:tc>
        <w:tc>
          <w:tcPr>
            <w:tcW w:w="1134" w:type="dxa"/>
          </w:tcPr>
          <w:p w:rsidR="000F7CD5" w:rsidRPr="00202F4C" w:rsidRDefault="000F7CD5" w:rsidP="007E4329">
            <w:pPr>
              <w:pStyle w:val="TableParagraph"/>
              <w:tabs>
                <w:tab w:val="left" w:pos="0"/>
              </w:tabs>
              <w:spacing w:before="1"/>
              <w:ind w:firstLine="142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0F7CD5" w:rsidRPr="00202F4C" w:rsidRDefault="000F7CD5" w:rsidP="007E4329">
            <w:pPr>
              <w:pStyle w:val="TableParagraph"/>
              <w:tabs>
                <w:tab w:val="left" w:pos="0"/>
                <w:tab w:val="left" w:pos="380"/>
              </w:tabs>
              <w:spacing w:before="21"/>
              <w:ind w:firstLine="142"/>
              <w:rPr>
                <w:sz w:val="24"/>
              </w:rPr>
            </w:pPr>
          </w:p>
        </w:tc>
      </w:tr>
    </w:tbl>
    <w:p w:rsidR="000F7CD5" w:rsidRPr="00202F4C" w:rsidRDefault="000F7CD5" w:rsidP="007E4329">
      <w:pPr>
        <w:tabs>
          <w:tab w:val="left" w:pos="0"/>
        </w:tabs>
        <w:ind w:firstLine="142"/>
        <w:rPr>
          <w:rFonts w:ascii="Times New Roman" w:hAnsi="Times New Roman" w:cs="Times New Roman"/>
        </w:rPr>
      </w:pPr>
    </w:p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202F4C">
        <w:rPr>
          <w:rFonts w:ascii="Times New Roman" w:hAnsi="Times New Roman" w:cs="Times New Roman"/>
          <w:b/>
          <w:sz w:val="24"/>
          <w:szCs w:val="24"/>
        </w:rPr>
        <w:t>5</w:t>
      </w:r>
      <w:r w:rsidRPr="00202F4C">
        <w:rPr>
          <w:rFonts w:ascii="Times New Roman" w:hAnsi="Times New Roman" w:cs="Times New Roman"/>
          <w:sz w:val="24"/>
          <w:szCs w:val="24"/>
        </w:rPr>
        <w:t>.</w:t>
      </w:r>
      <w:r w:rsidR="007172EE" w:rsidRPr="00202F4C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</w:t>
      </w:r>
      <w:r w:rsidRPr="00202F4C">
        <w:rPr>
          <w:rFonts w:ascii="Times New Roman" w:hAnsi="Times New Roman" w:cs="Times New Roman"/>
          <w:b/>
          <w:sz w:val="24"/>
          <w:szCs w:val="24"/>
        </w:rPr>
        <w:t>,</w:t>
      </w:r>
      <w:r w:rsidR="007172EE" w:rsidRPr="00202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F4C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="-1260" w:tblpY="1"/>
        <w:tblOverlap w:val="never"/>
        <w:tblW w:w="1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1150"/>
        <w:gridCol w:w="992"/>
        <w:gridCol w:w="3544"/>
        <w:gridCol w:w="3402"/>
      </w:tblGrid>
      <w:tr w:rsidR="007172EE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172EE" w:rsidRPr="00202F4C" w:rsidRDefault="007172E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2EE" w:rsidRPr="00202F4C" w:rsidRDefault="007172E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172EE" w:rsidRPr="00202F4C" w:rsidRDefault="007172E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На уровне ГМО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72EE" w:rsidRPr="00202F4C" w:rsidRDefault="007172E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На городском уровне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172EE" w:rsidRPr="00202F4C" w:rsidRDefault="007172EE" w:rsidP="00745511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5511" w:rsidRPr="00202F4C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м уровне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72EE" w:rsidRPr="00202F4C" w:rsidRDefault="007172E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На всероссийском уровне</w:t>
            </w:r>
          </w:p>
        </w:tc>
      </w:tr>
      <w:tr w:rsidR="007E4329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образовательных программ по развитию способностей обучающихся "Развиваем таланты" в 2022 году, </w:t>
            </w:r>
            <w:r w:rsidRPr="00604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"Лучшая образовательная программа по развитию </w:t>
            </w:r>
            <w:r w:rsidR="003021AD" w:rsidRPr="00202F4C">
              <w:rPr>
                <w:rFonts w:ascii="Times New Roman" w:hAnsi="Times New Roman" w:cs="Times New Roman"/>
                <w:sz w:val="24"/>
                <w:szCs w:val="24"/>
              </w:rPr>
              <w:t>способностей,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дополнительном образовании", ИРО СО</w:t>
            </w:r>
          </w:p>
          <w:p w:rsidR="00202F4C" w:rsidRPr="00202F4C" w:rsidRDefault="00202F4C" w:rsidP="00202F4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дополнительного образования </w:t>
            </w: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Ростова Нина Ивановна, Гришина Ольга Владимировна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"Современный педагог и педагогика" Номинация "Методическая деятельность педагога", "Логопедическое занятие </w:t>
            </w:r>
            <w:r w:rsidR="00535C82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spellStart"/>
            <w:r w:rsidR="00535C82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="00535C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ЦОи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ПВК "Успех", 01.2022</w:t>
            </w:r>
            <w:r w:rsidR="00202F4C" w:rsidRPr="00202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C82" w:rsidRPr="00202F4C" w:rsidRDefault="00535C82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7E4329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 Анисимова Александра Юрьевна</w:t>
            </w:r>
          </w:p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29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E4329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3. Областной конкурс на лучший загородный лагерь Свердловской области – номинация «Лучшая организация в</w:t>
            </w:r>
            <w:r w:rsidR="00202F4C"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оспитательной работы. 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2022, Региональный центр координации деятельности по организации отдыха и оздоровления детей Свердловской области.</w:t>
            </w:r>
          </w:p>
          <w:p w:rsidR="00535C82" w:rsidRPr="00202F4C" w:rsidRDefault="00535C82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4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организатор Серебрякова Юлия Дмитриевна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4329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Дистанционный этап Всероссийского профессионального конкурса «Флагманы дополнительного образования», сертификат участника, 2022, АНО «Россия страна возможностей».</w:t>
            </w:r>
          </w:p>
          <w:p w:rsidR="00A6651E" w:rsidRPr="00202F4C" w:rsidRDefault="00A6651E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организатор Серебрякова Юлия Дмитриевна</w:t>
            </w:r>
          </w:p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29" w:rsidRPr="00202F4C" w:rsidTr="0060488D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E4329" w:rsidRPr="00202F4C" w:rsidRDefault="007E4329" w:rsidP="0060488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разработок профилактических мероприятий по вопросам обучения безопасного поведения на дорогах" Номинация: Внеурочная деятельность по формированию безопасного поведения на дорогах для детей школьного возраста", </w:t>
            </w:r>
            <w:r w:rsidRPr="00604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, январь 2022 года, Свердловский областной педагогический конкурс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Мордяшова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Юрьевна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5C82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социальных проектов</w:t>
            </w:r>
            <w:r w:rsidRPr="00CC4BCF">
              <w:rPr>
                <w:rFonts w:ascii="Times New Roman" w:hAnsi="Times New Roman" w:cs="Times New Roman"/>
                <w:b/>
                <w:sz w:val="24"/>
                <w:szCs w:val="24"/>
              </w:rPr>
              <w:t>. 1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«Доброволец. ПРО. « Проекты. Развитие. Общество. Благодарность Эксперту за сотрудничество и проведение консультаций по социальному проектированию.</w:t>
            </w:r>
          </w:p>
          <w:p w:rsidR="00535C82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Заместитель директора </w:t>
            </w:r>
            <w:proofErr w:type="spellStart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Долбилова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5C82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 Сурова Екатерина Леонидовна</w:t>
            </w:r>
          </w:p>
          <w:p w:rsidR="00535C82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социальных проектов. </w:t>
            </w:r>
            <w:r w:rsidRPr="00CC4BCF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«Доброволец. ПРО. « Проекты. Развитие. Общество.</w:t>
            </w:r>
          </w:p>
          <w:p w:rsidR="00535C82" w:rsidRPr="0060488D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Благодарность Эксперту за подготовку рецензий участников проекта.</w:t>
            </w:r>
          </w:p>
          <w:p w:rsidR="00535C82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Заместитель директора </w:t>
            </w:r>
            <w:proofErr w:type="spellStart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Долбилова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Юлия Сергеевна</w:t>
            </w:r>
          </w:p>
          <w:p w:rsidR="007E4329" w:rsidRPr="00202F4C" w:rsidRDefault="00535C82" w:rsidP="00535C82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 Сурова Екатерина Леонидовна</w:t>
            </w:r>
          </w:p>
        </w:tc>
      </w:tr>
      <w:tr w:rsidR="007E4329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профилактических программ, направленных на формирование здорового образа жизни в образовательной среде, ГБУ СО «ЦППМСП «Ладо»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, 2022 </w:t>
            </w:r>
            <w:proofErr w:type="gram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г. ,</w:t>
            </w:r>
            <w:proofErr w:type="gram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Благодарность за участие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Социальный педагог Сурова Екатерина Леонидовна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4329" w:rsidRDefault="007E4329" w:rsidP="0044293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профессиональный конкурс "Педагогическая копилка", Методическая разработка для проведения заняти</w:t>
            </w:r>
            <w:r w:rsidR="0044293C">
              <w:rPr>
                <w:rFonts w:ascii="Times New Roman" w:hAnsi="Times New Roman" w:cs="Times New Roman"/>
                <w:sz w:val="24"/>
                <w:szCs w:val="24"/>
              </w:rPr>
              <w:t>я в дополнительном образования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, ИКТ педагогам, всероссийский образовательный портал, 22.01.2022</w:t>
            </w:r>
          </w:p>
          <w:p w:rsidR="0044293C" w:rsidRDefault="0044293C" w:rsidP="0044293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  <w:p w:rsidR="00535C82" w:rsidRPr="00202F4C" w:rsidRDefault="00535C82" w:rsidP="0044293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Мордяшова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Юрьевна</w:t>
            </w:r>
          </w:p>
        </w:tc>
      </w:tr>
      <w:tr w:rsidR="0044293C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44293C" w:rsidRPr="00202F4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293C" w:rsidRPr="00202F4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44293C" w:rsidRPr="00202F4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293C" w:rsidRPr="00202F4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4293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/>
              </w:rPr>
            </w:pPr>
            <w:r w:rsidRPr="0044293C">
              <w:rPr>
                <w:rFonts w:ascii="Times New Roman" w:hAnsi="Times New Roman"/>
              </w:rPr>
              <w:t xml:space="preserve">"Областной смотр-конкурс программ дополнительного образования и методических разработок, реализуемых в условиях организации отдыха детей и их оздоровления", Победа в номинации "Программа дополнительного образования технической направленности "Робототехника </w:t>
            </w:r>
            <w:proofErr w:type="spellStart"/>
            <w:r w:rsidRPr="0044293C">
              <w:rPr>
                <w:rFonts w:ascii="Times New Roman" w:hAnsi="Times New Roman"/>
              </w:rPr>
              <w:t>Lego</w:t>
            </w:r>
            <w:proofErr w:type="spellEnd"/>
            <w:r w:rsidRPr="0044293C">
              <w:rPr>
                <w:rFonts w:ascii="Times New Roman" w:hAnsi="Times New Roman"/>
              </w:rPr>
              <w:t xml:space="preserve"> </w:t>
            </w:r>
            <w:proofErr w:type="spellStart"/>
            <w:r w:rsidRPr="0044293C">
              <w:rPr>
                <w:rFonts w:ascii="Times New Roman" w:hAnsi="Times New Roman"/>
              </w:rPr>
              <w:t>Wedo</w:t>
            </w:r>
            <w:proofErr w:type="spellEnd"/>
            <w:r w:rsidRPr="0044293C"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>0"</w:t>
            </w:r>
            <w:r w:rsidRPr="0044293C">
              <w:rPr>
                <w:rFonts w:ascii="Times New Roman" w:hAnsi="Times New Roman"/>
              </w:rPr>
              <w:t>,</w:t>
            </w:r>
            <w:r w:rsidRPr="0044293C">
              <w:rPr>
                <w:rFonts w:ascii="Times New Roman" w:hAnsi="Times New Roman"/>
                <w:b/>
              </w:rPr>
              <w:t xml:space="preserve"> </w:t>
            </w:r>
            <w:r w:rsidRPr="0044293C">
              <w:rPr>
                <w:rFonts w:ascii="Times New Roman" w:hAnsi="Times New Roman"/>
              </w:rPr>
              <w:t xml:space="preserve">Региональный центр по координации деятельности по организации отдыха и оздоровления детей, 17.04.2023, </w:t>
            </w:r>
            <w:proofErr w:type="spellStart"/>
            <w:r w:rsidRPr="0044293C">
              <w:rPr>
                <w:rFonts w:ascii="Times New Roman" w:hAnsi="Times New Roman"/>
              </w:rPr>
              <w:t>г.Екатеринбург</w:t>
            </w:r>
            <w:proofErr w:type="spellEnd"/>
            <w:r w:rsidRPr="0044293C">
              <w:rPr>
                <w:rFonts w:ascii="Times New Roman" w:hAnsi="Times New Roman"/>
              </w:rPr>
              <w:t>.</w:t>
            </w:r>
          </w:p>
          <w:p w:rsidR="0044293C" w:rsidRPr="0060488D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/>
                <w:color w:val="FF0000"/>
              </w:rPr>
            </w:pPr>
            <w:r w:rsidRPr="0060488D">
              <w:rPr>
                <w:rFonts w:ascii="Times New Roman" w:hAnsi="Times New Roman"/>
                <w:color w:val="FF0000"/>
              </w:rPr>
              <w:t>Диплом 1 степени</w:t>
            </w:r>
          </w:p>
          <w:p w:rsidR="0044293C" w:rsidRPr="0044293C" w:rsidRDefault="0044293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</w:rPr>
            </w:pPr>
            <w:r w:rsidRPr="0044293C">
              <w:rPr>
                <w:rFonts w:ascii="Times New Roman" w:hAnsi="Times New Roman"/>
                <w:b/>
              </w:rPr>
              <w:t>Педагог-организатор Золотарева Юлия Валерьевна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293C" w:rsidRDefault="0044293C" w:rsidP="0044293C">
            <w:pPr>
              <w:pStyle w:val="a5"/>
              <w:rPr>
                <w:rFonts w:ascii="Times New Roman" w:hAnsi="Times New Roman"/>
              </w:rPr>
            </w:pPr>
            <w:r w:rsidRPr="0044293C">
              <w:rPr>
                <w:rFonts w:ascii="Times New Roman" w:hAnsi="Times New Roman"/>
              </w:rPr>
              <w:t xml:space="preserve">Всероссийский педагогический конкурс "Моя лучшая </w:t>
            </w:r>
            <w:r w:rsidR="001B715C">
              <w:rPr>
                <w:rFonts w:ascii="Times New Roman" w:hAnsi="Times New Roman"/>
              </w:rPr>
              <w:t>методическая разработка"</w:t>
            </w:r>
            <w:r w:rsidRPr="0044293C">
              <w:rPr>
                <w:rFonts w:ascii="Times New Roman" w:hAnsi="Times New Roman"/>
              </w:rPr>
              <w:t xml:space="preserve"> Фонд Образовательной и Научной Деятельности 21 века Москва</w:t>
            </w:r>
          </w:p>
          <w:p w:rsidR="0044293C" w:rsidRPr="0044293C" w:rsidRDefault="0044293C" w:rsidP="0044293C">
            <w:pPr>
              <w:pStyle w:val="a5"/>
              <w:rPr>
                <w:rFonts w:ascii="Times New Roman" w:hAnsi="Times New Roman"/>
              </w:rPr>
            </w:pPr>
          </w:p>
          <w:p w:rsidR="0044293C" w:rsidRPr="0044293C" w:rsidRDefault="0044293C" w:rsidP="0044293C">
            <w:pPr>
              <w:tabs>
                <w:tab w:val="left" w:pos="0"/>
              </w:tabs>
              <w:ind w:firstLine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  <w:p w:rsidR="0044293C" w:rsidRPr="0044293C" w:rsidRDefault="0044293C" w:rsidP="0044293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</w:rPr>
            </w:pPr>
            <w:r w:rsidRPr="0044293C">
              <w:rPr>
                <w:rFonts w:ascii="Times New Roman" w:hAnsi="Times New Roman"/>
                <w:b/>
              </w:rPr>
              <w:t>Педагог-организатор Золотарева Юлия Валерьевна</w:t>
            </w:r>
          </w:p>
        </w:tc>
      </w:tr>
      <w:tr w:rsidR="007E4329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4293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Областной конкурс на лучший загородный лагерь Свердловской области – номинация «Лучшая организация воспитательной работы</w:t>
            </w:r>
            <w:r w:rsidR="007E4329"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Диплом 3 место.2022.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организатор Серебрякова Юлия Дмитриевна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E4329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Десятый Всероссийский конкурс программ и методических материалов организации отдыха детей и их оздоровления, ДООП туристско-краеведческой направленности "</w:t>
            </w:r>
            <w:proofErr w:type="spellStart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ПРОрегион</w:t>
            </w:r>
            <w:proofErr w:type="spellEnd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", Министерство Просвещения РФ, ФГБУ ДО "Федеральный центр дополнительного образования", 12.05.2023. Победитель.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Заместитель директора </w:t>
            </w:r>
            <w:proofErr w:type="spellStart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Долбилова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Юлия Сергеевна</w:t>
            </w:r>
          </w:p>
        </w:tc>
      </w:tr>
      <w:tr w:rsidR="00202F4C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4293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Областной конкурс на лучший загородный лагерь Свердловской области – номинация «Лучшее детское самоуправление». 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Диплом 2 степени (2022 г.)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Заместитель директора </w:t>
            </w:r>
            <w:proofErr w:type="spellStart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Долбилова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Юлия Сергеевна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293C" w:rsidRDefault="00202F4C" w:rsidP="00202F4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Десятый Всероссийский конкурс программ и методических материалов организации отдыха детей и их оздоровления, ДООП </w:t>
            </w:r>
            <w:proofErr w:type="gramStart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технической  направленности</w:t>
            </w:r>
            <w:proofErr w:type="gramEnd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</w:t>
            </w:r>
            <w:proofErr w:type="spellStart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ТехноМир</w:t>
            </w:r>
            <w:proofErr w:type="spellEnd"/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", Министерство Просвещения РФ, ФГБУ ДО "Федеральный центр дополнительного образования", 12.05.2023.</w:t>
            </w:r>
          </w:p>
          <w:p w:rsidR="00202F4C" w:rsidRPr="00202F4C" w:rsidRDefault="00202F4C" w:rsidP="00202F4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Диплом 2 степени.</w:t>
            </w:r>
          </w:p>
          <w:p w:rsidR="00202F4C" w:rsidRPr="00202F4C" w:rsidRDefault="00202F4C" w:rsidP="00202F4C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  <w:proofErr w:type="spellStart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>Мордяшова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Юрьевна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29" w:rsidRPr="00202F4C" w:rsidTr="007E4329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4329" w:rsidRPr="00202F4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4293C" w:rsidRDefault="007E4329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Областной конкурс программ и методических разработок, реализованных организациями отдыха детей и их оздоровления. 2022</w:t>
            </w:r>
            <w:r w:rsidR="00202F4C"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4329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степени. </w:t>
            </w:r>
          </w:p>
          <w:p w:rsidR="00202F4C" w:rsidRPr="00202F4C" w:rsidRDefault="00202F4C" w:rsidP="007E4329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Заместитель директора </w:t>
            </w:r>
            <w:proofErr w:type="spellStart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Долбилова</w:t>
            </w:r>
            <w:proofErr w:type="spellEnd"/>
            <w:r w:rsidRPr="00202F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Юлия Сергеевна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651E" w:rsidRPr="00202F4C" w:rsidRDefault="00A6651E" w:rsidP="00A6651E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202F4C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202F4C">
        <w:rPr>
          <w:rFonts w:ascii="Times New Roman" w:hAnsi="Times New Roman" w:cs="Times New Roman"/>
          <w:sz w:val="24"/>
          <w:szCs w:val="24"/>
        </w:rPr>
        <w:t>.</w:t>
      </w:r>
      <w:r w:rsidR="00F31FBB" w:rsidRPr="00202F4C">
        <w:rPr>
          <w:rFonts w:ascii="Times New Roman" w:hAnsi="Times New Roman" w:cs="Times New Roman"/>
          <w:sz w:val="24"/>
          <w:szCs w:val="24"/>
        </w:rPr>
        <w:t xml:space="preserve"> </w:t>
      </w:r>
      <w:r w:rsidR="007172EE" w:rsidRPr="00202F4C">
        <w:rPr>
          <w:rFonts w:ascii="Times New Roman" w:hAnsi="Times New Roman" w:cs="Times New Roman"/>
          <w:b/>
        </w:rPr>
        <w:t>Участие обучающихся.</w:t>
      </w:r>
      <w:r w:rsidR="007172EE" w:rsidRPr="00202F4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725"/>
        <w:gridCol w:w="850"/>
        <w:gridCol w:w="1843"/>
        <w:gridCol w:w="2268"/>
        <w:gridCol w:w="2819"/>
      </w:tblGrid>
      <w:tr w:rsidR="003260A7" w:rsidRPr="00202F4C" w:rsidTr="00F31AAF">
        <w:trPr>
          <w:trHeight w:val="425"/>
        </w:trPr>
        <w:tc>
          <w:tcPr>
            <w:tcW w:w="517" w:type="dxa"/>
            <w:vMerge w:val="restart"/>
          </w:tcPr>
          <w:p w:rsidR="003260A7" w:rsidRPr="00CC4BCF" w:rsidRDefault="003260A7" w:rsidP="007E4329">
            <w:pPr>
              <w:tabs>
                <w:tab w:val="left" w:pos="0"/>
              </w:tabs>
              <w:spacing w:before="6"/>
              <w:ind w:firstLine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260A7" w:rsidRPr="00CC4BCF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4B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CC4BCF" w:rsidRDefault="003260A7" w:rsidP="007E4329">
            <w:pPr>
              <w:tabs>
                <w:tab w:val="left" w:pos="0"/>
              </w:tabs>
              <w:spacing w:before="6"/>
              <w:ind w:firstLine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260A7" w:rsidRPr="00202F4C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4BC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ГМ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25" w:type="dxa"/>
            <w:vMerge w:val="restart"/>
          </w:tcPr>
          <w:p w:rsidR="003260A7" w:rsidRPr="00202F4C" w:rsidRDefault="003260A7" w:rsidP="007E4329">
            <w:pPr>
              <w:tabs>
                <w:tab w:val="left" w:pos="0"/>
              </w:tabs>
              <w:spacing w:before="133"/>
              <w:ind w:right="6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3260A7" w:rsidRPr="00202F4C" w:rsidRDefault="003260A7" w:rsidP="007E4329">
            <w:pPr>
              <w:tabs>
                <w:tab w:val="left" w:pos="0"/>
              </w:tabs>
              <w:spacing w:before="22"/>
              <w:ind w:right="6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4961" w:type="dxa"/>
            <w:gridSpan w:val="3"/>
          </w:tcPr>
          <w:p w:rsidR="003260A7" w:rsidRPr="00202F4C" w:rsidRDefault="003260A7" w:rsidP="007E4329">
            <w:pPr>
              <w:tabs>
                <w:tab w:val="left" w:pos="0"/>
              </w:tabs>
              <w:spacing w:before="88"/>
              <w:ind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</w:p>
        </w:tc>
        <w:tc>
          <w:tcPr>
            <w:tcW w:w="2819" w:type="dxa"/>
          </w:tcPr>
          <w:p w:rsidR="003260A7" w:rsidRPr="00202F4C" w:rsidRDefault="003260A7" w:rsidP="007E4329">
            <w:pPr>
              <w:tabs>
                <w:tab w:val="left" w:pos="0"/>
              </w:tabs>
              <w:spacing w:before="6"/>
              <w:ind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202F4C" w:rsidRDefault="003260A7" w:rsidP="007E4329">
            <w:pPr>
              <w:tabs>
                <w:tab w:val="left" w:pos="0"/>
              </w:tabs>
              <w:ind w:right="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Конкурсы, всероссийские олимпиады.</w:t>
            </w:r>
          </w:p>
        </w:tc>
      </w:tr>
      <w:tr w:rsidR="003260A7" w:rsidRPr="00202F4C" w:rsidTr="00F31AAF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202F4C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202F4C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3260A7" w:rsidRPr="00202F4C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3260A7" w:rsidRPr="00202F4C" w:rsidRDefault="003260A7" w:rsidP="007E4329">
            <w:pPr>
              <w:tabs>
                <w:tab w:val="left" w:pos="0"/>
              </w:tabs>
              <w:spacing w:before="59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843" w:type="dxa"/>
          </w:tcPr>
          <w:p w:rsidR="003260A7" w:rsidRPr="00202F4C" w:rsidRDefault="004924D5" w:rsidP="007E4329">
            <w:pPr>
              <w:tabs>
                <w:tab w:val="left" w:pos="0"/>
              </w:tabs>
              <w:spacing w:before="59"/>
              <w:ind w:right="-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 Э</w:t>
            </w:r>
            <w:r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2268" w:type="dxa"/>
          </w:tcPr>
          <w:p w:rsidR="003260A7" w:rsidRPr="00202F4C" w:rsidRDefault="00F31AAF" w:rsidP="007E4329">
            <w:pPr>
              <w:tabs>
                <w:tab w:val="left" w:pos="0"/>
              </w:tabs>
              <w:spacing w:before="59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Обл</w:t>
            </w:r>
            <w:r w:rsidR="0058672B" w:rsidRPr="00202F4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 Этап</w:t>
            </w:r>
          </w:p>
          <w:p w:rsidR="004924D5" w:rsidRPr="00202F4C" w:rsidRDefault="004924D5" w:rsidP="007E4329">
            <w:pPr>
              <w:tabs>
                <w:tab w:val="left" w:pos="0"/>
              </w:tabs>
              <w:spacing w:before="59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819" w:type="dxa"/>
            <w:tcBorders>
              <w:top w:val="nil"/>
            </w:tcBorders>
          </w:tcPr>
          <w:p w:rsidR="003260A7" w:rsidRPr="00202F4C" w:rsidRDefault="003260A7" w:rsidP="007E4329">
            <w:pPr>
              <w:tabs>
                <w:tab w:val="left" w:pos="0"/>
              </w:tabs>
              <w:ind w:firstLine="142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1.</w:t>
            </w: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Начальная школа </w:t>
            </w:r>
          </w:p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sz w:val="24"/>
                <w:lang w:val="ru-RU"/>
              </w:rPr>
              <w:t>(1 классы)</w:t>
            </w: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2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нет</w:t>
            </w: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детского творчества "Арт -удар: молодёжь против идеологии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эктремизма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терроризма"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Областной конкурс</w:t>
            </w:r>
          </w:p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left="142"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"Мы выбираем будущее"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Международный конкурс для детей и молодёжи «Умные и талантливые»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роботов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Региональный фестиваль по робототехнике "Планета роботов-2023"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научно-исследовательских работ  «Научные открытия и инновации»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"Лучший набор рисунков пожарного для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стикеров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дистанционный конкурс по робототехнике "9 мая-день Великой Победы"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научно-исследовательских работ  «Научные открытия и инновации»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Триз-батл</w:t>
            </w:r>
            <w:proofErr w:type="spellEnd"/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творческий конкурс по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-конструированию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декоративно-прикладного творчества «Её величество кукла»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Областные соревнования Медный кубок РТК Мини 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Всероссийский детский конкурс научно-исследовательских  и творческих работ "Первые шаги в науке"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декоративно-прикладного творчества «Её величество кукла»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для дошкольников «Сказочный мир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С.В.Михалкова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декоративно-прикладного творчества «Её величество кукла»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 соревнования по техническому творчеству «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Техностарт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детского творчества «Мы всё можем» для детей с ОВЗ 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 социально значимая акция «Письмо солдату 2022»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ДПТ "Пасхальный перезвон"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 социально значимая акция «Письмо солдату 2022»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"Умные и талантливые"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исследовательских и творческих работ «Волшебный мир детства»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Региональная выставка детского эстетико-технического творчества «2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Афанасьевская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дизайн-биеннале»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  <w:proofErr w:type="spellEnd"/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ДПИ  "Моя любимая кукла"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Областные робототехнические соревнования для начинающих  "Урал: промышленность и энергетика"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по ОБЖ «Безопасность на природе»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фестиваль творчества "Я могу"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конкурс в сфере противодействия коррупции "Честные люди-сила Урала"</w:t>
            </w:r>
          </w:p>
        </w:tc>
        <w:tc>
          <w:tcPr>
            <w:tcW w:w="2819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-игра по робототехнике "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РобоОлимп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F31AAF" w:rsidRPr="00202F4C" w:rsidTr="00F31AAF">
        <w:trPr>
          <w:trHeight w:val="1808"/>
        </w:trPr>
        <w:tc>
          <w:tcPr>
            <w:tcW w:w="517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F31AAF" w:rsidRPr="00202F4C" w:rsidRDefault="00F31AAF" w:rsidP="00F31AAF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НПК 2022 "65-лет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наследия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титана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F31AAF" w:rsidRPr="00202F4C" w:rsidRDefault="00F31AAF" w:rsidP="00F31AAF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9" w:type="dxa"/>
          </w:tcPr>
          <w:p w:rsidR="00F31AAF" w:rsidRPr="00202F4C" w:rsidRDefault="00F31AAF" w:rsidP="00F3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45511" w:rsidRPr="00202F4C" w:rsidTr="00F31AAF">
        <w:trPr>
          <w:trHeight w:val="1808"/>
        </w:trPr>
        <w:tc>
          <w:tcPr>
            <w:tcW w:w="517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745511" w:rsidRPr="00202F4C" w:rsidRDefault="00745511" w:rsidP="00745511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45511" w:rsidRPr="00202F4C" w:rsidRDefault="00745511" w:rsidP="0074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НПК 2022 "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Салды</w:t>
            </w:r>
            <w:proofErr w:type="spellEnd"/>
          </w:p>
        </w:tc>
        <w:tc>
          <w:tcPr>
            <w:tcW w:w="2268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9" w:type="dxa"/>
          </w:tcPr>
          <w:p w:rsidR="00745511" w:rsidRPr="00202F4C" w:rsidRDefault="00745511" w:rsidP="00745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детский конкурс научно-исследовательских и творческих работ  "Первые шаги в науке"</w:t>
            </w:r>
          </w:p>
        </w:tc>
      </w:tr>
      <w:tr w:rsidR="00745511" w:rsidRPr="00202F4C" w:rsidTr="00F31AAF">
        <w:trPr>
          <w:trHeight w:val="1808"/>
        </w:trPr>
        <w:tc>
          <w:tcPr>
            <w:tcW w:w="517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745511" w:rsidRPr="00202F4C" w:rsidRDefault="00745511" w:rsidP="00745511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45511" w:rsidRPr="00202F4C" w:rsidRDefault="00745511" w:rsidP="007455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3 Д моделирования «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Думай.Действуй.Достигай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</w:tc>
        <w:tc>
          <w:tcPr>
            <w:tcW w:w="2268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9" w:type="dxa"/>
          </w:tcPr>
          <w:p w:rsidR="00745511" w:rsidRPr="00202F4C" w:rsidRDefault="00745511" w:rsidP="0074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конкурс для учащихся с ограниченными возможностями здоровья «Мы помним! </w:t>
            </w:r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5511" w:rsidRPr="00202F4C" w:rsidTr="00F31AAF">
        <w:trPr>
          <w:trHeight w:val="1808"/>
        </w:trPr>
        <w:tc>
          <w:tcPr>
            <w:tcW w:w="517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26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5" w:type="dxa"/>
          </w:tcPr>
          <w:p w:rsidR="00745511" w:rsidRPr="00202F4C" w:rsidRDefault="00745511" w:rsidP="00745511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45511" w:rsidRPr="00202F4C" w:rsidRDefault="00745511" w:rsidP="0074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ДПИ «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19" w:type="dxa"/>
          </w:tcPr>
          <w:p w:rsidR="00745511" w:rsidRPr="00202F4C" w:rsidRDefault="00745511" w:rsidP="00745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конкурс для детей и молодёжи «Умные и талантливые» </w:t>
            </w:r>
          </w:p>
        </w:tc>
      </w:tr>
      <w:tr w:rsidR="00745511" w:rsidRPr="00202F4C" w:rsidTr="00F31AAF">
        <w:trPr>
          <w:trHeight w:val="1808"/>
        </w:trPr>
        <w:tc>
          <w:tcPr>
            <w:tcW w:w="517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745511" w:rsidRPr="00202F4C" w:rsidRDefault="00745511" w:rsidP="00745511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45511" w:rsidRPr="00202F4C" w:rsidRDefault="00745511" w:rsidP="007455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 2022 «Мои первые исследования и открытия»</w:t>
            </w:r>
          </w:p>
        </w:tc>
        <w:tc>
          <w:tcPr>
            <w:tcW w:w="2268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9" w:type="dxa"/>
          </w:tcPr>
          <w:p w:rsidR="00745511" w:rsidRPr="00202F4C" w:rsidRDefault="00745511" w:rsidP="00745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511" w:rsidRPr="00202F4C" w:rsidTr="00F31AAF">
        <w:trPr>
          <w:trHeight w:val="1808"/>
        </w:trPr>
        <w:tc>
          <w:tcPr>
            <w:tcW w:w="517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326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57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5" w:type="dxa"/>
          </w:tcPr>
          <w:p w:rsidR="00745511" w:rsidRPr="00202F4C" w:rsidRDefault="00745511" w:rsidP="00745511">
            <w:pPr>
              <w:tabs>
                <w:tab w:val="left" w:pos="0"/>
              </w:tabs>
              <w:ind w:right="140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line="275" w:lineRule="exact"/>
              <w:ind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45511" w:rsidRPr="00202F4C" w:rsidRDefault="00745511" w:rsidP="007455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Хакатон</w:t>
            </w:r>
            <w:proofErr w:type="spellEnd"/>
            <w:r w:rsidRPr="00202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«Машиностроение на страже строительства, благоустройства и сельского хозяйства»</w:t>
            </w:r>
          </w:p>
        </w:tc>
        <w:tc>
          <w:tcPr>
            <w:tcW w:w="2268" w:type="dxa"/>
          </w:tcPr>
          <w:p w:rsidR="00745511" w:rsidRPr="00202F4C" w:rsidRDefault="00745511" w:rsidP="00745511">
            <w:pPr>
              <w:tabs>
                <w:tab w:val="left" w:pos="0"/>
              </w:tabs>
              <w:spacing w:before="59"/>
              <w:ind w:right="13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9" w:type="dxa"/>
          </w:tcPr>
          <w:p w:rsidR="00745511" w:rsidRPr="00202F4C" w:rsidRDefault="00745511" w:rsidP="00745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</w:rPr>
      </w:pPr>
      <w:r w:rsidRPr="00202F4C">
        <w:rPr>
          <w:rFonts w:ascii="Times New Roman" w:hAnsi="Times New Roman" w:cs="Times New Roman"/>
          <w:b/>
        </w:rPr>
        <w:t>7</w:t>
      </w:r>
      <w:r w:rsidRPr="00202F4C">
        <w:rPr>
          <w:rFonts w:ascii="Times New Roman" w:hAnsi="Times New Roman" w:cs="Times New Roman"/>
        </w:rPr>
        <w:t xml:space="preserve">. </w:t>
      </w:r>
      <w:r w:rsidRPr="00202F4C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202F4C">
        <w:rPr>
          <w:rFonts w:ascii="Times New Roman" w:hAnsi="Times New Roman" w:cs="Times New Roman"/>
          <w:sz w:val="24"/>
          <w:szCs w:val="24"/>
        </w:rPr>
        <w:t>.</w:t>
      </w:r>
      <w:r w:rsidRPr="00202F4C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202F4C" w:rsidTr="007172EE">
        <w:trPr>
          <w:trHeight w:val="902"/>
        </w:trPr>
        <w:tc>
          <w:tcPr>
            <w:tcW w:w="567" w:type="dxa"/>
          </w:tcPr>
          <w:p w:rsidR="003260A7" w:rsidRPr="00202F4C" w:rsidRDefault="007172EE" w:rsidP="007E4329">
            <w:pPr>
              <w:pStyle w:val="TableParagraph"/>
              <w:tabs>
                <w:tab w:val="left" w:pos="0"/>
              </w:tabs>
              <w:spacing w:before="3"/>
              <w:ind w:firstLine="142"/>
              <w:rPr>
                <w:b/>
                <w:sz w:val="24"/>
                <w:szCs w:val="24"/>
              </w:rPr>
            </w:pPr>
            <w:r w:rsidRPr="00202F4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202F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202F4C" w:rsidRDefault="003260A7" w:rsidP="007E4329">
            <w:pPr>
              <w:pStyle w:val="TableParagraph"/>
              <w:tabs>
                <w:tab w:val="left" w:pos="0"/>
              </w:tabs>
              <w:spacing w:before="3"/>
              <w:ind w:firstLine="142"/>
              <w:rPr>
                <w:b/>
                <w:sz w:val="24"/>
                <w:szCs w:val="24"/>
              </w:rPr>
            </w:pPr>
            <w:r w:rsidRPr="00202F4C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202F4C" w:rsidRDefault="003260A7" w:rsidP="007E4329">
            <w:pPr>
              <w:pStyle w:val="TableParagraph"/>
              <w:tabs>
                <w:tab w:val="left" w:pos="0"/>
              </w:tabs>
              <w:spacing w:before="3"/>
              <w:ind w:right="92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202F4C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202F4C" w:rsidRDefault="0058672B" w:rsidP="007E4329">
            <w:pPr>
              <w:pStyle w:val="TableParagraph"/>
              <w:tabs>
                <w:tab w:val="left" w:pos="0"/>
              </w:tabs>
              <w:spacing w:before="8" w:line="290" w:lineRule="atLeast"/>
              <w:ind w:right="92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202F4C"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202F4C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202F4C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202F4C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202F4C" w:rsidRDefault="003260A7" w:rsidP="007E4329">
            <w:pPr>
              <w:pStyle w:val="TableParagraph"/>
              <w:tabs>
                <w:tab w:val="left" w:pos="0"/>
              </w:tabs>
              <w:spacing w:before="3" w:line="259" w:lineRule="auto"/>
              <w:ind w:right="21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202F4C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202F4C" w:rsidRDefault="003260A7" w:rsidP="007E4329">
            <w:pPr>
              <w:pStyle w:val="TableParagraph"/>
              <w:tabs>
                <w:tab w:val="left" w:pos="0"/>
              </w:tabs>
              <w:spacing w:before="3" w:line="259" w:lineRule="auto"/>
              <w:ind w:right="21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202F4C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 w:rsidRPr="00202F4C">
              <w:rPr>
                <w:b/>
                <w:sz w:val="24"/>
                <w:szCs w:val="24"/>
                <w:lang w:val="ru-RU"/>
              </w:rPr>
              <w:t>2022-2023</w:t>
            </w:r>
            <w:r w:rsidRPr="00202F4C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202F4C" w:rsidTr="007172EE">
        <w:trPr>
          <w:trHeight w:val="604"/>
        </w:trPr>
        <w:tc>
          <w:tcPr>
            <w:tcW w:w="567" w:type="dxa"/>
          </w:tcPr>
          <w:p w:rsidR="003260A7" w:rsidRPr="00202F4C" w:rsidRDefault="003260A7" w:rsidP="007E4329">
            <w:pPr>
              <w:pStyle w:val="TableParagraph"/>
              <w:tabs>
                <w:tab w:val="left" w:pos="0"/>
              </w:tabs>
              <w:spacing w:before="3"/>
              <w:ind w:firstLine="142"/>
              <w:rPr>
                <w:sz w:val="24"/>
                <w:szCs w:val="24"/>
              </w:rPr>
            </w:pPr>
            <w:r w:rsidRPr="00202F4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3260A7" w:rsidRPr="00202F4C" w:rsidRDefault="000C188B" w:rsidP="007E4329">
            <w:pPr>
              <w:pStyle w:val="TableParagraph"/>
              <w:tabs>
                <w:tab w:val="left" w:pos="0"/>
              </w:tabs>
              <w:spacing w:before="22"/>
              <w:ind w:firstLine="142"/>
              <w:rPr>
                <w:sz w:val="24"/>
                <w:szCs w:val="24"/>
                <w:lang w:val="ru-RU"/>
              </w:rPr>
            </w:pPr>
            <w:r w:rsidRPr="00202F4C">
              <w:rPr>
                <w:sz w:val="24"/>
                <w:szCs w:val="24"/>
                <w:lang w:val="ru-RU"/>
              </w:rPr>
              <w:t>Педагоги ДО</w:t>
            </w:r>
          </w:p>
        </w:tc>
        <w:tc>
          <w:tcPr>
            <w:tcW w:w="2977" w:type="dxa"/>
            <w:vAlign w:val="center"/>
          </w:tcPr>
          <w:p w:rsidR="003260A7" w:rsidRPr="00202F4C" w:rsidRDefault="002C7E93" w:rsidP="007E4329">
            <w:pPr>
              <w:pStyle w:val="TableParagraph"/>
              <w:tabs>
                <w:tab w:val="left" w:pos="0"/>
              </w:tabs>
              <w:spacing w:before="152"/>
              <w:ind w:right="9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 педагогов</w:t>
            </w:r>
            <w:r w:rsidR="003260A7" w:rsidRPr="00202F4C">
              <w:rPr>
                <w:sz w:val="24"/>
                <w:szCs w:val="24"/>
              </w:rPr>
              <w:t xml:space="preserve"> ( </w:t>
            </w:r>
            <w:r>
              <w:rPr>
                <w:sz w:val="24"/>
                <w:szCs w:val="24"/>
                <w:lang w:val="ru-RU"/>
              </w:rPr>
              <w:t>10</w:t>
            </w:r>
            <w:r w:rsidR="00745511" w:rsidRPr="00202F4C">
              <w:rPr>
                <w:sz w:val="24"/>
                <w:szCs w:val="24"/>
                <w:lang w:val="ru-RU"/>
              </w:rPr>
              <w:t xml:space="preserve">0 </w:t>
            </w:r>
            <w:r w:rsidR="003260A7" w:rsidRPr="00202F4C">
              <w:rPr>
                <w:sz w:val="24"/>
                <w:szCs w:val="24"/>
              </w:rPr>
              <w:t>%)</w:t>
            </w:r>
          </w:p>
        </w:tc>
        <w:tc>
          <w:tcPr>
            <w:tcW w:w="4252" w:type="dxa"/>
            <w:vAlign w:val="center"/>
          </w:tcPr>
          <w:p w:rsidR="003260A7" w:rsidRPr="00202F4C" w:rsidRDefault="000C188B" w:rsidP="007E4329">
            <w:pPr>
              <w:pStyle w:val="TableParagraph"/>
              <w:tabs>
                <w:tab w:val="left" w:pos="0"/>
              </w:tabs>
              <w:spacing w:before="152"/>
              <w:ind w:right="21" w:firstLine="142"/>
              <w:jc w:val="center"/>
              <w:rPr>
                <w:sz w:val="24"/>
                <w:szCs w:val="24"/>
              </w:rPr>
            </w:pPr>
            <w:r w:rsidRPr="00202F4C">
              <w:rPr>
                <w:sz w:val="24"/>
                <w:szCs w:val="24"/>
                <w:lang w:val="ru-RU"/>
              </w:rPr>
              <w:t>0</w:t>
            </w:r>
            <w:r w:rsidR="000A2F06" w:rsidRPr="00202F4C">
              <w:rPr>
                <w:sz w:val="24"/>
                <w:szCs w:val="24"/>
              </w:rPr>
              <w:t xml:space="preserve">  (</w:t>
            </w:r>
            <w:r w:rsidRPr="00202F4C">
              <w:rPr>
                <w:sz w:val="24"/>
                <w:szCs w:val="24"/>
                <w:lang w:val="ru-RU"/>
              </w:rPr>
              <w:t>0</w:t>
            </w:r>
            <w:r w:rsidR="000A2F06" w:rsidRPr="00202F4C">
              <w:rPr>
                <w:sz w:val="24"/>
                <w:szCs w:val="24"/>
                <w:lang w:val="ru-RU"/>
              </w:rPr>
              <w:t xml:space="preserve"> </w:t>
            </w:r>
            <w:r w:rsidR="000A2F06" w:rsidRPr="00202F4C">
              <w:rPr>
                <w:sz w:val="24"/>
                <w:szCs w:val="24"/>
              </w:rPr>
              <w:t>%)</w:t>
            </w:r>
          </w:p>
        </w:tc>
      </w:tr>
    </w:tbl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</w:rPr>
      </w:pPr>
    </w:p>
    <w:p w:rsidR="003260A7" w:rsidRPr="00202F4C" w:rsidRDefault="003260A7" w:rsidP="007E4329">
      <w:pPr>
        <w:tabs>
          <w:tab w:val="left" w:pos="0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202F4C">
        <w:rPr>
          <w:rFonts w:ascii="Times New Roman" w:hAnsi="Times New Roman" w:cs="Times New Roman"/>
          <w:b/>
        </w:rPr>
        <w:t>8</w:t>
      </w:r>
      <w:r w:rsidRPr="00202F4C">
        <w:rPr>
          <w:rFonts w:ascii="Times New Roman" w:hAnsi="Times New Roman" w:cs="Times New Roman"/>
        </w:rPr>
        <w:t xml:space="preserve">. </w:t>
      </w:r>
      <w:r w:rsidRPr="00202F4C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202F4C">
        <w:rPr>
          <w:rFonts w:ascii="Times New Roman" w:hAnsi="Times New Roman" w:cs="Times New Roman"/>
          <w:sz w:val="24"/>
          <w:szCs w:val="24"/>
        </w:rPr>
        <w:t>.</w:t>
      </w:r>
      <w:r w:rsidR="00F31FBB" w:rsidRPr="00202F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202F4C" w:rsidTr="007172EE">
        <w:trPr>
          <w:trHeight w:val="550"/>
        </w:trPr>
        <w:tc>
          <w:tcPr>
            <w:tcW w:w="567" w:type="dxa"/>
          </w:tcPr>
          <w:p w:rsidR="00F31FBB" w:rsidRPr="00202F4C" w:rsidRDefault="00F31FBB" w:rsidP="007E4329">
            <w:pPr>
              <w:pStyle w:val="TableParagraph"/>
              <w:tabs>
                <w:tab w:val="left" w:pos="0"/>
              </w:tabs>
              <w:spacing w:before="43"/>
              <w:ind w:firstLine="142"/>
              <w:jc w:val="center"/>
              <w:rPr>
                <w:sz w:val="24"/>
              </w:rPr>
            </w:pPr>
            <w:r w:rsidRPr="00202F4C">
              <w:rPr>
                <w:sz w:val="24"/>
              </w:rPr>
              <w:t>12.</w:t>
            </w:r>
          </w:p>
        </w:tc>
        <w:tc>
          <w:tcPr>
            <w:tcW w:w="2788" w:type="dxa"/>
          </w:tcPr>
          <w:p w:rsidR="00F31FBB" w:rsidRPr="00202F4C" w:rsidRDefault="000C188B" w:rsidP="007E4329">
            <w:pPr>
              <w:pStyle w:val="TableParagraph"/>
              <w:tabs>
                <w:tab w:val="left" w:pos="0"/>
              </w:tabs>
              <w:spacing w:before="29" w:line="290" w:lineRule="atLeast"/>
              <w:ind w:right="560" w:firstLine="142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>Педагоги ДО</w:t>
            </w:r>
          </w:p>
        </w:tc>
        <w:tc>
          <w:tcPr>
            <w:tcW w:w="6851" w:type="dxa"/>
          </w:tcPr>
          <w:p w:rsidR="00F31FBB" w:rsidRPr="00202F4C" w:rsidRDefault="00F31FBB" w:rsidP="002C7E93">
            <w:pPr>
              <w:pStyle w:val="TableParagraph"/>
              <w:tabs>
                <w:tab w:val="left" w:pos="188"/>
              </w:tabs>
              <w:spacing w:before="43" w:line="252" w:lineRule="auto"/>
              <w:ind w:left="188" w:right="305" w:firstLine="142"/>
              <w:jc w:val="both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t xml:space="preserve">Работу ГМО </w:t>
            </w:r>
            <w:r w:rsidR="00745511" w:rsidRPr="00202F4C">
              <w:rPr>
                <w:sz w:val="24"/>
                <w:lang w:val="ru-RU"/>
              </w:rPr>
              <w:t>педагогов</w:t>
            </w:r>
            <w:r w:rsidR="000C188B" w:rsidRPr="00202F4C">
              <w:rPr>
                <w:sz w:val="24"/>
                <w:lang w:val="ru-RU"/>
              </w:rPr>
              <w:t xml:space="preserve"> ДО</w:t>
            </w:r>
            <w:r w:rsidR="007A7DB1" w:rsidRPr="00202F4C">
              <w:rPr>
                <w:sz w:val="24"/>
                <w:lang w:val="ru-RU"/>
              </w:rPr>
              <w:t xml:space="preserve"> в 202</w:t>
            </w:r>
            <w:r w:rsidR="000C188B" w:rsidRPr="00202F4C">
              <w:rPr>
                <w:sz w:val="24"/>
                <w:lang w:val="ru-RU"/>
              </w:rPr>
              <w:t>2</w:t>
            </w:r>
            <w:r w:rsidR="007A7DB1" w:rsidRPr="00202F4C">
              <w:rPr>
                <w:sz w:val="24"/>
                <w:lang w:val="ru-RU"/>
              </w:rPr>
              <w:t>_-202</w:t>
            </w:r>
            <w:r w:rsidR="000C188B" w:rsidRPr="00202F4C">
              <w:rPr>
                <w:sz w:val="24"/>
                <w:lang w:val="ru-RU"/>
              </w:rPr>
              <w:t>3</w:t>
            </w:r>
            <w:r w:rsidR="007A7DB1" w:rsidRPr="00202F4C">
              <w:rPr>
                <w:sz w:val="24"/>
                <w:lang w:val="ru-RU"/>
              </w:rPr>
              <w:t>_</w:t>
            </w:r>
            <w:r w:rsidRPr="00202F4C">
              <w:rPr>
                <w:sz w:val="24"/>
                <w:lang w:val="ru-RU"/>
              </w:rPr>
              <w:t xml:space="preserve"> г. </w:t>
            </w:r>
            <w:r w:rsidRPr="00202F4C">
              <w:rPr>
                <w:sz w:val="24"/>
                <w:u w:val="single"/>
                <w:lang w:val="ru-RU"/>
              </w:rPr>
              <w:t xml:space="preserve">можно признать </w:t>
            </w:r>
            <w:r w:rsidR="000C188B" w:rsidRPr="00202F4C">
              <w:rPr>
                <w:sz w:val="24"/>
                <w:u w:val="single"/>
                <w:lang w:val="ru-RU"/>
              </w:rPr>
              <w:t>высокоэффективной</w:t>
            </w:r>
            <w:r w:rsidRPr="00202F4C">
              <w:rPr>
                <w:sz w:val="24"/>
                <w:u w:val="single"/>
                <w:lang w:val="ru-RU"/>
              </w:rPr>
              <w:t xml:space="preserve">. </w:t>
            </w:r>
          </w:p>
          <w:p w:rsidR="000C188B" w:rsidRPr="00202F4C" w:rsidRDefault="000C188B" w:rsidP="002C7E93">
            <w:pPr>
              <w:pStyle w:val="TableParagraph"/>
              <w:tabs>
                <w:tab w:val="left" w:pos="188"/>
              </w:tabs>
              <w:spacing w:before="43" w:line="252" w:lineRule="auto"/>
              <w:ind w:left="188" w:right="305" w:firstLine="142"/>
              <w:jc w:val="both"/>
              <w:rPr>
                <w:sz w:val="24"/>
                <w:lang w:val="ru-RU"/>
              </w:rPr>
            </w:pPr>
            <w:r w:rsidRPr="00202F4C">
              <w:rPr>
                <w:sz w:val="24"/>
                <w:lang w:val="ru-RU"/>
              </w:rPr>
              <w:lastRenderedPageBreak/>
              <w:t xml:space="preserve">Удалось провести все запланированные заседания и индивидуальные консультации и обсудить </w:t>
            </w:r>
            <w:r w:rsidR="002C7E93" w:rsidRPr="00202F4C">
              <w:rPr>
                <w:sz w:val="24"/>
                <w:lang w:val="ru-RU"/>
              </w:rPr>
              <w:t>темы,</w:t>
            </w:r>
            <w:r w:rsidRPr="00202F4C">
              <w:rPr>
                <w:sz w:val="24"/>
                <w:lang w:val="ru-RU"/>
              </w:rPr>
              <w:t xml:space="preserve"> не вошедшие в пред</w:t>
            </w:r>
            <w:r w:rsidR="00745511" w:rsidRPr="00202F4C">
              <w:rPr>
                <w:sz w:val="24"/>
                <w:lang w:val="ru-RU"/>
              </w:rPr>
              <w:t>варительное планирование. Дополнительно была рассмотрена тема</w:t>
            </w:r>
            <w:r w:rsidRPr="00202F4C">
              <w:rPr>
                <w:sz w:val="24"/>
                <w:lang w:val="ru-RU"/>
              </w:rPr>
              <w:t xml:space="preserve"> </w:t>
            </w:r>
            <w:r w:rsidR="00745511" w:rsidRPr="00202F4C">
              <w:rPr>
                <w:sz w:val="24"/>
                <w:lang w:val="ru-RU"/>
              </w:rPr>
              <w:t>профессиональных дефицитов</w:t>
            </w:r>
            <w:r w:rsidRPr="00202F4C">
              <w:rPr>
                <w:sz w:val="24"/>
                <w:lang w:val="ru-RU"/>
              </w:rPr>
              <w:t>, проведен мониторинг выявления профдефицитов педагогов и представлены индивидуальные планы по их устранению.</w:t>
            </w:r>
          </w:p>
        </w:tc>
      </w:tr>
    </w:tbl>
    <w:p w:rsidR="003260A7" w:rsidRPr="00202F4C" w:rsidRDefault="003260A7" w:rsidP="002C7E93">
      <w:pPr>
        <w:tabs>
          <w:tab w:val="left" w:pos="0"/>
        </w:tabs>
        <w:ind w:firstLine="142"/>
        <w:rPr>
          <w:rFonts w:ascii="Times New Roman" w:hAnsi="Times New Roman" w:cs="Times New Roman"/>
        </w:rPr>
      </w:pPr>
      <w:bookmarkStart w:id="0" w:name="_GoBack"/>
      <w:bookmarkEnd w:id="0"/>
    </w:p>
    <w:sectPr w:rsidR="003260A7" w:rsidRPr="00202F4C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19B2"/>
    <w:rsid w:val="000A2F06"/>
    <w:rsid w:val="000B4291"/>
    <w:rsid w:val="000C188B"/>
    <w:rsid w:val="000F7CD5"/>
    <w:rsid w:val="00180A08"/>
    <w:rsid w:val="001B011A"/>
    <w:rsid w:val="001B715C"/>
    <w:rsid w:val="001C445A"/>
    <w:rsid w:val="001C5AD7"/>
    <w:rsid w:val="00202F4C"/>
    <w:rsid w:val="002C7E93"/>
    <w:rsid w:val="003021AD"/>
    <w:rsid w:val="003260A7"/>
    <w:rsid w:val="00382304"/>
    <w:rsid w:val="0044293C"/>
    <w:rsid w:val="00446929"/>
    <w:rsid w:val="004924D5"/>
    <w:rsid w:val="00526C92"/>
    <w:rsid w:val="00535C82"/>
    <w:rsid w:val="0058672B"/>
    <w:rsid w:val="0060488D"/>
    <w:rsid w:val="00694508"/>
    <w:rsid w:val="007172EE"/>
    <w:rsid w:val="00745511"/>
    <w:rsid w:val="007A7DB1"/>
    <w:rsid w:val="007E4329"/>
    <w:rsid w:val="00A6651E"/>
    <w:rsid w:val="00CC4BCF"/>
    <w:rsid w:val="00F31AAF"/>
    <w:rsid w:val="00F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205B"/>
  <w15:docId w15:val="{EB4F08ED-1F97-4E6A-B655-07F62D6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E4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E4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2023-07-14T04:47:00Z</dcterms:created>
  <dcterms:modified xsi:type="dcterms:W3CDTF">2023-07-14T06:11:00Z</dcterms:modified>
</cp:coreProperties>
</file>