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МЕТОДИЧЕСКОГО ОБЪЕДИНЕНИЯ</w:t>
      </w: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3 - 2024</w:t>
      </w: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ГМО</w:t>
      </w: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математики:</w:t>
      </w: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Шабанова Н.С.</w:t>
      </w: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Салда</w:t>
      </w:r>
    </w:p>
    <w:p w:rsidR="00E1700E" w:rsidRPr="00E1700E" w:rsidRDefault="00E1700E" w:rsidP="00E1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700E" w:rsidRPr="00E170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1700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Краткий анализ 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ГМО учителей математики за 2022 -2023</w:t>
      </w:r>
      <w:r w:rsidRPr="00E1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00E" w:rsidRPr="00E1700E" w:rsidRDefault="00E1700E" w:rsidP="00945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</w:t>
      </w:r>
      <w:r w:rsidR="00D901AB"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ГМО работало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3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="00D90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3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из них 5 совместителей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Высокая нагрузка на учителей математики неизменная характеристика деятельности нашей секции. Но при </w:t>
      </w:r>
      <w:r w:rsidR="00D901AB"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подготовка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предмету к итоговой аттестации была проведена удовлетворительно.  Учащиеся под руководством </w:t>
      </w:r>
      <w:r w:rsidR="00BB25EA"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подготовили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исследовательские проекты (необходимое условие допуска учащихся к итоговой аттестации), приняли участие в олимпиадах.</w:t>
      </w:r>
    </w:p>
    <w:p w:rsidR="00945112" w:rsidRDefault="00945112" w:rsidP="00945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112" w:rsidRDefault="00E1700E" w:rsidP="00945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методической темой года</w:t>
      </w:r>
      <w:r w:rsid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B25EA" w:rsidRP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системы оценки результатов образовательной деятельности обучающихся</w:t>
      </w:r>
      <w:r w:rsid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математики прошли обучение </w:t>
      </w:r>
      <w:r w:rsidR="007D421A"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7D4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темам</w:t>
      </w:r>
      <w:r w:rsidR="00D90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связанным с профилактикой</w:t>
      </w:r>
      <w:r w:rsidR="00BB25EA" w:rsidRP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низких образова</w:t>
      </w:r>
      <w:r w:rsid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результатов по предмету, особенностями</w:t>
      </w:r>
      <w:r w:rsidR="00BB25EA" w:rsidRP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федеральных образовательных программ в условиях общеобразовательной школы</w:t>
      </w:r>
      <w:r w:rsid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стратегиями и конкретными техниками</w:t>
      </w:r>
      <w:r w:rsidR="00BB25EA" w:rsidRP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мотивации учеников в рамках учебного процесса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Курсовая подготовка в этом учебном году организована дистанционно, что максимально удобно для организации образовательного процесса </w:t>
      </w:r>
      <w:r w:rsidR="00BB25EA"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организациях, но некомфортно для учителей, которые вынуждены были совмещать подготовку и проведение уроков с обучением.</w:t>
      </w:r>
      <w:r w:rsid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1700E" w:rsidRPr="00E1700E" w:rsidRDefault="00BB25EA" w:rsidP="00945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Проблемой в 2022-2023 учебном году стало недостаточное количество экспертов по проверке работ ОГЭ по математике.</w:t>
      </w:r>
    </w:p>
    <w:p w:rsidR="00E1700E" w:rsidRPr="00E1700E" w:rsidRDefault="00E1700E" w:rsidP="00945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заседаниях городских и школьных объединений обсуждались методические </w:t>
      </w:r>
      <w:r w:rsidR="00D901AB"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и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темы, связанные   с </w:t>
      </w:r>
      <w:r w:rsidR="004B3135" w:rsidRPr="004B3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4B3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екомендациями</w:t>
      </w:r>
      <w:r w:rsidR="004B3135" w:rsidRPr="004B3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составлению рабочих программ по предметам, их корректировка (индивидуально); составление рабочей программы для 5 классов</w:t>
      </w:r>
      <w:r w:rsidR="004B3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возможности организации деятельности при отсутствии учебников, соответствующих новой программе; </w:t>
      </w:r>
      <w:r w:rsidR="00BB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повышением компетенций учителя</w:t>
      </w:r>
      <w:r w:rsidR="004B3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проверке олимпиадных работ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B3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 учебного года учителя математики выступили в роли организаторов открытых уроков и практико-</w:t>
      </w:r>
      <w:r w:rsidR="00D90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ориентированных </w:t>
      </w:r>
      <w:proofErr w:type="spellStart"/>
      <w:r w:rsidR="00D90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стажировочных</w:t>
      </w:r>
      <w:proofErr w:type="spellEnd"/>
      <w:r w:rsidR="004B3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площадок.</w:t>
      </w:r>
    </w:p>
    <w:p w:rsidR="00E1700E" w:rsidRPr="00E1700E" w:rsidRDefault="00E1700E" w:rsidP="00945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руководителей ШМО учителей математики р</w:t>
      </w:r>
      <w:r w:rsidR="004B3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ГМО за 2022-2023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признана удовлетворительной.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ГМО учителей </w:t>
      </w:r>
      <w:r w:rsidR="004B3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математики на 2023-2024</w:t>
      </w:r>
      <w:r w:rsidRPr="00E17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Методическая тема. </w:t>
      </w:r>
      <w:r w:rsidR="009451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наставничества</w:t>
      </w:r>
      <w:r w:rsidR="009A2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 повышения качества образования</w:t>
      </w:r>
      <w:r w:rsidRPr="00E1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работы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Содействие развитию профессиональных компетенций учителя математики с целью повышения качества и эффективности учебно-воспитательного процесса.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Направления работы</w:t>
      </w: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700E" w:rsidRPr="00E1700E" w:rsidRDefault="00E1700E" w:rsidP="00E1700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0E" w:rsidRPr="00E1700E" w:rsidRDefault="00E1700E" w:rsidP="00E170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профессиональную компетентность учителей математики в вопросах</w:t>
      </w:r>
      <w:r w:rsidR="009A2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E1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в парах «учитель - учитель», «ученик- ученик», «наставник - группа»</w:t>
      </w:r>
      <w:r w:rsidRPr="00E1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реализации ФГОС;</w:t>
      </w:r>
    </w:p>
    <w:p w:rsidR="00E1700E" w:rsidRPr="009A2052" w:rsidRDefault="00E1700E" w:rsidP="00E170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методическую помощь учителям в подготовке учащихся к итоговой аттестации.</w:t>
      </w:r>
    </w:p>
    <w:p w:rsidR="00E1700E" w:rsidRPr="00E1700E" w:rsidRDefault="00E1700E" w:rsidP="00E170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культуру качественного использования информационных технологий при организации учебных занятий и внеклассных мероприятий </w:t>
      </w:r>
      <w:r w:rsidR="00D901AB" w:rsidRPr="00E1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обобщения</w:t>
      </w:r>
      <w:r w:rsidRPr="00E1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распространения опыта работы учителей в дистанционном формате. Использование возможности ИКТ для мониторинга деятельности учителей математики.</w:t>
      </w:r>
    </w:p>
    <w:p w:rsidR="00E1700E" w:rsidRPr="00E1700E" w:rsidRDefault="00E1700E" w:rsidP="00E170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одаренных детей. Создавать условия для участия и подготовки к олимпиадам, интеллектуальным играм, НПК</w:t>
      </w:r>
      <w:r w:rsidR="0094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A3F92" w:rsidRPr="00DA3F92" w:rsidRDefault="00DA3F92" w:rsidP="00DA3F92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F92" w:rsidRPr="00DA3F92" w:rsidRDefault="00DA3F92" w:rsidP="00DA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A3F92" w:rsidRPr="00DA3F92" w:rsidRDefault="00DA3F92" w:rsidP="00D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Темы планируемых городских заседаний </w:t>
      </w:r>
    </w:p>
    <w:p w:rsidR="00DA3F92" w:rsidRPr="00DA3F92" w:rsidRDefault="00DA3F92" w:rsidP="00DA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F92" w:rsidRPr="00DA3F92" w:rsidRDefault="00DA3F92" w:rsidP="00DA3F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3F92">
        <w:rPr>
          <w:rFonts w:ascii="Times New Roman" w:eastAsia="Calibri" w:hAnsi="Times New Roman" w:cs="Times New Roman"/>
          <w:sz w:val="24"/>
          <w:szCs w:val="24"/>
        </w:rPr>
        <w:t>1. Анал</w:t>
      </w:r>
      <w:r w:rsidR="009A2052">
        <w:rPr>
          <w:rFonts w:ascii="Times New Roman" w:eastAsia="Calibri" w:hAnsi="Times New Roman" w:cs="Times New Roman"/>
          <w:sz w:val="24"/>
          <w:szCs w:val="24"/>
        </w:rPr>
        <w:t xml:space="preserve">из результатов </w:t>
      </w:r>
      <w:r w:rsidR="00D901AB">
        <w:rPr>
          <w:rFonts w:ascii="Times New Roman" w:eastAsia="Calibri" w:hAnsi="Times New Roman" w:cs="Times New Roman"/>
          <w:sz w:val="24"/>
          <w:szCs w:val="24"/>
        </w:rPr>
        <w:t>ЕГЭ работы</w:t>
      </w:r>
      <w:r w:rsidR="009A2052">
        <w:rPr>
          <w:rFonts w:ascii="Times New Roman" w:eastAsia="Calibri" w:hAnsi="Times New Roman" w:cs="Times New Roman"/>
          <w:sz w:val="24"/>
          <w:szCs w:val="24"/>
        </w:rPr>
        <w:t xml:space="preserve"> в 20</w:t>
      </w:r>
      <w:r w:rsidRPr="00DA3F92">
        <w:rPr>
          <w:rFonts w:ascii="Times New Roman" w:eastAsia="Calibri" w:hAnsi="Times New Roman" w:cs="Times New Roman"/>
          <w:sz w:val="24"/>
          <w:szCs w:val="24"/>
        </w:rPr>
        <w:t>22</w:t>
      </w:r>
      <w:r w:rsidR="009A2052">
        <w:rPr>
          <w:rFonts w:ascii="Times New Roman" w:eastAsia="Calibri" w:hAnsi="Times New Roman" w:cs="Times New Roman"/>
          <w:sz w:val="24"/>
          <w:szCs w:val="24"/>
        </w:rPr>
        <w:t xml:space="preserve"> – 2023</w:t>
      </w:r>
      <w:r w:rsidRPr="00DA3F92">
        <w:rPr>
          <w:rFonts w:ascii="Times New Roman" w:eastAsia="Calibri" w:hAnsi="Times New Roman" w:cs="Times New Roman"/>
          <w:sz w:val="24"/>
          <w:szCs w:val="24"/>
        </w:rPr>
        <w:t xml:space="preserve"> учебном году. Методические рекомендации по подготовке к экзамену. Изменения в стр</w:t>
      </w:r>
      <w:r w:rsidR="009A2052">
        <w:rPr>
          <w:rFonts w:ascii="Times New Roman" w:eastAsia="Calibri" w:hAnsi="Times New Roman" w:cs="Times New Roman"/>
          <w:sz w:val="24"/>
          <w:szCs w:val="24"/>
        </w:rPr>
        <w:t xml:space="preserve">уктуре ЕГЭ по </w:t>
      </w:r>
      <w:r w:rsidR="00D901AB">
        <w:rPr>
          <w:rFonts w:ascii="Times New Roman" w:eastAsia="Calibri" w:hAnsi="Times New Roman" w:cs="Times New Roman"/>
          <w:sz w:val="24"/>
          <w:szCs w:val="24"/>
        </w:rPr>
        <w:t>математике в</w:t>
      </w:r>
      <w:r w:rsidR="009A2052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Pr="00DA3F92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DA3F92" w:rsidRPr="00DA3F92" w:rsidRDefault="00DA3F92" w:rsidP="009451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3F92">
        <w:rPr>
          <w:rFonts w:ascii="Times New Roman" w:eastAsia="Calibri" w:hAnsi="Times New Roman" w:cs="Times New Roman"/>
          <w:sz w:val="24"/>
          <w:szCs w:val="24"/>
        </w:rPr>
        <w:t>2</w:t>
      </w:r>
      <w:r w:rsidR="00945112">
        <w:rPr>
          <w:rFonts w:ascii="Times New Roman" w:eastAsia="Calibri" w:hAnsi="Times New Roman" w:cs="Times New Roman"/>
          <w:sz w:val="24"/>
          <w:szCs w:val="24"/>
        </w:rPr>
        <w:t>.</w:t>
      </w:r>
      <w:r w:rsidR="00945112" w:rsidRPr="009451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5112">
        <w:rPr>
          <w:rFonts w:ascii="Times New Roman" w:eastAsia="Calibri" w:hAnsi="Times New Roman" w:cs="Times New Roman"/>
          <w:sz w:val="24"/>
          <w:szCs w:val="24"/>
        </w:rPr>
        <w:t>Принципы организации наставничества в различных парах и группах. Теория и обмен опытом</w:t>
      </w:r>
      <w:r w:rsidR="00945112" w:rsidRPr="00DA3F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3F92" w:rsidRPr="00DA3F92" w:rsidRDefault="00945112" w:rsidP="00DA3F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Требования к оцениванию экзаменационных заданий. Изменения в требованиях к оформлению заданий ОГЭ Необходимый минимум в оформлении решений для получения максимального балла на ЕГЭ.</w:t>
      </w:r>
    </w:p>
    <w:p w:rsidR="00DA3F92" w:rsidRPr="00DA3F92" w:rsidRDefault="00945112" w:rsidP="00DA3F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DA3F92" w:rsidRPr="00DA3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Обмен информацией   о качестве курсовой предметной подготовки для эффективного построения личных образовательных траекторий развития профессионального мастерства</w:t>
      </w:r>
      <w:r w:rsidR="00E60BA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3F92" w:rsidRPr="00DA3F92" w:rsidRDefault="00945112" w:rsidP="00DA3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Методическая учеба</w:t>
      </w:r>
      <w:r w:rsidR="00DA3F92" w:rsidRPr="00DA3F92">
        <w:rPr>
          <w:rFonts w:ascii="Times New Roman" w:eastAsia="Calibri" w:hAnsi="Times New Roman" w:cs="Times New Roman"/>
          <w:sz w:val="24"/>
          <w:szCs w:val="24"/>
        </w:rPr>
        <w:t xml:space="preserve"> по темам «</w:t>
      </w:r>
      <w:r w:rsidR="00CB6B3B">
        <w:rPr>
          <w:rFonts w:ascii="Times New Roman" w:eastAsia="Calibri" w:hAnsi="Times New Roman" w:cs="Times New Roman"/>
          <w:sz w:val="24"/>
          <w:szCs w:val="24"/>
        </w:rPr>
        <w:t>Решение трудных задач на ЕГЭ»</w:t>
      </w:r>
      <w:r w:rsidR="00D901AB">
        <w:rPr>
          <w:rFonts w:ascii="Times New Roman" w:eastAsia="Calibri" w:hAnsi="Times New Roman" w:cs="Times New Roman"/>
          <w:sz w:val="24"/>
          <w:szCs w:val="24"/>
        </w:rPr>
        <w:t xml:space="preserve"> для учащихся и учителей</w:t>
      </w:r>
      <w:r w:rsidR="00CB6B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3F92" w:rsidRPr="00DA3F92" w:rsidRDefault="00DA3F92" w:rsidP="00DA3F9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700E" w:rsidRPr="00E1700E" w:rsidRDefault="00E1700E" w:rsidP="00E1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CD2" w:rsidRPr="00E1700E" w:rsidRDefault="007D421A">
      <w:pPr>
        <w:rPr>
          <w:rFonts w:ascii="Times New Roman" w:hAnsi="Times New Roman" w:cs="Times New Roman"/>
          <w:sz w:val="24"/>
          <w:szCs w:val="24"/>
        </w:rPr>
      </w:pPr>
    </w:p>
    <w:sectPr w:rsidR="007E5CD2" w:rsidRPr="00E1700E" w:rsidSect="001703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8D9"/>
    <w:multiLevelType w:val="hybridMultilevel"/>
    <w:tmpl w:val="C9705D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C54433"/>
    <w:multiLevelType w:val="hybridMultilevel"/>
    <w:tmpl w:val="C9705D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09"/>
    <w:rsid w:val="003111B2"/>
    <w:rsid w:val="004B3135"/>
    <w:rsid w:val="006F7961"/>
    <w:rsid w:val="007D421A"/>
    <w:rsid w:val="00945112"/>
    <w:rsid w:val="009A2052"/>
    <w:rsid w:val="00BB25EA"/>
    <w:rsid w:val="00CB6B3B"/>
    <w:rsid w:val="00D901AB"/>
    <w:rsid w:val="00DA3F92"/>
    <w:rsid w:val="00E1700E"/>
    <w:rsid w:val="00E60BA2"/>
    <w:rsid w:val="00EB2CFE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23CB7-AA2E-4145-B397-9393A0D0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</dc:creator>
  <cp:keywords/>
  <dc:description/>
  <cp:lastModifiedBy>HP</cp:lastModifiedBy>
  <cp:revision>10</cp:revision>
  <dcterms:created xsi:type="dcterms:W3CDTF">2023-10-02T05:19:00Z</dcterms:created>
  <dcterms:modified xsi:type="dcterms:W3CDTF">2023-10-06T04:52:00Z</dcterms:modified>
</cp:coreProperties>
</file>