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ДОПОЛНИТЕЛЬНОГО ОБРАЗОВАНИЯ</w:t>
      </w: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«ДЕТСКО-ЮНОШЕСКИЙ ЦЕНТР»</w:t>
      </w: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ул.</w:t>
      </w:r>
      <w:r w:rsidR="00637C3F" w:rsidRPr="00B815B2">
        <w:rPr>
          <w:rFonts w:ascii="Times New Roman" w:hAnsi="Times New Roman" w:cs="Times New Roman"/>
          <w:sz w:val="24"/>
          <w:szCs w:val="24"/>
        </w:rPr>
        <w:t xml:space="preserve"> Воронова, 13/1, г. Верхняя </w:t>
      </w:r>
      <w:r w:rsidRPr="00B815B2">
        <w:rPr>
          <w:rFonts w:ascii="Times New Roman" w:hAnsi="Times New Roman" w:cs="Times New Roman"/>
          <w:sz w:val="24"/>
          <w:szCs w:val="24"/>
        </w:rPr>
        <w:t>Салда,  Свердловская область, 624760</w:t>
      </w: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телефон: 8(34345)5-06-65, 5-0007</w:t>
      </w: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32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32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32"/>
          <w:szCs w:val="24"/>
        </w:rPr>
      </w:pPr>
    </w:p>
    <w:p w:rsidR="00866C76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815B2">
        <w:rPr>
          <w:rFonts w:ascii="Times New Roman" w:hAnsi="Times New Roman" w:cs="Times New Roman"/>
          <w:b/>
          <w:sz w:val="32"/>
          <w:szCs w:val="24"/>
        </w:rPr>
        <w:t>ПЛАН</w:t>
      </w:r>
      <w:r w:rsidR="00866C76">
        <w:rPr>
          <w:rFonts w:ascii="Times New Roman" w:hAnsi="Times New Roman" w:cs="Times New Roman"/>
          <w:b/>
          <w:sz w:val="32"/>
          <w:szCs w:val="24"/>
        </w:rPr>
        <w:t xml:space="preserve"> ДЕЯТЕЛЬНОСТИ</w:t>
      </w:r>
    </w:p>
    <w:p w:rsidR="0053174A" w:rsidRPr="00B815B2" w:rsidRDefault="005B62E9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815B2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866C76">
        <w:rPr>
          <w:rFonts w:ascii="Times New Roman" w:hAnsi="Times New Roman" w:cs="Times New Roman"/>
          <w:b/>
          <w:sz w:val="32"/>
          <w:szCs w:val="24"/>
        </w:rPr>
        <w:t>Городского методического объединения педагогов дополнительного образования</w:t>
      </w:r>
    </w:p>
    <w:p w:rsidR="0053174A" w:rsidRPr="00B815B2" w:rsidRDefault="00866C76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на</w:t>
      </w:r>
      <w:r w:rsidR="002C5E13" w:rsidRPr="00B815B2">
        <w:rPr>
          <w:rFonts w:ascii="Times New Roman" w:hAnsi="Times New Roman" w:cs="Times New Roman"/>
          <w:b/>
          <w:sz w:val="32"/>
          <w:szCs w:val="24"/>
        </w:rPr>
        <w:t>2023-2024</w:t>
      </w:r>
      <w:r w:rsidR="00233B87" w:rsidRPr="00B815B2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учебный год</w:t>
      </w: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32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32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32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B62E9" w:rsidP="00932B70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Составитель</w:t>
      </w:r>
      <w:r w:rsidR="0053174A" w:rsidRPr="00B815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174A" w:rsidRPr="00B815B2" w:rsidRDefault="0053174A" w:rsidP="00932B70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 xml:space="preserve">Долбилова Юлия Сергеевна, </w:t>
      </w:r>
    </w:p>
    <w:p w:rsidR="0053174A" w:rsidRPr="00B815B2" w:rsidRDefault="0053174A" w:rsidP="00932B70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Заместитель директора «ДЮЦ»</w:t>
      </w:r>
    </w:p>
    <w:p w:rsidR="0053174A" w:rsidRPr="00B815B2" w:rsidRDefault="0053174A" w:rsidP="00932B70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тел.8-9068590363</w:t>
      </w: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Верхняя Салда</w:t>
      </w: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20</w:t>
      </w:r>
      <w:r w:rsidR="002C5E13" w:rsidRPr="00B815B2">
        <w:rPr>
          <w:rFonts w:ascii="Times New Roman" w:hAnsi="Times New Roman" w:cs="Times New Roman"/>
          <w:sz w:val="24"/>
          <w:szCs w:val="24"/>
        </w:rPr>
        <w:t>23</w:t>
      </w:r>
      <w:r w:rsidRPr="00B815B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5B62E9" w:rsidRPr="00B815B2" w:rsidRDefault="00637C3F" w:rsidP="00932B70">
      <w:pPr>
        <w:pStyle w:val="a7"/>
        <w:tabs>
          <w:tab w:val="left" w:pos="-142"/>
          <w:tab w:val="left" w:pos="851"/>
          <w:tab w:val="left" w:pos="6225"/>
        </w:tabs>
        <w:spacing w:line="276" w:lineRule="auto"/>
        <w:ind w:firstLine="567"/>
        <w:jc w:val="right"/>
        <w:rPr>
          <w:rFonts w:ascii="Times New Roman" w:eastAsia="Calibri" w:hAnsi="Times New Roman"/>
          <w:bCs/>
          <w:noProof/>
          <w:sz w:val="24"/>
          <w:szCs w:val="24"/>
        </w:rPr>
      </w:pPr>
      <w:r w:rsidRPr="00B815B2">
        <w:rPr>
          <w:rFonts w:ascii="Times New Roman" w:eastAsia="Calibri" w:hAnsi="Times New Roman"/>
          <w:bCs/>
          <w:noProof/>
          <w:sz w:val="24"/>
          <w:szCs w:val="24"/>
        </w:rPr>
        <w:lastRenderedPageBreak/>
        <w:t xml:space="preserve">Утверждено </w:t>
      </w:r>
      <w:r w:rsidR="005B62E9" w:rsidRPr="00B815B2">
        <w:rPr>
          <w:rFonts w:ascii="Times New Roman" w:eastAsia="Calibri" w:hAnsi="Times New Roman"/>
          <w:bCs/>
          <w:noProof/>
          <w:sz w:val="24"/>
          <w:szCs w:val="24"/>
        </w:rPr>
        <w:t>Приказом</w:t>
      </w:r>
    </w:p>
    <w:p w:rsidR="005B62E9" w:rsidRPr="00B815B2" w:rsidRDefault="005B62E9" w:rsidP="00932B70">
      <w:pPr>
        <w:pStyle w:val="a7"/>
        <w:tabs>
          <w:tab w:val="left" w:pos="-142"/>
          <w:tab w:val="left" w:pos="851"/>
          <w:tab w:val="left" w:pos="7065"/>
        </w:tabs>
        <w:spacing w:line="276" w:lineRule="auto"/>
        <w:ind w:firstLine="567"/>
        <w:jc w:val="right"/>
        <w:rPr>
          <w:rFonts w:ascii="Times New Roman" w:eastAsia="Calibri" w:hAnsi="Times New Roman"/>
          <w:bCs/>
          <w:noProof/>
          <w:sz w:val="24"/>
          <w:szCs w:val="24"/>
        </w:rPr>
      </w:pPr>
      <w:r w:rsidRPr="00B815B2">
        <w:rPr>
          <w:rFonts w:ascii="Times New Roman" w:eastAsia="Calibri" w:hAnsi="Times New Roman"/>
          <w:bCs/>
          <w:noProof/>
          <w:sz w:val="24"/>
          <w:szCs w:val="24"/>
        </w:rPr>
        <w:t xml:space="preserve"> директор «ДЮЦ»</w:t>
      </w:r>
    </w:p>
    <w:p w:rsidR="005B62E9" w:rsidRPr="00B815B2" w:rsidRDefault="005B62E9" w:rsidP="00932B70">
      <w:pPr>
        <w:pStyle w:val="a7"/>
        <w:tabs>
          <w:tab w:val="left" w:pos="-142"/>
          <w:tab w:val="left" w:pos="851"/>
          <w:tab w:val="left" w:pos="6315"/>
        </w:tabs>
        <w:spacing w:line="276" w:lineRule="auto"/>
        <w:ind w:firstLine="567"/>
        <w:jc w:val="right"/>
        <w:rPr>
          <w:rFonts w:ascii="Times New Roman" w:eastAsia="Calibri" w:hAnsi="Times New Roman"/>
          <w:bCs/>
          <w:noProof/>
          <w:sz w:val="24"/>
          <w:szCs w:val="24"/>
        </w:rPr>
      </w:pPr>
      <w:r w:rsidRPr="00B815B2">
        <w:rPr>
          <w:rFonts w:ascii="Times New Roman" w:eastAsia="Calibri" w:hAnsi="Times New Roman"/>
          <w:bCs/>
          <w:noProof/>
          <w:sz w:val="24"/>
          <w:szCs w:val="24"/>
        </w:rPr>
        <w:t>От «</w:t>
      </w:r>
      <w:r w:rsidR="002C5E13" w:rsidRPr="00B815B2">
        <w:rPr>
          <w:rFonts w:ascii="Times New Roman" w:eastAsia="Calibri" w:hAnsi="Times New Roman"/>
          <w:bCs/>
          <w:noProof/>
          <w:sz w:val="24"/>
          <w:szCs w:val="24"/>
        </w:rPr>
        <w:t>4</w:t>
      </w:r>
      <w:r w:rsidRPr="00B815B2">
        <w:rPr>
          <w:rFonts w:ascii="Times New Roman" w:eastAsia="Calibri" w:hAnsi="Times New Roman"/>
          <w:bCs/>
          <w:noProof/>
          <w:sz w:val="24"/>
          <w:szCs w:val="24"/>
        </w:rPr>
        <w:t xml:space="preserve">» </w:t>
      </w:r>
      <w:r w:rsidR="00637C3F" w:rsidRPr="00B815B2">
        <w:rPr>
          <w:rFonts w:ascii="Times New Roman" w:eastAsia="Calibri" w:hAnsi="Times New Roman"/>
          <w:bCs/>
          <w:noProof/>
          <w:sz w:val="24"/>
          <w:szCs w:val="24"/>
        </w:rPr>
        <w:t>сентября</w:t>
      </w:r>
      <w:r w:rsidR="002C5E13" w:rsidRPr="00B815B2">
        <w:rPr>
          <w:rFonts w:ascii="Times New Roman" w:eastAsia="Calibri" w:hAnsi="Times New Roman"/>
          <w:bCs/>
          <w:noProof/>
          <w:sz w:val="24"/>
          <w:szCs w:val="24"/>
        </w:rPr>
        <w:t xml:space="preserve"> 2023</w:t>
      </w:r>
      <w:r w:rsidR="00637C3F" w:rsidRPr="00B815B2">
        <w:rPr>
          <w:rFonts w:ascii="Times New Roman" w:eastAsia="Calibri" w:hAnsi="Times New Roman"/>
          <w:bCs/>
          <w:noProof/>
          <w:sz w:val="24"/>
          <w:szCs w:val="24"/>
        </w:rPr>
        <w:t xml:space="preserve"> г.</w:t>
      </w:r>
    </w:p>
    <w:p w:rsidR="005B62E9" w:rsidRPr="00B815B2" w:rsidRDefault="00637C3F" w:rsidP="00932B70">
      <w:pPr>
        <w:pStyle w:val="a7"/>
        <w:tabs>
          <w:tab w:val="left" w:pos="-142"/>
          <w:tab w:val="left" w:pos="851"/>
          <w:tab w:val="left" w:pos="6315"/>
        </w:tabs>
        <w:spacing w:line="276" w:lineRule="auto"/>
        <w:ind w:firstLine="567"/>
        <w:jc w:val="right"/>
        <w:rPr>
          <w:rFonts w:ascii="Times New Roman" w:eastAsia="Calibri" w:hAnsi="Times New Roman"/>
          <w:bCs/>
          <w:noProof/>
          <w:sz w:val="28"/>
          <w:szCs w:val="28"/>
        </w:rPr>
      </w:pPr>
      <w:r w:rsidRPr="00B815B2">
        <w:rPr>
          <w:rFonts w:ascii="Times New Roman" w:eastAsia="Calibri" w:hAnsi="Times New Roman"/>
          <w:bCs/>
          <w:noProof/>
          <w:sz w:val="24"/>
          <w:szCs w:val="24"/>
        </w:rPr>
        <w:t>____</w:t>
      </w:r>
      <w:r w:rsidR="005B62E9" w:rsidRPr="00B815B2">
        <w:rPr>
          <w:rFonts w:ascii="Times New Roman" w:eastAsia="Calibri" w:hAnsi="Times New Roman"/>
          <w:bCs/>
          <w:noProof/>
          <w:sz w:val="24"/>
          <w:szCs w:val="24"/>
        </w:rPr>
        <w:t>______Е.П.Чукавина</w:t>
      </w:r>
    </w:p>
    <w:p w:rsidR="005B62E9" w:rsidRPr="00B815B2" w:rsidRDefault="005B62E9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Методическая тема</w:t>
      </w:r>
      <w:r w:rsidRPr="00B815B2">
        <w:rPr>
          <w:rFonts w:ascii="Times New Roman" w:hAnsi="Times New Roman" w:cs="Times New Roman"/>
          <w:sz w:val="24"/>
          <w:szCs w:val="24"/>
        </w:rPr>
        <w:t xml:space="preserve">: </w:t>
      </w:r>
      <w:r w:rsidR="00620D9C" w:rsidRPr="00B815B2">
        <w:rPr>
          <w:rFonts w:ascii="Times New Roman" w:hAnsi="Times New Roman" w:cs="Times New Roman"/>
          <w:b/>
          <w:sz w:val="24"/>
          <w:szCs w:val="24"/>
        </w:rPr>
        <w:t xml:space="preserve">Управленческие и педагогические практики </w:t>
      </w:r>
      <w:r w:rsidR="00233B87" w:rsidRPr="00B815B2">
        <w:rPr>
          <w:rFonts w:ascii="Times New Roman" w:hAnsi="Times New Roman" w:cs="Times New Roman"/>
          <w:b/>
          <w:sz w:val="24"/>
          <w:szCs w:val="24"/>
        </w:rPr>
        <w:t>повышени</w:t>
      </w:r>
      <w:r w:rsidR="00620D9C" w:rsidRPr="00B815B2">
        <w:rPr>
          <w:rFonts w:ascii="Times New Roman" w:hAnsi="Times New Roman" w:cs="Times New Roman"/>
          <w:b/>
          <w:sz w:val="24"/>
          <w:szCs w:val="24"/>
        </w:rPr>
        <w:t>я качества образования в дополнительном образовании</w:t>
      </w:r>
      <w:r w:rsidR="00620D9C" w:rsidRPr="00B815B2">
        <w:rPr>
          <w:rFonts w:ascii="Times New Roman" w:hAnsi="Times New Roman" w:cs="Times New Roman"/>
          <w:sz w:val="24"/>
          <w:szCs w:val="24"/>
        </w:rPr>
        <w:t>.</w:t>
      </w: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Цель:</w:t>
      </w:r>
      <w:r w:rsidRPr="00B815B2">
        <w:rPr>
          <w:rFonts w:ascii="Times New Roman" w:hAnsi="Times New Roman" w:cs="Times New Roman"/>
          <w:sz w:val="24"/>
          <w:szCs w:val="24"/>
        </w:rPr>
        <w:t xml:space="preserve"> Повышение качества дополнительного образования посредством </w:t>
      </w:r>
      <w:r w:rsidR="006361D2" w:rsidRPr="00B815B2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620D9C" w:rsidRPr="00B815B2">
        <w:rPr>
          <w:rFonts w:ascii="Times New Roman" w:hAnsi="Times New Roman" w:cs="Times New Roman"/>
          <w:sz w:val="24"/>
          <w:szCs w:val="24"/>
        </w:rPr>
        <w:t>управленческих и педагогических практик</w:t>
      </w:r>
      <w:r w:rsidRPr="00B815B2">
        <w:rPr>
          <w:rFonts w:ascii="Times New Roman" w:hAnsi="Times New Roman" w:cs="Times New Roman"/>
          <w:sz w:val="24"/>
          <w:szCs w:val="24"/>
        </w:rPr>
        <w:t>.</w:t>
      </w: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Организовать работу ГМО педагогов дополнительного образования с учетом заявленной методической темы</w:t>
      </w:r>
      <w:r w:rsidR="004D0C73">
        <w:rPr>
          <w:rFonts w:ascii="Times New Roman" w:hAnsi="Times New Roman" w:cs="Times New Roman"/>
          <w:sz w:val="24"/>
          <w:szCs w:val="24"/>
        </w:rPr>
        <w:t>.</w:t>
      </w: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 xml:space="preserve">Повышать профессиональную компетентность педагогов через изучение, обобщение и распространение опыта работы педагогов дополнительного образования в сфере </w:t>
      </w:r>
      <w:r w:rsidR="001D03A2" w:rsidRPr="00B815B2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4D0C73">
        <w:rPr>
          <w:rFonts w:ascii="Times New Roman" w:hAnsi="Times New Roman" w:cs="Times New Roman"/>
          <w:sz w:val="24"/>
          <w:szCs w:val="24"/>
        </w:rPr>
        <w:t>инновационных практик</w:t>
      </w:r>
      <w:r w:rsidRPr="00B815B2">
        <w:rPr>
          <w:rFonts w:ascii="Times New Roman" w:hAnsi="Times New Roman" w:cs="Times New Roman"/>
          <w:sz w:val="24"/>
          <w:szCs w:val="24"/>
        </w:rPr>
        <w:t>.</w:t>
      </w: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 xml:space="preserve">Изучать методическую документацию по вопросам </w:t>
      </w:r>
      <w:r w:rsidR="006361D2" w:rsidRPr="00B815B2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774DBC" w:rsidRPr="00B815B2">
        <w:rPr>
          <w:rFonts w:ascii="Times New Roman" w:hAnsi="Times New Roman" w:cs="Times New Roman"/>
          <w:sz w:val="24"/>
          <w:szCs w:val="24"/>
        </w:rPr>
        <w:t>управленческих и педагогических практик</w:t>
      </w:r>
      <w:r w:rsidRPr="00B815B2">
        <w:rPr>
          <w:rFonts w:ascii="Times New Roman" w:hAnsi="Times New Roman" w:cs="Times New Roman"/>
          <w:sz w:val="24"/>
          <w:szCs w:val="24"/>
        </w:rPr>
        <w:t>.</w:t>
      </w: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>Расширить формы представления</w:t>
      </w:r>
      <w:r w:rsidR="004D0C73">
        <w:rPr>
          <w:rFonts w:ascii="Times New Roman" w:hAnsi="Times New Roman" w:cs="Times New Roman"/>
          <w:sz w:val="24"/>
          <w:szCs w:val="24"/>
        </w:rPr>
        <w:t>,</w:t>
      </w:r>
      <w:r w:rsidRPr="00B815B2">
        <w:rPr>
          <w:rFonts w:ascii="Times New Roman" w:hAnsi="Times New Roman" w:cs="Times New Roman"/>
          <w:sz w:val="24"/>
          <w:szCs w:val="24"/>
        </w:rPr>
        <w:t xml:space="preserve"> обобщения опыта работы педагогов дополнительного образования через внедрение мастер-классов, проблемных семинаров, открытых уроков и т.п.</w:t>
      </w:r>
    </w:p>
    <w:p w:rsidR="0053174A" w:rsidRPr="00B815B2" w:rsidRDefault="0053174A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5B2">
        <w:rPr>
          <w:rFonts w:ascii="Times New Roman" w:hAnsi="Times New Roman" w:cs="Times New Roman"/>
          <w:sz w:val="24"/>
          <w:szCs w:val="24"/>
        </w:rPr>
        <w:t xml:space="preserve">Внедрять в практику работы педагогов дополнительного образования </w:t>
      </w:r>
      <w:r w:rsidR="00774DBC" w:rsidRPr="00B815B2">
        <w:rPr>
          <w:rFonts w:ascii="Times New Roman" w:hAnsi="Times New Roman" w:cs="Times New Roman"/>
          <w:sz w:val="24"/>
          <w:szCs w:val="24"/>
        </w:rPr>
        <w:t>эффективные педагогические практики</w:t>
      </w:r>
      <w:r w:rsidRPr="00B815B2"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r w:rsidR="006361D2" w:rsidRPr="00B815B2">
        <w:rPr>
          <w:rFonts w:ascii="Times New Roman" w:hAnsi="Times New Roman" w:cs="Times New Roman"/>
          <w:sz w:val="24"/>
          <w:szCs w:val="24"/>
        </w:rPr>
        <w:t xml:space="preserve">на повышение </w:t>
      </w:r>
      <w:r w:rsidRPr="00B815B2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образовательной деятельности учащихся.</w:t>
      </w:r>
    </w:p>
    <w:p w:rsidR="00DD29CC" w:rsidRPr="00B815B2" w:rsidRDefault="00DD29CC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29CC" w:rsidRPr="00B815B2" w:rsidRDefault="00DD29CC" w:rsidP="00932B7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Направления деятельности:</w:t>
      </w:r>
    </w:p>
    <w:p w:rsidR="00DD29CC" w:rsidRPr="00932B70" w:rsidRDefault="00DD29CC" w:rsidP="00932B70">
      <w:pPr>
        <w:pStyle w:val="a6"/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932B70">
        <w:rPr>
          <w:sz w:val="24"/>
          <w:szCs w:val="24"/>
        </w:rPr>
        <w:t xml:space="preserve">организация работы </w:t>
      </w:r>
      <w:r w:rsidR="004D0C73">
        <w:rPr>
          <w:sz w:val="24"/>
          <w:szCs w:val="24"/>
        </w:rPr>
        <w:t xml:space="preserve">городского </w:t>
      </w:r>
      <w:r w:rsidRPr="00932B70">
        <w:rPr>
          <w:sz w:val="24"/>
          <w:szCs w:val="24"/>
        </w:rPr>
        <w:t>методического объединения педагогов дополнительного образования, педа</w:t>
      </w:r>
      <w:r w:rsidR="004D0C73">
        <w:rPr>
          <w:sz w:val="24"/>
          <w:szCs w:val="24"/>
        </w:rPr>
        <w:t>гогов-организаторов, социальных</w:t>
      </w:r>
      <w:r w:rsidRPr="00932B70">
        <w:rPr>
          <w:sz w:val="24"/>
          <w:szCs w:val="24"/>
        </w:rPr>
        <w:t xml:space="preserve"> педагог</w:t>
      </w:r>
      <w:r w:rsidR="004D0C73">
        <w:rPr>
          <w:sz w:val="24"/>
          <w:szCs w:val="24"/>
        </w:rPr>
        <w:t>ов</w:t>
      </w:r>
      <w:r w:rsidRPr="00932B70">
        <w:rPr>
          <w:sz w:val="24"/>
          <w:szCs w:val="24"/>
        </w:rPr>
        <w:t>.</w:t>
      </w:r>
    </w:p>
    <w:p w:rsidR="00DD29CC" w:rsidRPr="00932B70" w:rsidRDefault="00DD29CC" w:rsidP="00932B70">
      <w:pPr>
        <w:pStyle w:val="a6"/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932B70">
        <w:rPr>
          <w:sz w:val="24"/>
          <w:szCs w:val="24"/>
        </w:rPr>
        <w:t xml:space="preserve">программно-методическое сопровождение образовательной деятельности: консультирование по </w:t>
      </w:r>
      <w:r w:rsidR="00774DBC" w:rsidRPr="00932B70">
        <w:rPr>
          <w:sz w:val="24"/>
          <w:szCs w:val="24"/>
        </w:rPr>
        <w:t>разработке и корректировке ДООП</w:t>
      </w:r>
      <w:r w:rsidRPr="00932B70">
        <w:rPr>
          <w:sz w:val="24"/>
          <w:szCs w:val="24"/>
        </w:rPr>
        <w:t>, оценочных материалов,</w:t>
      </w:r>
      <w:r w:rsidR="004D0C73">
        <w:rPr>
          <w:sz w:val="24"/>
          <w:szCs w:val="24"/>
        </w:rPr>
        <w:t xml:space="preserve"> технологических карт,</w:t>
      </w:r>
      <w:r w:rsidRPr="00932B70">
        <w:rPr>
          <w:sz w:val="24"/>
          <w:szCs w:val="24"/>
        </w:rPr>
        <w:t xml:space="preserve"> конспектов занятий и других методических материалов, формирование электронного банка методических материалов каждого педагога.</w:t>
      </w:r>
    </w:p>
    <w:p w:rsidR="00DD29CC" w:rsidRPr="00932B70" w:rsidRDefault="00DD29CC" w:rsidP="00932B70">
      <w:pPr>
        <w:pStyle w:val="a6"/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932B70">
        <w:rPr>
          <w:sz w:val="24"/>
          <w:szCs w:val="24"/>
        </w:rPr>
        <w:t xml:space="preserve">-осуществление </w:t>
      </w:r>
      <w:proofErr w:type="gramStart"/>
      <w:r w:rsidRPr="00932B70">
        <w:rPr>
          <w:sz w:val="24"/>
          <w:szCs w:val="24"/>
        </w:rPr>
        <w:t>контроля за</w:t>
      </w:r>
      <w:proofErr w:type="gramEnd"/>
      <w:r w:rsidRPr="00932B70">
        <w:rPr>
          <w:sz w:val="24"/>
          <w:szCs w:val="24"/>
        </w:rPr>
        <w:t xml:space="preserve"> профессиональной деятельностью педагогов: посещение и анализ занятий, воспитательных мероприятий;</w:t>
      </w:r>
    </w:p>
    <w:p w:rsidR="00DD29CC" w:rsidRPr="00932B70" w:rsidRDefault="00DD29CC" w:rsidP="00932B70">
      <w:pPr>
        <w:pStyle w:val="a6"/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932B70">
        <w:rPr>
          <w:sz w:val="24"/>
          <w:szCs w:val="24"/>
        </w:rPr>
        <w:t>повышение уровня профессионального мастерства педагогов: проведение обучающих, методических и практико-ориентированных</w:t>
      </w:r>
      <w:r w:rsidR="00932B70">
        <w:rPr>
          <w:sz w:val="24"/>
          <w:szCs w:val="24"/>
        </w:rPr>
        <w:t xml:space="preserve"> совещаний и</w:t>
      </w:r>
      <w:r w:rsidRPr="00932B70">
        <w:rPr>
          <w:sz w:val="24"/>
          <w:szCs w:val="24"/>
        </w:rPr>
        <w:t xml:space="preserve"> семинаров, организация работы по разработке и реализации планов профессионального развития педагогов, организация участия педагогов</w:t>
      </w:r>
      <w:r w:rsidR="00932B70">
        <w:rPr>
          <w:sz w:val="24"/>
          <w:szCs w:val="24"/>
        </w:rPr>
        <w:t xml:space="preserve"> в</w:t>
      </w:r>
      <w:r w:rsidRPr="00932B70">
        <w:rPr>
          <w:sz w:val="24"/>
          <w:szCs w:val="24"/>
        </w:rPr>
        <w:t xml:space="preserve"> профессиональных конкурсах, сопровождение педагогов при прохождении аттестации, организация повышения квалификации педагогов;</w:t>
      </w:r>
    </w:p>
    <w:p w:rsidR="00DD29CC" w:rsidRPr="00932B70" w:rsidRDefault="00DD29CC" w:rsidP="00932B70">
      <w:pPr>
        <w:pStyle w:val="a6"/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932B70">
        <w:rPr>
          <w:sz w:val="24"/>
          <w:szCs w:val="24"/>
        </w:rPr>
        <w:t>-обобщение и распространение результат</w:t>
      </w:r>
      <w:r w:rsidR="004D0C73">
        <w:rPr>
          <w:sz w:val="24"/>
          <w:szCs w:val="24"/>
        </w:rPr>
        <w:t>ивного опыта работы педагогов (</w:t>
      </w:r>
      <w:r w:rsidRPr="00932B70">
        <w:rPr>
          <w:sz w:val="24"/>
          <w:szCs w:val="24"/>
        </w:rPr>
        <w:t>мастер-классы, выступления на семинарах, открытые занятия, презентации программ);</w:t>
      </w:r>
    </w:p>
    <w:p w:rsidR="00DD29CC" w:rsidRPr="00932B70" w:rsidRDefault="00DD29CC" w:rsidP="00932B70">
      <w:pPr>
        <w:pStyle w:val="a6"/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932B70">
        <w:rPr>
          <w:sz w:val="24"/>
          <w:szCs w:val="24"/>
        </w:rPr>
        <w:t xml:space="preserve">-организация и проведение </w:t>
      </w:r>
      <w:r w:rsidR="00932B70">
        <w:rPr>
          <w:sz w:val="24"/>
          <w:szCs w:val="24"/>
        </w:rPr>
        <w:t xml:space="preserve">городских </w:t>
      </w:r>
      <w:r w:rsidRPr="00932B70">
        <w:rPr>
          <w:sz w:val="24"/>
          <w:szCs w:val="24"/>
        </w:rPr>
        <w:t>и внутриучрежденческих конкурсов;</w:t>
      </w:r>
    </w:p>
    <w:p w:rsidR="00DD29CC" w:rsidRPr="00932B70" w:rsidRDefault="00DD29CC" w:rsidP="00932B70">
      <w:pPr>
        <w:pStyle w:val="a6"/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932B70">
        <w:rPr>
          <w:sz w:val="24"/>
          <w:szCs w:val="24"/>
        </w:rPr>
        <w:t>-информационно – аналитическое обеспечение образовательной деятельности: разработка методических материалов в помощь педагогам, анализ изучения степени удовлетворенности учащихся и родителей образовательной деятельностью, предоставляемой учреждением, размещение информации на сайте, в социальных сетях</w:t>
      </w:r>
    </w:p>
    <w:p w:rsidR="0053174A" w:rsidRPr="00B815B2" w:rsidRDefault="0053174A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4772C" w:rsidRPr="00B815B2" w:rsidRDefault="0054772C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174A" w:rsidRPr="00B815B2" w:rsidRDefault="0053174A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5B62E9" w:rsidRPr="00B815B2">
        <w:rPr>
          <w:rFonts w:ascii="Times New Roman" w:hAnsi="Times New Roman" w:cs="Times New Roman"/>
          <w:b/>
          <w:sz w:val="24"/>
          <w:szCs w:val="24"/>
        </w:rPr>
        <w:t>методической работы</w:t>
      </w:r>
    </w:p>
    <w:tbl>
      <w:tblPr>
        <w:tblStyle w:val="a3"/>
        <w:tblW w:w="10578" w:type="dxa"/>
        <w:tblInd w:w="-431" w:type="dxa"/>
        <w:tblLook w:val="04A0" w:firstRow="1" w:lastRow="0" w:firstColumn="1" w:lastColumn="0" w:noHBand="0" w:noVBand="1"/>
      </w:tblPr>
      <w:tblGrid>
        <w:gridCol w:w="1476"/>
        <w:gridCol w:w="6860"/>
        <w:gridCol w:w="2242"/>
      </w:tblGrid>
      <w:tr w:rsidR="0053174A" w:rsidRPr="00B815B2" w:rsidTr="00FF718D">
        <w:tc>
          <w:tcPr>
            <w:tcW w:w="1476" w:type="dxa"/>
            <w:tcBorders>
              <w:bottom w:val="single" w:sz="4" w:space="0" w:color="auto"/>
            </w:tcBorders>
          </w:tcPr>
          <w:p w:rsidR="0053174A" w:rsidRPr="00B815B2" w:rsidRDefault="0053174A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3174A" w:rsidRPr="00B815B2" w:rsidRDefault="0053174A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242" w:type="dxa"/>
          </w:tcPr>
          <w:p w:rsidR="0053174A" w:rsidRPr="00B815B2" w:rsidRDefault="0053174A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93EAD" w:rsidRPr="00B815B2" w:rsidTr="00FF718D">
        <w:trPr>
          <w:trHeight w:val="1473"/>
        </w:trPr>
        <w:tc>
          <w:tcPr>
            <w:tcW w:w="1476" w:type="dxa"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C93EAD" w:rsidRPr="00B815B2" w:rsidRDefault="00C93EAD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Методические  совещания:</w:t>
            </w:r>
          </w:p>
          <w:p w:rsidR="00C93EAD" w:rsidRPr="00B815B2" w:rsidRDefault="00C93EAD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2C5E13" w:rsidRPr="00B815B2">
              <w:rPr>
                <w:rFonts w:ascii="Times New Roman" w:hAnsi="Times New Roman" w:cs="Times New Roman"/>
                <w:sz w:val="24"/>
                <w:szCs w:val="24"/>
              </w:rPr>
              <w:t>Основные ориентиры</w:t>
            </w:r>
            <w:r w:rsidR="00774DBC"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 и тренды сферы дополнительного образования в 2023-2024 учебном году</w:t>
            </w: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3EAD" w:rsidRPr="00B815B2" w:rsidRDefault="00C93EAD" w:rsidP="00932B70">
            <w:pPr>
              <w:spacing w:after="0" w:line="276" w:lineRule="auto"/>
              <w:ind w:firstLine="567"/>
              <w:rPr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 w:rsidR="00774DBC" w:rsidRPr="00B815B2">
              <w:rPr>
                <w:rFonts w:ascii="Times New Roman" w:hAnsi="Times New Roman" w:cs="Times New Roman"/>
                <w:sz w:val="24"/>
                <w:szCs w:val="24"/>
              </w:rPr>
              <w:t>Новый порядок аттестации педагогических работников</w:t>
            </w: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C93EAD" w:rsidRPr="00B815B2" w:rsidTr="00FF718D">
        <w:trPr>
          <w:trHeight w:val="853"/>
        </w:trPr>
        <w:tc>
          <w:tcPr>
            <w:tcW w:w="1476" w:type="dxa"/>
            <w:vMerge w:val="restart"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vMerge w:val="restart"/>
            <w:tcBorders>
              <w:top w:val="single" w:sz="4" w:space="0" w:color="auto"/>
            </w:tcBorders>
          </w:tcPr>
          <w:p w:rsidR="00B815B2" w:rsidRPr="00B815B2" w:rsidRDefault="00B815B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совещание:</w:t>
            </w:r>
          </w:p>
          <w:p w:rsidR="00B815B2" w:rsidRPr="00B815B2" w:rsidRDefault="00932B70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815B2"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инновационных технологий как способа повышение качества образования на занятии </w:t>
            </w:r>
            <w:proofErr w:type="gramStart"/>
            <w:r w:rsidR="00B815B2" w:rsidRPr="00B815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815B2"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 ДО»</w:t>
            </w:r>
          </w:p>
          <w:p w:rsidR="00C93EAD" w:rsidRPr="00B815B2" w:rsidRDefault="00932B70" w:rsidP="00932B70">
            <w:pPr>
              <w:spacing w:after="0" w:line="276" w:lineRule="auto"/>
              <w:ind w:firstLine="5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5B2"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. «Наставничество как форма раскрытия потенциала субъектов образовательного процесса». 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C93EAD" w:rsidRPr="00B815B2" w:rsidTr="00FF718D">
        <w:trPr>
          <w:trHeight w:val="881"/>
        </w:trPr>
        <w:tc>
          <w:tcPr>
            <w:tcW w:w="1476" w:type="dxa"/>
            <w:vMerge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vMerge/>
            <w:tcBorders>
              <w:bottom w:val="single" w:sz="4" w:space="0" w:color="auto"/>
            </w:tcBorders>
          </w:tcPr>
          <w:p w:rsidR="00C93EAD" w:rsidRPr="00B815B2" w:rsidRDefault="00C93EAD" w:rsidP="00932B70">
            <w:pPr>
              <w:pStyle w:val="a6"/>
              <w:numPr>
                <w:ilvl w:val="0"/>
                <w:numId w:val="14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Долбилова Ю.С., педагоги </w:t>
            </w:r>
          </w:p>
        </w:tc>
      </w:tr>
      <w:tr w:rsidR="00C93EAD" w:rsidRPr="00B815B2" w:rsidTr="00FF718D">
        <w:trPr>
          <w:trHeight w:val="1327"/>
        </w:trPr>
        <w:tc>
          <w:tcPr>
            <w:tcW w:w="1476" w:type="dxa"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B815B2" w:rsidRPr="00B815B2" w:rsidRDefault="00B815B2" w:rsidP="00932B70">
            <w:pPr>
              <w:pStyle w:val="a6"/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 xml:space="preserve">Методическое совещание: </w:t>
            </w:r>
          </w:p>
          <w:p w:rsidR="00B815B2" w:rsidRPr="00B815B2" w:rsidRDefault="00B815B2" w:rsidP="00932B70">
            <w:pPr>
              <w:pStyle w:val="a6"/>
              <w:numPr>
                <w:ilvl w:val="0"/>
                <w:numId w:val="13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 xml:space="preserve"> «Тематические недели как особая форма организации педагогического процесса»</w:t>
            </w:r>
          </w:p>
          <w:p w:rsidR="00C93EAD" w:rsidRDefault="00B815B2" w:rsidP="00932B70">
            <w:pPr>
              <w:pStyle w:val="a6"/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>Аттестация педагогических кадров</w:t>
            </w:r>
            <w:r w:rsidR="00CA2B21">
              <w:rPr>
                <w:sz w:val="24"/>
                <w:szCs w:val="24"/>
              </w:rPr>
              <w:t xml:space="preserve"> (Сурова Е.Л., </w:t>
            </w:r>
            <w:proofErr w:type="spellStart"/>
            <w:r w:rsidR="00CA2B21">
              <w:rPr>
                <w:sz w:val="24"/>
                <w:szCs w:val="24"/>
              </w:rPr>
              <w:t>Печагина</w:t>
            </w:r>
            <w:proofErr w:type="spellEnd"/>
            <w:r w:rsidR="00CA2B21">
              <w:rPr>
                <w:sz w:val="24"/>
                <w:szCs w:val="24"/>
              </w:rPr>
              <w:t xml:space="preserve"> В.М, Смирнов А.Ю.)</w:t>
            </w:r>
          </w:p>
          <w:p w:rsidR="00932B70" w:rsidRPr="00B815B2" w:rsidRDefault="00932B70" w:rsidP="00932B70">
            <w:pPr>
              <w:pStyle w:val="a6"/>
              <w:spacing w:line="276" w:lineRule="auto"/>
              <w:ind w:left="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«Технологическая карта моего занятия»</w:t>
            </w:r>
          </w:p>
        </w:tc>
        <w:tc>
          <w:tcPr>
            <w:tcW w:w="2242" w:type="dxa"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Ю.С.,</w:t>
            </w:r>
          </w:p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93EAD" w:rsidRPr="00B815B2" w:rsidTr="00FF718D">
        <w:trPr>
          <w:trHeight w:val="695"/>
        </w:trPr>
        <w:tc>
          <w:tcPr>
            <w:tcW w:w="1476" w:type="dxa"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B815B2" w:rsidRPr="00B815B2" w:rsidRDefault="00B815B2" w:rsidP="00932B70">
            <w:pPr>
              <w:pStyle w:val="a6"/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>Методическое совещание</w:t>
            </w:r>
          </w:p>
          <w:p w:rsidR="00B815B2" w:rsidRPr="00B815B2" w:rsidRDefault="00B815B2" w:rsidP="00932B70">
            <w:pPr>
              <w:pStyle w:val="a6"/>
              <w:numPr>
                <w:ilvl w:val="0"/>
                <w:numId w:val="14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>«Лучшие управленческие практики взаимодействия с семьей»</w:t>
            </w:r>
          </w:p>
          <w:p w:rsidR="00C93EAD" w:rsidRPr="00B815B2" w:rsidRDefault="00B815B2" w:rsidP="00932B70">
            <w:pPr>
              <w:pStyle w:val="a6"/>
              <w:numPr>
                <w:ilvl w:val="0"/>
                <w:numId w:val="14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>«Управление персональным развитием педагогических кадров»</w:t>
            </w:r>
          </w:p>
        </w:tc>
        <w:tc>
          <w:tcPr>
            <w:tcW w:w="2242" w:type="dxa"/>
          </w:tcPr>
          <w:p w:rsidR="00C93EAD" w:rsidRPr="00B815B2" w:rsidRDefault="00C93EAD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Педагоги-организаторы, педагоги </w:t>
            </w:r>
            <w:proofErr w:type="gramStart"/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F16167" w:rsidRPr="00B815B2" w:rsidTr="00FF718D">
        <w:trPr>
          <w:trHeight w:val="737"/>
        </w:trPr>
        <w:tc>
          <w:tcPr>
            <w:tcW w:w="1476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277DF2" w:rsidRPr="00B815B2" w:rsidRDefault="00D875B1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</w:t>
            </w:r>
          </w:p>
          <w:p w:rsidR="00F16167" w:rsidRPr="00B815B2" w:rsidRDefault="00D875B1" w:rsidP="00932B70">
            <w:pPr>
              <w:pStyle w:val="a6"/>
              <w:numPr>
                <w:ilvl w:val="0"/>
                <w:numId w:val="15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proofErr w:type="gramStart"/>
            <w:r w:rsidRPr="00B815B2">
              <w:rPr>
                <w:sz w:val="24"/>
                <w:szCs w:val="24"/>
              </w:rPr>
              <w:t>«Виды занятий в ДО: эффективные формы мониторинга»</w:t>
            </w:r>
            <w:proofErr w:type="gramEnd"/>
          </w:p>
        </w:tc>
        <w:tc>
          <w:tcPr>
            <w:tcW w:w="2242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F16167" w:rsidRPr="00B815B2" w:rsidTr="00FF718D">
        <w:trPr>
          <w:trHeight w:val="968"/>
        </w:trPr>
        <w:tc>
          <w:tcPr>
            <w:tcW w:w="1476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</w:t>
            </w:r>
          </w:p>
          <w:p w:rsidR="00D875B1" w:rsidRPr="00B815B2" w:rsidRDefault="00D875B1" w:rsidP="00932B70">
            <w:pPr>
              <w:pStyle w:val="a6"/>
              <w:numPr>
                <w:ilvl w:val="0"/>
                <w:numId w:val="16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 xml:space="preserve">«Совершенствование </w:t>
            </w:r>
            <w:proofErr w:type="gramStart"/>
            <w:r w:rsidRPr="00B815B2">
              <w:rPr>
                <w:sz w:val="24"/>
                <w:szCs w:val="24"/>
              </w:rPr>
              <w:t>системы повышения профессионального уровня педагогов дополнительного образования</w:t>
            </w:r>
            <w:proofErr w:type="gramEnd"/>
            <w:r w:rsidRPr="00B815B2">
              <w:rPr>
                <w:sz w:val="24"/>
                <w:szCs w:val="24"/>
              </w:rPr>
              <w:t xml:space="preserve"> с учетом современных требований к методикам и технологиям обучения и воспитания».</w:t>
            </w:r>
          </w:p>
          <w:p w:rsidR="00D875B1" w:rsidRPr="00B815B2" w:rsidRDefault="00D875B1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7" w:rsidRPr="00B815B2" w:rsidRDefault="00D875B1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Конкурс «Лучшее открытое занятие с применением ИОТ»</w:t>
            </w:r>
          </w:p>
        </w:tc>
        <w:tc>
          <w:tcPr>
            <w:tcW w:w="2242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F16167" w:rsidRPr="00B815B2" w:rsidTr="00FF718D">
        <w:trPr>
          <w:trHeight w:val="1048"/>
        </w:trPr>
        <w:tc>
          <w:tcPr>
            <w:tcW w:w="1476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1A5604" w:rsidRPr="00B815B2" w:rsidRDefault="001A5604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</w:t>
            </w:r>
          </w:p>
          <w:p w:rsidR="001A5604" w:rsidRPr="00932B70" w:rsidRDefault="001A5604" w:rsidP="00932B70">
            <w:pPr>
              <w:pStyle w:val="a6"/>
              <w:numPr>
                <w:ilvl w:val="0"/>
                <w:numId w:val="18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932B70">
              <w:rPr>
                <w:sz w:val="24"/>
                <w:szCs w:val="24"/>
              </w:rPr>
              <w:t>«Повышение ИКТ – компетентности педагогических</w:t>
            </w:r>
            <w:r w:rsidR="00932B70" w:rsidRPr="00932B70">
              <w:rPr>
                <w:sz w:val="24"/>
                <w:szCs w:val="24"/>
              </w:rPr>
              <w:t xml:space="preserve"> </w:t>
            </w:r>
            <w:r w:rsidRPr="00932B70">
              <w:rPr>
                <w:sz w:val="24"/>
                <w:szCs w:val="24"/>
              </w:rPr>
              <w:t>работников. Применение ИКТ в воспитательной практике педагога»</w:t>
            </w:r>
          </w:p>
          <w:p w:rsidR="00F16167" w:rsidRPr="00B815B2" w:rsidRDefault="001A5604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9CC" w:rsidRPr="00B815B2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 педагогов  с целью оказания им методической помощи</w:t>
            </w:r>
          </w:p>
          <w:p w:rsidR="001C097B" w:rsidRPr="00B815B2" w:rsidRDefault="001C097B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</w:t>
            </w:r>
            <w:r w:rsidR="00932B70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соответствия занимаемой должности.</w:t>
            </w:r>
          </w:p>
        </w:tc>
        <w:tc>
          <w:tcPr>
            <w:tcW w:w="2242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F16167" w:rsidRPr="00B815B2" w:rsidTr="00FF718D">
        <w:trPr>
          <w:trHeight w:val="720"/>
        </w:trPr>
        <w:tc>
          <w:tcPr>
            <w:tcW w:w="1476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860" w:type="dxa"/>
            <w:tcBorders>
              <w:top w:val="single" w:sz="4" w:space="0" w:color="auto"/>
            </w:tcBorders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</w:t>
            </w:r>
          </w:p>
          <w:p w:rsidR="001C097B" w:rsidRPr="00B815B2" w:rsidRDefault="001C097B" w:rsidP="00932B70">
            <w:pPr>
              <w:pStyle w:val="a6"/>
              <w:numPr>
                <w:ilvl w:val="0"/>
                <w:numId w:val="17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>«Самообразование как самостоятельное  формирование профессиональных компетенций  педагога»</w:t>
            </w:r>
          </w:p>
          <w:p w:rsidR="00F16167" w:rsidRPr="00B815B2" w:rsidRDefault="006361D2" w:rsidP="00932B70">
            <w:pPr>
              <w:pStyle w:val="a6"/>
              <w:numPr>
                <w:ilvl w:val="0"/>
                <w:numId w:val="17"/>
              </w:numPr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B815B2">
              <w:rPr>
                <w:sz w:val="24"/>
                <w:szCs w:val="24"/>
              </w:rPr>
              <w:t>«Итоговая аттестация как основной элемент системы оценки результатов образовательной деятельности»</w:t>
            </w:r>
          </w:p>
        </w:tc>
        <w:tc>
          <w:tcPr>
            <w:tcW w:w="2242" w:type="dxa"/>
          </w:tcPr>
          <w:p w:rsidR="00F16167" w:rsidRPr="00B815B2" w:rsidRDefault="00F16167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53174A" w:rsidRPr="00B815B2" w:rsidTr="00FF718D">
        <w:trPr>
          <w:trHeight w:val="1019"/>
        </w:trPr>
        <w:tc>
          <w:tcPr>
            <w:tcW w:w="1476" w:type="dxa"/>
          </w:tcPr>
          <w:p w:rsidR="0053174A" w:rsidRPr="00B815B2" w:rsidRDefault="0053174A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3174A" w:rsidRPr="00B815B2" w:rsidRDefault="0053174A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1C097B" w:rsidRPr="00B815B2" w:rsidRDefault="001C097B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работы педагогов по темам самообразования. </w:t>
            </w:r>
          </w:p>
          <w:p w:rsidR="0053174A" w:rsidRPr="00B815B2" w:rsidRDefault="0053174A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202</w:t>
            </w:r>
            <w:r w:rsidR="00B815B2" w:rsidRPr="00B815B2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Определение направлений и задач на новый учебный год.</w:t>
            </w:r>
          </w:p>
        </w:tc>
        <w:tc>
          <w:tcPr>
            <w:tcW w:w="2242" w:type="dxa"/>
          </w:tcPr>
          <w:p w:rsidR="0053174A" w:rsidRPr="00B815B2" w:rsidRDefault="0053174A" w:rsidP="00932B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</w:tbl>
    <w:p w:rsidR="0054772C" w:rsidRPr="00B815B2" w:rsidRDefault="0054772C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4772C" w:rsidRPr="00B815B2" w:rsidRDefault="0054772C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Работа с молодыми и вновь принятыми педагогами</w:t>
      </w: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437"/>
        <w:gridCol w:w="14"/>
        <w:gridCol w:w="70"/>
        <w:gridCol w:w="2042"/>
        <w:gridCol w:w="84"/>
      </w:tblGrid>
      <w:tr w:rsidR="0054772C" w:rsidRPr="00B815B2" w:rsidTr="00FF718D">
        <w:trPr>
          <w:trHeight w:val="277"/>
        </w:trPr>
        <w:tc>
          <w:tcPr>
            <w:tcW w:w="1701" w:type="dxa"/>
          </w:tcPr>
          <w:p w:rsidR="0054772C" w:rsidRPr="00B815B2" w:rsidRDefault="0054772C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521" w:type="dxa"/>
            <w:gridSpan w:val="3"/>
          </w:tcPr>
          <w:p w:rsidR="0054772C" w:rsidRPr="00B815B2" w:rsidRDefault="00637C3F" w:rsidP="00FF718D">
            <w:pPr>
              <w:spacing w:after="0" w:line="276" w:lineRule="auto"/>
              <w:ind w:right="-1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126" w:type="dxa"/>
            <w:gridSpan w:val="2"/>
          </w:tcPr>
          <w:p w:rsidR="0054772C" w:rsidRPr="00B815B2" w:rsidRDefault="0054772C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4772C" w:rsidRPr="00B815B2" w:rsidTr="00277DF2">
        <w:trPr>
          <w:gridAfter w:val="1"/>
          <w:wAfter w:w="84" w:type="dxa"/>
          <w:trHeight w:val="527"/>
        </w:trPr>
        <w:tc>
          <w:tcPr>
            <w:tcW w:w="1701" w:type="dxa"/>
          </w:tcPr>
          <w:p w:rsidR="0054772C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451" w:type="dxa"/>
            <w:gridSpan w:val="2"/>
          </w:tcPr>
          <w:p w:rsidR="0054772C" w:rsidRPr="00B815B2" w:rsidRDefault="0054772C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2112" w:type="dxa"/>
            <w:gridSpan w:val="2"/>
          </w:tcPr>
          <w:p w:rsidR="0054772C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54772C" w:rsidRPr="00B815B2" w:rsidTr="00277DF2">
        <w:trPr>
          <w:gridAfter w:val="1"/>
          <w:wAfter w:w="84" w:type="dxa"/>
          <w:trHeight w:val="955"/>
        </w:trPr>
        <w:tc>
          <w:tcPr>
            <w:tcW w:w="1701" w:type="dxa"/>
          </w:tcPr>
          <w:p w:rsidR="0054772C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6451" w:type="dxa"/>
            <w:gridSpan w:val="2"/>
          </w:tcPr>
          <w:p w:rsidR="0054772C" w:rsidRPr="00B815B2" w:rsidRDefault="0054772C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нормативной базой организации образовательной деятельности</w:t>
            </w:r>
          </w:p>
        </w:tc>
        <w:tc>
          <w:tcPr>
            <w:tcW w:w="2112" w:type="dxa"/>
            <w:gridSpan w:val="2"/>
          </w:tcPr>
          <w:p w:rsidR="0054772C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277DF2">
        <w:trPr>
          <w:gridAfter w:val="1"/>
          <w:wAfter w:w="84" w:type="dxa"/>
          <w:trHeight w:val="1699"/>
        </w:trPr>
        <w:tc>
          <w:tcPr>
            <w:tcW w:w="1701" w:type="dxa"/>
          </w:tcPr>
          <w:p w:rsidR="00277DF2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6451" w:type="dxa"/>
            <w:gridSpan w:val="2"/>
          </w:tcPr>
          <w:p w:rsidR="00277DF2" w:rsidRPr="00B815B2" w:rsidRDefault="00277DF2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Консультации:</w:t>
            </w:r>
          </w:p>
          <w:p w:rsidR="00277DF2" w:rsidRPr="00B815B2" w:rsidRDefault="00277DF2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учебной документации;</w:t>
            </w:r>
          </w:p>
          <w:p w:rsidR="00277DF2" w:rsidRPr="00B815B2" w:rsidRDefault="00277DF2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учебного занятия;</w:t>
            </w:r>
          </w:p>
          <w:p w:rsidR="00277DF2" w:rsidRPr="00B815B2" w:rsidRDefault="00277DF2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программно-методическое обеспечение организации образовательной деятельности.</w:t>
            </w:r>
          </w:p>
        </w:tc>
        <w:tc>
          <w:tcPr>
            <w:tcW w:w="2112" w:type="dxa"/>
            <w:gridSpan w:val="2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277DF2">
        <w:trPr>
          <w:gridAfter w:val="1"/>
          <w:wAfter w:w="84" w:type="dxa"/>
          <w:trHeight w:val="537"/>
        </w:trPr>
        <w:tc>
          <w:tcPr>
            <w:tcW w:w="1701" w:type="dxa"/>
          </w:tcPr>
          <w:p w:rsidR="00277DF2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6451" w:type="dxa"/>
            <w:gridSpan w:val="2"/>
          </w:tcPr>
          <w:p w:rsidR="00277DF2" w:rsidRPr="00B815B2" w:rsidRDefault="00277DF2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учебных занятий, мастер-классов</w:t>
            </w:r>
          </w:p>
        </w:tc>
        <w:tc>
          <w:tcPr>
            <w:tcW w:w="2112" w:type="dxa"/>
            <w:gridSpan w:val="2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54772C" w:rsidRPr="00B815B2" w:rsidTr="00FF718D">
        <w:trPr>
          <w:trHeight w:val="551"/>
        </w:trPr>
        <w:tc>
          <w:tcPr>
            <w:tcW w:w="1701" w:type="dxa"/>
          </w:tcPr>
          <w:p w:rsidR="0054772C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437" w:type="dxa"/>
          </w:tcPr>
          <w:p w:rsidR="0054772C" w:rsidRPr="00B815B2" w:rsidRDefault="0054772C" w:rsidP="00FF718D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Самопрезентация «Мои достижения и трудности»</w:t>
            </w:r>
          </w:p>
        </w:tc>
        <w:tc>
          <w:tcPr>
            <w:tcW w:w="2210" w:type="dxa"/>
            <w:gridSpan w:val="4"/>
          </w:tcPr>
          <w:p w:rsidR="0054772C" w:rsidRPr="00B815B2" w:rsidRDefault="0054772C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4772C" w:rsidRPr="00B815B2" w:rsidRDefault="0054772C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4772C" w:rsidRPr="00B815B2" w:rsidRDefault="0054772C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Самообразование педагогических работников</w:t>
      </w:r>
    </w:p>
    <w:tbl>
      <w:tblPr>
        <w:tblStyle w:val="TableNormal1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816"/>
        <w:gridCol w:w="2410"/>
      </w:tblGrid>
      <w:tr w:rsidR="00AA0BA9" w:rsidRPr="00B815B2" w:rsidTr="00AA0BA9">
        <w:trPr>
          <w:trHeight w:val="278"/>
        </w:trPr>
        <w:tc>
          <w:tcPr>
            <w:tcW w:w="1697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6" w:type="dxa"/>
          </w:tcPr>
          <w:p w:rsidR="00AA0BA9" w:rsidRPr="00B815B2" w:rsidRDefault="00637C3F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410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77DF2" w:rsidRPr="00B815B2" w:rsidTr="00AA0BA9">
        <w:trPr>
          <w:trHeight w:val="633"/>
        </w:trPr>
        <w:tc>
          <w:tcPr>
            <w:tcW w:w="1697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5816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тем самообразования педагогов дополнительного образования</w:t>
            </w:r>
          </w:p>
        </w:tc>
        <w:tc>
          <w:tcPr>
            <w:tcW w:w="2410" w:type="dxa"/>
          </w:tcPr>
          <w:p w:rsidR="00277DF2" w:rsidRPr="00B815B2" w:rsidRDefault="00277DF2" w:rsidP="00FF718D">
            <w:pPr>
              <w:rPr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  <w:r w:rsidR="001A5604"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педагоги</w:t>
            </w:r>
          </w:p>
        </w:tc>
      </w:tr>
      <w:tr w:rsidR="00277DF2" w:rsidRPr="00B815B2" w:rsidTr="00AA0BA9">
        <w:trPr>
          <w:trHeight w:val="335"/>
        </w:trPr>
        <w:tc>
          <w:tcPr>
            <w:tcW w:w="1697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816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педагогов над темой самообразования</w:t>
            </w:r>
          </w:p>
        </w:tc>
        <w:tc>
          <w:tcPr>
            <w:tcW w:w="2410" w:type="dxa"/>
          </w:tcPr>
          <w:p w:rsidR="00277DF2" w:rsidRPr="00B815B2" w:rsidRDefault="00277DF2" w:rsidP="00FF71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  <w:p w:rsidR="001A5604" w:rsidRPr="00B815B2" w:rsidRDefault="001A5604" w:rsidP="00FF718D">
            <w:pPr>
              <w:rPr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77DF2" w:rsidRPr="00B815B2" w:rsidTr="00AA0BA9">
        <w:trPr>
          <w:trHeight w:val="1060"/>
        </w:trPr>
        <w:tc>
          <w:tcPr>
            <w:tcW w:w="1697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816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Методическое сопровождение работы педагогических работников над темой самообразования (собеседование, выступления, реферат и др. формы;</w:t>
            </w:r>
          </w:p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отчета), выход на муниципальный уровень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422"/>
        </w:trPr>
        <w:tc>
          <w:tcPr>
            <w:tcW w:w="1697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816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Мониторинг самообразования</w:t>
            </w:r>
          </w:p>
        </w:tc>
        <w:tc>
          <w:tcPr>
            <w:tcW w:w="2410" w:type="dxa"/>
          </w:tcPr>
          <w:p w:rsidR="00277DF2" w:rsidRPr="00B815B2" w:rsidRDefault="00277DF2" w:rsidP="00FF71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  <w:r w:rsidR="001A5604"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A5604" w:rsidRPr="00B815B2" w:rsidRDefault="001A5604" w:rsidP="00FF718D">
            <w:pPr>
              <w:rPr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54772C" w:rsidRPr="00B815B2" w:rsidRDefault="0054772C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72C" w:rsidRPr="00B815B2" w:rsidRDefault="0054772C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Курсы повышения квалификации педагогических работников</w:t>
      </w:r>
    </w:p>
    <w:tbl>
      <w:tblPr>
        <w:tblStyle w:val="TableNormal1"/>
        <w:tblW w:w="0" w:type="auto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812"/>
        <w:gridCol w:w="2410"/>
      </w:tblGrid>
      <w:tr w:rsidR="00AA0BA9" w:rsidRPr="00B815B2" w:rsidTr="00AA0BA9">
        <w:trPr>
          <w:trHeight w:val="551"/>
        </w:trPr>
        <w:tc>
          <w:tcPr>
            <w:tcW w:w="1701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AA0BA9" w:rsidRPr="00B815B2" w:rsidRDefault="00637C3F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410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77DF2" w:rsidRPr="00B815B2" w:rsidTr="00AA0BA9">
        <w:trPr>
          <w:trHeight w:val="791"/>
        </w:trPr>
        <w:tc>
          <w:tcPr>
            <w:tcW w:w="1701" w:type="dxa"/>
          </w:tcPr>
          <w:p w:rsidR="00277DF2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5812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уровня образования педагогических работников в соответствии со стандартами,</w:t>
            </w:r>
            <w:r w:rsidR="005B62E9"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</w:t>
            </w:r>
            <w:r w:rsidR="005B62E9"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курсовой переподготовки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704"/>
        </w:trPr>
        <w:tc>
          <w:tcPr>
            <w:tcW w:w="1701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5812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курсов повышения квалификации,</w:t>
            </w:r>
            <w:r w:rsidR="00B815B2"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курсовой переподготовки на 2023-2024</w:t>
            </w: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уч. г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556"/>
        </w:trPr>
        <w:tc>
          <w:tcPr>
            <w:tcW w:w="1701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812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Прохождение курсов повышения квалификации педагогами 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551"/>
        </w:trPr>
        <w:tc>
          <w:tcPr>
            <w:tcW w:w="1701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года</w:t>
            </w:r>
          </w:p>
        </w:tc>
        <w:tc>
          <w:tcPr>
            <w:tcW w:w="5812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Статистический отчёт о повышении курсов квалификации педагогическими работниками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</w:tbl>
    <w:p w:rsidR="0054772C" w:rsidRPr="00B815B2" w:rsidRDefault="0054772C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4772C" w:rsidRPr="00B815B2" w:rsidRDefault="0054772C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</w:p>
    <w:tbl>
      <w:tblPr>
        <w:tblStyle w:val="TableNormal1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33"/>
        <w:gridCol w:w="2410"/>
      </w:tblGrid>
      <w:tr w:rsidR="00AA0BA9" w:rsidRPr="00B815B2" w:rsidTr="00AA0BA9">
        <w:trPr>
          <w:trHeight w:val="277"/>
        </w:trPr>
        <w:tc>
          <w:tcPr>
            <w:tcW w:w="1980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3" w:type="dxa"/>
          </w:tcPr>
          <w:p w:rsidR="00AA0BA9" w:rsidRPr="00B815B2" w:rsidRDefault="00637C3F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410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77DF2" w:rsidRPr="00B815B2" w:rsidTr="00AA0BA9">
        <w:trPr>
          <w:trHeight w:val="796"/>
        </w:trPr>
        <w:tc>
          <w:tcPr>
            <w:tcW w:w="1980" w:type="dxa"/>
          </w:tcPr>
          <w:p w:rsidR="00277DF2" w:rsidRPr="00B815B2" w:rsidRDefault="004D0C73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5533" w:type="dxa"/>
          </w:tcPr>
          <w:p w:rsidR="00277DF2" w:rsidRPr="004D0C73" w:rsidRDefault="00277DF2" w:rsidP="004D0C73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Теоретический семинар «Нормативно-правовая база и методические рекомендации по вопросу аттестации</w:t>
            </w:r>
            <w:r w:rsidR="004D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кадров»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542"/>
        </w:trPr>
        <w:tc>
          <w:tcPr>
            <w:tcW w:w="1980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Сентябрь, февраль</w:t>
            </w:r>
          </w:p>
        </w:tc>
        <w:tc>
          <w:tcPr>
            <w:tcW w:w="5533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Беседы, консультации по вопросам аттестации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791"/>
        </w:trPr>
        <w:tc>
          <w:tcPr>
            <w:tcW w:w="1980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5533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графика прохождения аттестации Педагогами дополнительного образования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672"/>
        </w:trPr>
        <w:tc>
          <w:tcPr>
            <w:tcW w:w="1980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533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документации для прохождения аттестации на квалификационную категорию</w:t>
            </w:r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527"/>
        </w:trPr>
        <w:tc>
          <w:tcPr>
            <w:tcW w:w="1980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533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итогов аттестации за 202</w:t>
            </w:r>
            <w:r w:rsidR="00B815B2"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3-2024</w:t>
            </w: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2410" w:type="dxa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</w:tbl>
    <w:p w:rsidR="0054772C" w:rsidRPr="00B815B2" w:rsidRDefault="0054772C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72C" w:rsidRPr="00B815B2" w:rsidRDefault="0054772C" w:rsidP="00932B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B2">
        <w:rPr>
          <w:rFonts w:ascii="Times New Roman" w:hAnsi="Times New Roman" w:cs="Times New Roman"/>
          <w:b/>
          <w:sz w:val="24"/>
          <w:szCs w:val="24"/>
        </w:rPr>
        <w:t>Изучение, обобщение и распространение педагогического опыта</w:t>
      </w:r>
    </w:p>
    <w:tbl>
      <w:tblPr>
        <w:tblStyle w:val="TableNormal1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528"/>
        <w:gridCol w:w="2410"/>
      </w:tblGrid>
      <w:tr w:rsidR="00AA0BA9" w:rsidRPr="00B815B2" w:rsidTr="00AA0BA9">
        <w:trPr>
          <w:trHeight w:val="278"/>
        </w:trPr>
        <w:tc>
          <w:tcPr>
            <w:tcW w:w="1985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AA0BA9" w:rsidRPr="00B815B2" w:rsidRDefault="00637C3F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410" w:type="dxa"/>
          </w:tcPr>
          <w:p w:rsidR="00AA0BA9" w:rsidRPr="00B815B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77DF2" w:rsidRPr="00B815B2" w:rsidTr="00AA0BA9">
        <w:trPr>
          <w:trHeight w:val="1060"/>
        </w:trPr>
        <w:tc>
          <w:tcPr>
            <w:tcW w:w="1985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528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материалов методистов, педагогов в периодической печати, сборниках, на Интернет-сайте Учреждения, в группе </w:t>
            </w:r>
            <w:proofErr w:type="spellStart"/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2410" w:type="dxa"/>
            <w:vMerge w:val="restart"/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277DF2" w:rsidRPr="00B815B2" w:rsidTr="00AA0BA9">
        <w:trPr>
          <w:trHeight w:val="1056"/>
        </w:trPr>
        <w:tc>
          <w:tcPr>
            <w:tcW w:w="1985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528" w:type="dxa"/>
          </w:tcPr>
          <w:p w:rsidR="00277DF2" w:rsidRPr="00B815B2" w:rsidRDefault="00277DF2" w:rsidP="004D0C73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педагогов </w:t>
            </w:r>
            <w:bookmarkStart w:id="0" w:name="_GoBack"/>
            <w:bookmarkEnd w:id="0"/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Всероссийских, межрегиональных и областных научно-методических и образовательных мероприятиях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277DF2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7DF2" w:rsidRPr="00B815B2" w:rsidTr="00AA0BA9">
        <w:trPr>
          <w:trHeight w:val="551"/>
        </w:trPr>
        <w:tc>
          <w:tcPr>
            <w:tcW w:w="1985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528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занятия, мастер-классы педагогов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277DF2" w:rsidRPr="00B815B2" w:rsidRDefault="00277DF2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7DF2" w:rsidRPr="00B815B2" w:rsidTr="00AA0BA9">
        <w:trPr>
          <w:trHeight w:val="532"/>
        </w:trPr>
        <w:tc>
          <w:tcPr>
            <w:tcW w:w="1985" w:type="dxa"/>
          </w:tcPr>
          <w:p w:rsidR="00277DF2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528" w:type="dxa"/>
          </w:tcPr>
          <w:p w:rsidR="00277DF2" w:rsidRPr="00B815B2" w:rsidRDefault="00277DF2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Взаимомопосещение учебных занятий, мастер-классов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277DF2" w:rsidRPr="00B815B2" w:rsidRDefault="00277DF2" w:rsidP="00FF718D">
            <w:r w:rsidRPr="00B815B2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</w:tr>
      <w:tr w:rsidR="00AA0BA9" w:rsidRPr="0054772C" w:rsidTr="00AA0BA9">
        <w:trPr>
          <w:trHeight w:val="792"/>
        </w:trPr>
        <w:tc>
          <w:tcPr>
            <w:tcW w:w="1985" w:type="dxa"/>
          </w:tcPr>
          <w:p w:rsidR="00AA0BA9" w:rsidRPr="00B815B2" w:rsidRDefault="005B62E9" w:rsidP="00FF71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5528" w:type="dxa"/>
          </w:tcPr>
          <w:p w:rsidR="00AA0BA9" w:rsidRPr="00277DF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выступления педагогических работников на заседаниях ПС, МО, методических семинарах</w:t>
            </w:r>
            <w:r w:rsidR="00277DF2"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1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различного уровня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AA0BA9" w:rsidRPr="00277DF2" w:rsidRDefault="00AA0BA9" w:rsidP="00932B70">
            <w:pPr>
              <w:spacing w:after="0"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4772C" w:rsidRPr="0054772C" w:rsidRDefault="0054772C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6926" w:rsidRDefault="008E6926" w:rsidP="00932B7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E6926" w:rsidSect="00637C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0D1"/>
    <w:multiLevelType w:val="hybridMultilevel"/>
    <w:tmpl w:val="EB664CF2"/>
    <w:lvl w:ilvl="0" w:tplc="F21A5A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0117CB"/>
    <w:multiLevelType w:val="hybridMultilevel"/>
    <w:tmpl w:val="0706B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6165A"/>
    <w:multiLevelType w:val="hybridMultilevel"/>
    <w:tmpl w:val="54B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735EC"/>
    <w:multiLevelType w:val="hybridMultilevel"/>
    <w:tmpl w:val="95D6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45DF6"/>
    <w:multiLevelType w:val="hybridMultilevel"/>
    <w:tmpl w:val="FB4EAB78"/>
    <w:lvl w:ilvl="0" w:tplc="BB54FA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0D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A7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684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2EC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05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49A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A1E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52A9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90A5E"/>
    <w:multiLevelType w:val="hybridMultilevel"/>
    <w:tmpl w:val="CEB6D24C"/>
    <w:lvl w:ilvl="0" w:tplc="67B87AFC">
      <w:start w:val="1"/>
      <w:numFmt w:val="decimal"/>
      <w:lvlText w:val="%1."/>
      <w:lvlJc w:val="left"/>
      <w:pPr>
        <w:ind w:left="1073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4F2AF1A">
      <w:numFmt w:val="bullet"/>
      <w:lvlText w:val="-"/>
      <w:lvlJc w:val="left"/>
      <w:pPr>
        <w:ind w:left="1073" w:hanging="19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141E3736">
      <w:numFmt w:val="bullet"/>
      <w:lvlText w:val="•"/>
      <w:lvlJc w:val="left"/>
      <w:pPr>
        <w:ind w:left="2968" w:hanging="192"/>
      </w:pPr>
      <w:rPr>
        <w:rFonts w:hint="default"/>
        <w:lang w:val="ru-RU" w:eastAsia="en-US" w:bidi="ar-SA"/>
      </w:rPr>
    </w:lvl>
    <w:lvl w:ilvl="3" w:tplc="8F8A4416">
      <w:numFmt w:val="bullet"/>
      <w:lvlText w:val="•"/>
      <w:lvlJc w:val="left"/>
      <w:pPr>
        <w:ind w:left="3913" w:hanging="192"/>
      </w:pPr>
      <w:rPr>
        <w:rFonts w:hint="default"/>
        <w:lang w:val="ru-RU" w:eastAsia="en-US" w:bidi="ar-SA"/>
      </w:rPr>
    </w:lvl>
    <w:lvl w:ilvl="4" w:tplc="8DAC639C">
      <w:numFmt w:val="bullet"/>
      <w:lvlText w:val="•"/>
      <w:lvlJc w:val="left"/>
      <w:pPr>
        <w:ind w:left="4857" w:hanging="192"/>
      </w:pPr>
      <w:rPr>
        <w:rFonts w:hint="default"/>
        <w:lang w:val="ru-RU" w:eastAsia="en-US" w:bidi="ar-SA"/>
      </w:rPr>
    </w:lvl>
    <w:lvl w:ilvl="5" w:tplc="DDF0C0C8">
      <w:numFmt w:val="bullet"/>
      <w:lvlText w:val="•"/>
      <w:lvlJc w:val="left"/>
      <w:pPr>
        <w:ind w:left="5802" w:hanging="192"/>
      </w:pPr>
      <w:rPr>
        <w:rFonts w:hint="default"/>
        <w:lang w:val="ru-RU" w:eastAsia="en-US" w:bidi="ar-SA"/>
      </w:rPr>
    </w:lvl>
    <w:lvl w:ilvl="6" w:tplc="44FE4B88">
      <w:numFmt w:val="bullet"/>
      <w:lvlText w:val="•"/>
      <w:lvlJc w:val="left"/>
      <w:pPr>
        <w:ind w:left="6746" w:hanging="192"/>
      </w:pPr>
      <w:rPr>
        <w:rFonts w:hint="default"/>
        <w:lang w:val="ru-RU" w:eastAsia="en-US" w:bidi="ar-SA"/>
      </w:rPr>
    </w:lvl>
    <w:lvl w:ilvl="7" w:tplc="FCECB80E">
      <w:numFmt w:val="bullet"/>
      <w:lvlText w:val="•"/>
      <w:lvlJc w:val="left"/>
      <w:pPr>
        <w:ind w:left="7690" w:hanging="192"/>
      </w:pPr>
      <w:rPr>
        <w:rFonts w:hint="default"/>
        <w:lang w:val="ru-RU" w:eastAsia="en-US" w:bidi="ar-SA"/>
      </w:rPr>
    </w:lvl>
    <w:lvl w:ilvl="8" w:tplc="97ECDAEC">
      <w:numFmt w:val="bullet"/>
      <w:lvlText w:val="•"/>
      <w:lvlJc w:val="left"/>
      <w:pPr>
        <w:ind w:left="8635" w:hanging="192"/>
      </w:pPr>
      <w:rPr>
        <w:rFonts w:hint="default"/>
        <w:lang w:val="ru-RU" w:eastAsia="en-US" w:bidi="ar-SA"/>
      </w:rPr>
    </w:lvl>
  </w:abstractNum>
  <w:abstractNum w:abstractNumId="6">
    <w:nsid w:val="163A667D"/>
    <w:multiLevelType w:val="hybridMultilevel"/>
    <w:tmpl w:val="91BC6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920E2"/>
    <w:multiLevelType w:val="hybridMultilevel"/>
    <w:tmpl w:val="5F560244"/>
    <w:lvl w:ilvl="0" w:tplc="1D0234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A0665"/>
    <w:multiLevelType w:val="hybridMultilevel"/>
    <w:tmpl w:val="1C625FB0"/>
    <w:lvl w:ilvl="0" w:tplc="C03A1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23B0A51"/>
    <w:multiLevelType w:val="hybridMultilevel"/>
    <w:tmpl w:val="2B1E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15229"/>
    <w:multiLevelType w:val="hybridMultilevel"/>
    <w:tmpl w:val="5F560244"/>
    <w:lvl w:ilvl="0" w:tplc="1D0234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5229E"/>
    <w:multiLevelType w:val="hybridMultilevel"/>
    <w:tmpl w:val="91BC6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60EF5"/>
    <w:multiLevelType w:val="hybridMultilevel"/>
    <w:tmpl w:val="24CCE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40418"/>
    <w:multiLevelType w:val="hybridMultilevel"/>
    <w:tmpl w:val="65A4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247FB"/>
    <w:multiLevelType w:val="hybridMultilevel"/>
    <w:tmpl w:val="59DA76D0"/>
    <w:lvl w:ilvl="0" w:tplc="81E80F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CDE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09C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017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EE8C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CA04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E76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ED6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E95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580B6C"/>
    <w:multiLevelType w:val="hybridMultilevel"/>
    <w:tmpl w:val="F9DC0A20"/>
    <w:lvl w:ilvl="0" w:tplc="1A12A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E5E68F8"/>
    <w:multiLevelType w:val="hybridMultilevel"/>
    <w:tmpl w:val="99C249F0"/>
    <w:lvl w:ilvl="0" w:tplc="DF36BDD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254D02E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2" w:tplc="0BAC21D6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3" w:tplc="8700A306">
      <w:numFmt w:val="bullet"/>
      <w:lvlText w:val="•"/>
      <w:lvlJc w:val="left"/>
      <w:pPr>
        <w:ind w:left="1866" w:hanging="140"/>
      </w:pPr>
      <w:rPr>
        <w:rFonts w:hint="default"/>
        <w:lang w:val="ru-RU" w:eastAsia="en-US" w:bidi="ar-SA"/>
      </w:rPr>
    </w:lvl>
    <w:lvl w:ilvl="4" w:tplc="C11CC9B0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5" w:tplc="108ADEB4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6" w:tplc="1D72F006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  <w:lvl w:ilvl="7" w:tplc="C54A3710">
      <w:numFmt w:val="bullet"/>
      <w:lvlText w:val="•"/>
      <w:lvlJc w:val="left"/>
      <w:pPr>
        <w:ind w:left="4034" w:hanging="140"/>
      </w:pPr>
      <w:rPr>
        <w:rFonts w:hint="default"/>
        <w:lang w:val="ru-RU" w:eastAsia="en-US" w:bidi="ar-SA"/>
      </w:rPr>
    </w:lvl>
    <w:lvl w:ilvl="8" w:tplc="D3B458A8">
      <w:numFmt w:val="bullet"/>
      <w:lvlText w:val="•"/>
      <w:lvlJc w:val="left"/>
      <w:pPr>
        <w:ind w:left="4576" w:hanging="140"/>
      </w:pPr>
      <w:rPr>
        <w:rFonts w:hint="default"/>
        <w:lang w:val="ru-RU" w:eastAsia="en-US" w:bidi="ar-SA"/>
      </w:rPr>
    </w:lvl>
  </w:abstractNum>
  <w:abstractNum w:abstractNumId="17">
    <w:nsid w:val="703C72F5"/>
    <w:multiLevelType w:val="hybridMultilevel"/>
    <w:tmpl w:val="FF669C24"/>
    <w:lvl w:ilvl="0" w:tplc="BEB4A74C">
      <w:numFmt w:val="bullet"/>
      <w:lvlText w:val="-"/>
      <w:lvlJc w:val="left"/>
      <w:pPr>
        <w:ind w:left="311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21CF180">
      <w:numFmt w:val="bullet"/>
      <w:lvlText w:val="•"/>
      <w:lvlJc w:val="left"/>
      <w:pPr>
        <w:ind w:left="853" w:hanging="135"/>
      </w:pPr>
      <w:rPr>
        <w:rFonts w:hint="default"/>
        <w:lang w:val="ru-RU" w:eastAsia="en-US" w:bidi="ar-SA"/>
      </w:rPr>
    </w:lvl>
    <w:lvl w:ilvl="2" w:tplc="769262B2">
      <w:numFmt w:val="bullet"/>
      <w:lvlText w:val="•"/>
      <w:lvlJc w:val="left"/>
      <w:pPr>
        <w:ind w:left="1387" w:hanging="135"/>
      </w:pPr>
      <w:rPr>
        <w:rFonts w:hint="default"/>
        <w:lang w:val="ru-RU" w:eastAsia="en-US" w:bidi="ar-SA"/>
      </w:rPr>
    </w:lvl>
    <w:lvl w:ilvl="3" w:tplc="C64840DC">
      <w:numFmt w:val="bullet"/>
      <w:lvlText w:val="•"/>
      <w:lvlJc w:val="left"/>
      <w:pPr>
        <w:ind w:left="1920" w:hanging="135"/>
      </w:pPr>
      <w:rPr>
        <w:rFonts w:hint="default"/>
        <w:lang w:val="ru-RU" w:eastAsia="en-US" w:bidi="ar-SA"/>
      </w:rPr>
    </w:lvl>
    <w:lvl w:ilvl="4" w:tplc="956E3518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5" w:tplc="3EC802CA">
      <w:numFmt w:val="bullet"/>
      <w:lvlText w:val="•"/>
      <w:lvlJc w:val="left"/>
      <w:pPr>
        <w:ind w:left="2988" w:hanging="135"/>
      </w:pPr>
      <w:rPr>
        <w:rFonts w:hint="default"/>
        <w:lang w:val="ru-RU" w:eastAsia="en-US" w:bidi="ar-SA"/>
      </w:rPr>
    </w:lvl>
    <w:lvl w:ilvl="6" w:tplc="70E8F9C4">
      <w:numFmt w:val="bullet"/>
      <w:lvlText w:val="•"/>
      <w:lvlJc w:val="left"/>
      <w:pPr>
        <w:ind w:left="3521" w:hanging="135"/>
      </w:pPr>
      <w:rPr>
        <w:rFonts w:hint="default"/>
        <w:lang w:val="ru-RU" w:eastAsia="en-US" w:bidi="ar-SA"/>
      </w:rPr>
    </w:lvl>
    <w:lvl w:ilvl="7" w:tplc="7FCE7EF8">
      <w:numFmt w:val="bullet"/>
      <w:lvlText w:val="•"/>
      <w:lvlJc w:val="left"/>
      <w:pPr>
        <w:ind w:left="4055" w:hanging="135"/>
      </w:pPr>
      <w:rPr>
        <w:rFonts w:hint="default"/>
        <w:lang w:val="ru-RU" w:eastAsia="en-US" w:bidi="ar-SA"/>
      </w:rPr>
    </w:lvl>
    <w:lvl w:ilvl="8" w:tplc="8996DF44">
      <w:numFmt w:val="bullet"/>
      <w:lvlText w:val="•"/>
      <w:lvlJc w:val="left"/>
      <w:pPr>
        <w:ind w:left="4588" w:hanging="135"/>
      </w:pPr>
      <w:rPr>
        <w:rFonts w:hint="default"/>
        <w:lang w:val="ru-RU" w:eastAsia="en-US" w:bidi="ar-SA"/>
      </w:rPr>
    </w:lvl>
  </w:abstractNum>
  <w:abstractNum w:abstractNumId="18">
    <w:nsid w:val="744670CD"/>
    <w:multiLevelType w:val="hybridMultilevel"/>
    <w:tmpl w:val="5F3E4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4"/>
  </w:num>
  <w:num w:numId="5">
    <w:abstractNumId w:val="12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17"/>
  </w:num>
  <w:num w:numId="11">
    <w:abstractNumId w:val="16"/>
  </w:num>
  <w:num w:numId="12">
    <w:abstractNumId w:val="18"/>
  </w:num>
  <w:num w:numId="13">
    <w:abstractNumId w:val="13"/>
  </w:num>
  <w:num w:numId="14">
    <w:abstractNumId w:val="2"/>
  </w:num>
  <w:num w:numId="15">
    <w:abstractNumId w:val="9"/>
  </w:num>
  <w:num w:numId="16">
    <w:abstractNumId w:val="0"/>
  </w:num>
  <w:num w:numId="17">
    <w:abstractNumId w:val="1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32"/>
    <w:rsid w:val="001171AE"/>
    <w:rsid w:val="001212D3"/>
    <w:rsid w:val="00132974"/>
    <w:rsid w:val="001A5604"/>
    <w:rsid w:val="001C097B"/>
    <w:rsid w:val="001D03A2"/>
    <w:rsid w:val="001D47CA"/>
    <w:rsid w:val="001D7EC2"/>
    <w:rsid w:val="00233B87"/>
    <w:rsid w:val="00277DF2"/>
    <w:rsid w:val="002C5E13"/>
    <w:rsid w:val="003C4006"/>
    <w:rsid w:val="00434885"/>
    <w:rsid w:val="00467917"/>
    <w:rsid w:val="004D0C73"/>
    <w:rsid w:val="005030EA"/>
    <w:rsid w:val="0053174A"/>
    <w:rsid w:val="0054772C"/>
    <w:rsid w:val="005B62E9"/>
    <w:rsid w:val="00620D9C"/>
    <w:rsid w:val="006361D2"/>
    <w:rsid w:val="00637C3F"/>
    <w:rsid w:val="00645732"/>
    <w:rsid w:val="006C4EB6"/>
    <w:rsid w:val="00774DBC"/>
    <w:rsid w:val="00866C76"/>
    <w:rsid w:val="008E6926"/>
    <w:rsid w:val="00923C49"/>
    <w:rsid w:val="00932B70"/>
    <w:rsid w:val="00994D5A"/>
    <w:rsid w:val="00AA0BA9"/>
    <w:rsid w:val="00B4595D"/>
    <w:rsid w:val="00B815B2"/>
    <w:rsid w:val="00BC41A5"/>
    <w:rsid w:val="00BC50F9"/>
    <w:rsid w:val="00BD3D07"/>
    <w:rsid w:val="00C54BA8"/>
    <w:rsid w:val="00C72EC5"/>
    <w:rsid w:val="00C93EAD"/>
    <w:rsid w:val="00CA2B21"/>
    <w:rsid w:val="00D021B6"/>
    <w:rsid w:val="00D538D0"/>
    <w:rsid w:val="00D875B1"/>
    <w:rsid w:val="00DD29CC"/>
    <w:rsid w:val="00E20F9D"/>
    <w:rsid w:val="00E43EF7"/>
    <w:rsid w:val="00ED0A7D"/>
    <w:rsid w:val="00ED3D56"/>
    <w:rsid w:val="00F16167"/>
    <w:rsid w:val="00F66EBE"/>
    <w:rsid w:val="00FD626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4A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54772C"/>
    <w:pPr>
      <w:widowControl w:val="0"/>
      <w:autoSpaceDE w:val="0"/>
      <w:autoSpaceDN w:val="0"/>
      <w:spacing w:after="0" w:line="240" w:lineRule="auto"/>
      <w:ind w:left="712" w:right="2009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317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3174A"/>
    <w:rPr>
      <w:rFonts w:ascii="Times New Roman" w:eastAsia="Times New Roman" w:hAnsi="Times New Roman" w:cs="Times New Roman"/>
      <w:sz w:val="200"/>
      <w:szCs w:val="20"/>
      <w:lang w:eastAsia="ar-SA"/>
    </w:rPr>
  </w:style>
  <w:style w:type="paragraph" w:styleId="a6">
    <w:name w:val="List Paragraph"/>
    <w:basedOn w:val="a"/>
    <w:uiPriority w:val="1"/>
    <w:qFormat/>
    <w:rsid w:val="005317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0"/>
      <w:szCs w:val="20"/>
      <w:lang w:eastAsia="ar-SA"/>
    </w:rPr>
  </w:style>
  <w:style w:type="paragraph" w:customStyle="1" w:styleId="Style3">
    <w:name w:val="Style3"/>
    <w:basedOn w:val="a"/>
    <w:rsid w:val="005317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2">
    <w:name w:val="c2"/>
    <w:basedOn w:val="a"/>
    <w:rsid w:val="0053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174A"/>
  </w:style>
  <w:style w:type="paragraph" w:styleId="a7">
    <w:name w:val="No Spacing"/>
    <w:link w:val="a8"/>
    <w:uiPriority w:val="1"/>
    <w:qFormat/>
    <w:rsid w:val="00531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D29C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4772C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477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477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5B62E9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94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4A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54772C"/>
    <w:pPr>
      <w:widowControl w:val="0"/>
      <w:autoSpaceDE w:val="0"/>
      <w:autoSpaceDN w:val="0"/>
      <w:spacing w:after="0" w:line="240" w:lineRule="auto"/>
      <w:ind w:left="712" w:right="2009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317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3174A"/>
    <w:rPr>
      <w:rFonts w:ascii="Times New Roman" w:eastAsia="Times New Roman" w:hAnsi="Times New Roman" w:cs="Times New Roman"/>
      <w:sz w:val="200"/>
      <w:szCs w:val="20"/>
      <w:lang w:eastAsia="ar-SA"/>
    </w:rPr>
  </w:style>
  <w:style w:type="paragraph" w:styleId="a6">
    <w:name w:val="List Paragraph"/>
    <w:basedOn w:val="a"/>
    <w:uiPriority w:val="1"/>
    <w:qFormat/>
    <w:rsid w:val="005317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0"/>
      <w:szCs w:val="20"/>
      <w:lang w:eastAsia="ar-SA"/>
    </w:rPr>
  </w:style>
  <w:style w:type="paragraph" w:customStyle="1" w:styleId="Style3">
    <w:name w:val="Style3"/>
    <w:basedOn w:val="a"/>
    <w:rsid w:val="005317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2">
    <w:name w:val="c2"/>
    <w:basedOn w:val="a"/>
    <w:rsid w:val="0053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174A"/>
  </w:style>
  <w:style w:type="paragraph" w:styleId="a7">
    <w:name w:val="No Spacing"/>
    <w:link w:val="a8"/>
    <w:uiPriority w:val="1"/>
    <w:qFormat/>
    <w:rsid w:val="00531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D29C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4772C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477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477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5B62E9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94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9A5A-EA59-440D-A1E3-0705EC65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2023-09-06T06:34:00Z</cp:lastPrinted>
  <dcterms:created xsi:type="dcterms:W3CDTF">2021-09-22T05:49:00Z</dcterms:created>
  <dcterms:modified xsi:type="dcterms:W3CDTF">2023-09-18T03:29:00Z</dcterms:modified>
</cp:coreProperties>
</file>