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2EE" w:rsidRDefault="004D7D66" w:rsidP="007172EE">
      <w:pPr>
        <w:pStyle w:val="2"/>
        <w:tabs>
          <w:tab w:val="left" w:pos="284"/>
        </w:tabs>
        <w:spacing w:before="13" w:line="266" w:lineRule="auto"/>
        <w:ind w:left="334" w:right="152" w:hanging="476"/>
        <w:jc w:val="center"/>
      </w:pPr>
      <w:r>
        <w:t>Отчет о работе ГМО старших воспитателей за 2023-24 гг.</w:t>
      </w:r>
      <w:bookmarkStart w:id="0" w:name="_GoBack"/>
      <w:bookmarkEnd w:id="0"/>
    </w:p>
    <w:p w:rsidR="007172EE" w:rsidRDefault="007172EE" w:rsidP="00180A08">
      <w:pPr>
        <w:pStyle w:val="2"/>
        <w:tabs>
          <w:tab w:val="left" w:pos="284"/>
        </w:tabs>
        <w:spacing w:before="13" w:line="266" w:lineRule="auto"/>
        <w:ind w:left="334" w:right="152" w:hanging="476"/>
      </w:pPr>
    </w:p>
    <w:p w:rsidR="000A2F06" w:rsidRDefault="00F31FBB" w:rsidP="00180A08">
      <w:pPr>
        <w:pStyle w:val="2"/>
        <w:tabs>
          <w:tab w:val="left" w:pos="284"/>
        </w:tabs>
        <w:spacing w:before="13" w:line="266" w:lineRule="auto"/>
        <w:ind w:left="334" w:right="152" w:hanging="476"/>
      </w:pPr>
      <w:r w:rsidRPr="0058672B">
        <w:t>1</w:t>
      </w:r>
      <w:r w:rsidR="00180A08">
        <w:t>.</w:t>
      </w:r>
      <w:r w:rsidR="000A2F06" w:rsidRPr="000A2F06">
        <w:t xml:space="preserve"> </w:t>
      </w:r>
      <w:r w:rsidR="000A2F06">
        <w:t>Количественный</w:t>
      </w:r>
      <w:r w:rsidR="000A2F06">
        <w:rPr>
          <w:spacing w:val="-3"/>
        </w:rPr>
        <w:t xml:space="preserve"> </w:t>
      </w:r>
      <w:r w:rsidR="000A2F06">
        <w:t>и</w:t>
      </w:r>
      <w:r w:rsidR="000A2F06">
        <w:rPr>
          <w:spacing w:val="-3"/>
        </w:rPr>
        <w:t xml:space="preserve"> </w:t>
      </w:r>
      <w:r w:rsidR="000A2F06">
        <w:t>качественный</w:t>
      </w:r>
      <w:r w:rsidR="000A2F06">
        <w:rPr>
          <w:spacing w:val="-3"/>
        </w:rPr>
        <w:t xml:space="preserve"> </w:t>
      </w:r>
      <w:r w:rsidR="000A2F06">
        <w:t>анализ</w:t>
      </w:r>
      <w:r w:rsidR="000A2F06">
        <w:rPr>
          <w:spacing w:val="-3"/>
        </w:rPr>
        <w:t xml:space="preserve"> </w:t>
      </w:r>
      <w:r w:rsidR="000A2F06">
        <w:t>кадрового</w:t>
      </w:r>
      <w:r w:rsidR="000A2F06">
        <w:rPr>
          <w:spacing w:val="-3"/>
        </w:rPr>
        <w:t xml:space="preserve"> </w:t>
      </w:r>
      <w:r w:rsidR="000A2F06">
        <w:t>состава</w:t>
      </w:r>
      <w:r w:rsidR="000A2F06">
        <w:rPr>
          <w:spacing w:val="-3"/>
        </w:rPr>
        <w:t xml:space="preserve"> </w:t>
      </w:r>
      <w:r w:rsidR="000A2F06">
        <w:t>методического</w:t>
      </w:r>
      <w:r w:rsidR="000A2F06">
        <w:rPr>
          <w:spacing w:val="-57"/>
        </w:rPr>
        <w:t xml:space="preserve"> </w:t>
      </w:r>
      <w:r w:rsidR="000A2F06">
        <w:t>объединения</w:t>
      </w:r>
    </w:p>
    <w:tbl>
      <w:tblPr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1768"/>
        <w:gridCol w:w="1310"/>
        <w:gridCol w:w="1559"/>
        <w:gridCol w:w="1417"/>
        <w:gridCol w:w="1681"/>
        <w:gridCol w:w="1984"/>
      </w:tblGrid>
      <w:tr w:rsidR="000A2F06" w:rsidRPr="000A2F06" w:rsidTr="007172EE">
        <w:trPr>
          <w:trHeight w:val="906"/>
        </w:trPr>
        <w:tc>
          <w:tcPr>
            <w:tcW w:w="771" w:type="dxa"/>
            <w:shd w:val="clear" w:color="auto" w:fill="auto"/>
          </w:tcPr>
          <w:p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768" w:type="dxa"/>
            <w:shd w:val="clear" w:color="auto" w:fill="auto"/>
          </w:tcPr>
          <w:p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104" w:right="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Методическое</w:t>
            </w:r>
            <w:r w:rsidRPr="000A2F0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объединение</w:t>
            </w:r>
          </w:p>
        </w:tc>
        <w:tc>
          <w:tcPr>
            <w:tcW w:w="1310" w:type="dxa"/>
            <w:shd w:val="clear" w:color="auto" w:fill="auto"/>
          </w:tcPr>
          <w:p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  <w:r w:rsidRPr="000A2F06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педагогов</w:t>
            </w:r>
          </w:p>
          <w:p w:rsidR="000A2F06" w:rsidRPr="000A2F06" w:rsidRDefault="000A2F06" w:rsidP="000A2F06">
            <w:pPr>
              <w:widowControl w:val="0"/>
              <w:autoSpaceDE w:val="0"/>
              <w:autoSpaceDN w:val="0"/>
              <w:spacing w:after="0" w:line="276" w:lineRule="exact"/>
              <w:ind w:left="1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141" w:right="1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Категория</w:t>
            </w:r>
            <w:r w:rsidRPr="000A2F0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высшая</w:t>
            </w:r>
          </w:p>
        </w:tc>
        <w:tc>
          <w:tcPr>
            <w:tcW w:w="1417" w:type="dxa"/>
            <w:shd w:val="clear" w:color="auto" w:fill="auto"/>
          </w:tcPr>
          <w:p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Категория первая</w:t>
            </w:r>
          </w:p>
        </w:tc>
        <w:tc>
          <w:tcPr>
            <w:tcW w:w="1681" w:type="dxa"/>
            <w:shd w:val="clear" w:color="auto" w:fill="auto"/>
          </w:tcPr>
          <w:p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Соответствие</w:t>
            </w:r>
          </w:p>
        </w:tc>
        <w:tc>
          <w:tcPr>
            <w:tcW w:w="1984" w:type="dxa"/>
            <w:shd w:val="clear" w:color="auto" w:fill="auto"/>
          </w:tcPr>
          <w:p w:rsidR="000A2F06" w:rsidRPr="000A2F06" w:rsidRDefault="000A2F06" w:rsidP="000A2F06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Без категории/</w:t>
            </w:r>
            <w:r w:rsidRPr="000A2F06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0A2F06">
              <w:rPr>
                <w:rFonts w:ascii="Times New Roman" w:eastAsia="Times New Roman" w:hAnsi="Times New Roman" w:cs="Times New Roman"/>
                <w:b/>
                <w:sz w:val="24"/>
              </w:rPr>
              <w:t>соответствие</w:t>
            </w:r>
          </w:p>
        </w:tc>
      </w:tr>
      <w:tr w:rsidR="00980006" w:rsidRPr="000A2F06" w:rsidTr="001762E6">
        <w:trPr>
          <w:trHeight w:val="489"/>
        </w:trPr>
        <w:tc>
          <w:tcPr>
            <w:tcW w:w="771" w:type="dxa"/>
            <w:shd w:val="clear" w:color="auto" w:fill="auto"/>
          </w:tcPr>
          <w:p w:rsidR="00980006" w:rsidRPr="001762E6" w:rsidRDefault="001762E6" w:rsidP="000A2F06">
            <w:pPr>
              <w:widowControl w:val="0"/>
              <w:autoSpaceDE w:val="0"/>
              <w:autoSpaceDN w:val="0"/>
              <w:spacing w:before="3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62E6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768" w:type="dxa"/>
            <w:shd w:val="clear" w:color="auto" w:fill="auto"/>
          </w:tcPr>
          <w:p w:rsidR="00980006" w:rsidRPr="001762E6" w:rsidRDefault="00980006" w:rsidP="000A2F06">
            <w:pPr>
              <w:widowControl w:val="0"/>
              <w:autoSpaceDE w:val="0"/>
              <w:autoSpaceDN w:val="0"/>
              <w:spacing w:before="3" w:after="0"/>
              <w:ind w:left="104" w:right="85"/>
              <w:rPr>
                <w:rFonts w:ascii="Times New Roman" w:eastAsia="Times New Roman" w:hAnsi="Times New Roman" w:cs="Times New Roman"/>
                <w:sz w:val="24"/>
              </w:rPr>
            </w:pPr>
            <w:r w:rsidRPr="001762E6">
              <w:rPr>
                <w:rFonts w:ascii="Times New Roman" w:eastAsia="Times New Roman" w:hAnsi="Times New Roman" w:cs="Times New Roman"/>
                <w:sz w:val="24"/>
              </w:rPr>
              <w:t>ГМО старших воспитателей</w:t>
            </w:r>
          </w:p>
        </w:tc>
        <w:tc>
          <w:tcPr>
            <w:tcW w:w="1310" w:type="dxa"/>
            <w:shd w:val="clear" w:color="auto" w:fill="auto"/>
          </w:tcPr>
          <w:p w:rsidR="00980006" w:rsidRPr="001762E6" w:rsidRDefault="001C2960" w:rsidP="000A2F06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62E6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980006" w:rsidRPr="001762E6" w:rsidRDefault="001C2960" w:rsidP="000A2F06">
            <w:pPr>
              <w:widowControl w:val="0"/>
              <w:autoSpaceDE w:val="0"/>
              <w:autoSpaceDN w:val="0"/>
              <w:spacing w:before="3" w:after="0"/>
              <w:ind w:left="141" w:right="116"/>
              <w:rPr>
                <w:rFonts w:ascii="Times New Roman" w:eastAsia="Times New Roman" w:hAnsi="Times New Roman" w:cs="Times New Roman"/>
                <w:sz w:val="24"/>
              </w:rPr>
            </w:pPr>
            <w:r w:rsidRPr="001762E6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980006" w:rsidRPr="001762E6" w:rsidRDefault="001C2960" w:rsidP="000A2F06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62E6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681" w:type="dxa"/>
            <w:shd w:val="clear" w:color="auto" w:fill="auto"/>
          </w:tcPr>
          <w:p w:rsidR="00980006" w:rsidRPr="001762E6" w:rsidRDefault="001C2960" w:rsidP="000A2F06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62E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980006" w:rsidRPr="001762E6" w:rsidRDefault="001C2960" w:rsidP="000A2F06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62E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</w:tbl>
    <w:p w:rsidR="00F31FBB" w:rsidRPr="0058672B" w:rsidRDefault="00F31FBB">
      <w:pPr>
        <w:rPr>
          <w:sz w:val="24"/>
          <w:szCs w:val="24"/>
        </w:rPr>
      </w:pPr>
    </w:p>
    <w:p w:rsidR="000A2F06" w:rsidRDefault="003260A7" w:rsidP="000A2F06">
      <w:pPr>
        <w:pStyle w:val="2"/>
        <w:tabs>
          <w:tab w:val="left" w:pos="284"/>
        </w:tabs>
        <w:spacing w:before="90" w:after="33"/>
        <w:ind w:left="284" w:hanging="426"/>
      </w:pPr>
      <w:r w:rsidRPr="0058672B">
        <w:t xml:space="preserve">2. </w:t>
      </w:r>
      <w:r w:rsidR="000A2F06">
        <w:t>Методическая тема.</w:t>
      </w:r>
    </w:p>
    <w:tbl>
      <w:tblPr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2851"/>
        <w:gridCol w:w="3402"/>
        <w:gridCol w:w="3102"/>
      </w:tblGrid>
      <w:tr w:rsidR="000A2F06" w:rsidTr="001762E6">
        <w:trPr>
          <w:trHeight w:val="604"/>
        </w:trPr>
        <w:tc>
          <w:tcPr>
            <w:tcW w:w="1135" w:type="dxa"/>
            <w:shd w:val="clear" w:color="auto" w:fill="auto"/>
          </w:tcPr>
          <w:p w:rsidR="000A2F06" w:rsidRPr="00281454" w:rsidRDefault="000A2F06" w:rsidP="003F2F20">
            <w:pPr>
              <w:pStyle w:val="TableParagraph"/>
              <w:spacing w:before="153"/>
              <w:ind w:left="63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№ п/п</w:t>
            </w:r>
          </w:p>
        </w:tc>
        <w:tc>
          <w:tcPr>
            <w:tcW w:w="2851" w:type="dxa"/>
            <w:shd w:val="clear" w:color="auto" w:fill="auto"/>
          </w:tcPr>
          <w:p w:rsidR="000A2F06" w:rsidRPr="00281454" w:rsidRDefault="000A2F06" w:rsidP="003F2F20">
            <w:pPr>
              <w:pStyle w:val="TableParagraph"/>
              <w:spacing w:before="4"/>
              <w:ind w:left="79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Методическое</w:t>
            </w:r>
          </w:p>
          <w:p w:rsidR="000A2F06" w:rsidRPr="00281454" w:rsidRDefault="000A2F06" w:rsidP="003F2F20">
            <w:pPr>
              <w:pStyle w:val="TableParagraph"/>
              <w:spacing w:before="22"/>
              <w:ind w:left="79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объединение</w:t>
            </w:r>
          </w:p>
        </w:tc>
        <w:tc>
          <w:tcPr>
            <w:tcW w:w="3402" w:type="dxa"/>
            <w:shd w:val="clear" w:color="auto" w:fill="auto"/>
          </w:tcPr>
          <w:p w:rsidR="000A2F06" w:rsidRPr="00281454" w:rsidRDefault="000A2F06" w:rsidP="003F2F20">
            <w:pPr>
              <w:pStyle w:val="TableParagraph"/>
              <w:spacing w:before="153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Методическая</w:t>
            </w:r>
            <w:r w:rsidRPr="00281454">
              <w:rPr>
                <w:b/>
                <w:spacing w:val="1"/>
                <w:sz w:val="24"/>
              </w:rPr>
              <w:t xml:space="preserve"> </w:t>
            </w:r>
            <w:r w:rsidRPr="00281454">
              <w:rPr>
                <w:b/>
                <w:sz w:val="24"/>
              </w:rPr>
              <w:t>тема</w:t>
            </w:r>
          </w:p>
        </w:tc>
        <w:tc>
          <w:tcPr>
            <w:tcW w:w="3102" w:type="dxa"/>
            <w:shd w:val="clear" w:color="auto" w:fill="auto"/>
          </w:tcPr>
          <w:p w:rsidR="000A2F06" w:rsidRPr="00281454" w:rsidRDefault="000A2F06" w:rsidP="000A2F06">
            <w:pPr>
              <w:pStyle w:val="TableParagraph"/>
              <w:spacing w:before="153"/>
              <w:ind w:left="1504" w:right="1442" w:hanging="808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Цели</w:t>
            </w:r>
          </w:p>
        </w:tc>
      </w:tr>
      <w:tr w:rsidR="00473CF4" w:rsidTr="001762E6">
        <w:trPr>
          <w:trHeight w:val="604"/>
        </w:trPr>
        <w:tc>
          <w:tcPr>
            <w:tcW w:w="1135" w:type="dxa"/>
            <w:shd w:val="clear" w:color="auto" w:fill="auto"/>
          </w:tcPr>
          <w:p w:rsidR="00473CF4" w:rsidRPr="001762E6" w:rsidRDefault="00473CF4" w:rsidP="001762E6">
            <w:pPr>
              <w:pStyle w:val="TableParagraph"/>
              <w:ind w:left="63"/>
              <w:jc w:val="center"/>
              <w:rPr>
                <w:sz w:val="24"/>
              </w:rPr>
            </w:pPr>
            <w:r w:rsidRPr="001762E6">
              <w:rPr>
                <w:sz w:val="24"/>
              </w:rPr>
              <w:t>1.</w:t>
            </w:r>
          </w:p>
        </w:tc>
        <w:tc>
          <w:tcPr>
            <w:tcW w:w="2851" w:type="dxa"/>
            <w:shd w:val="clear" w:color="auto" w:fill="auto"/>
          </w:tcPr>
          <w:p w:rsidR="00473CF4" w:rsidRPr="001762E6" w:rsidRDefault="00BE03E6" w:rsidP="001762E6">
            <w:pPr>
              <w:pStyle w:val="TableParagraph"/>
              <w:ind w:left="79"/>
              <w:rPr>
                <w:sz w:val="24"/>
              </w:rPr>
            </w:pPr>
            <w:r w:rsidRPr="001762E6">
              <w:rPr>
                <w:sz w:val="24"/>
              </w:rPr>
              <w:t>ГМО старших воспитателей</w:t>
            </w:r>
          </w:p>
        </w:tc>
        <w:tc>
          <w:tcPr>
            <w:tcW w:w="3402" w:type="dxa"/>
            <w:shd w:val="clear" w:color="auto" w:fill="auto"/>
          </w:tcPr>
          <w:p w:rsidR="00473CF4" w:rsidRPr="001762E6" w:rsidRDefault="0030788E" w:rsidP="00570AEF">
            <w:pPr>
              <w:pStyle w:val="TableParagraph"/>
              <w:ind w:left="126"/>
              <w:rPr>
                <w:b/>
                <w:sz w:val="24"/>
                <w:szCs w:val="24"/>
              </w:rPr>
            </w:pPr>
            <w:r w:rsidRPr="001762E6">
              <w:rPr>
                <w:rStyle w:val="c10"/>
                <w:rFonts w:eastAsiaTheme="majorEastAsia"/>
                <w:color w:val="000000"/>
                <w:sz w:val="24"/>
                <w:szCs w:val="24"/>
              </w:rPr>
              <w:t xml:space="preserve">Повышение профессиональной компетентности </w:t>
            </w:r>
            <w:r w:rsidR="001762E6" w:rsidRPr="001762E6">
              <w:rPr>
                <w:rStyle w:val="c10"/>
                <w:rFonts w:eastAsiaTheme="majorEastAsia"/>
                <w:color w:val="000000"/>
                <w:sz w:val="24"/>
                <w:szCs w:val="24"/>
              </w:rPr>
              <w:t>старших воспитателей,</w:t>
            </w:r>
            <w:r w:rsidRPr="001762E6">
              <w:rPr>
                <w:rStyle w:val="c10"/>
                <w:rFonts w:eastAsiaTheme="majorEastAsia"/>
                <w:color w:val="000000"/>
                <w:sz w:val="24"/>
                <w:szCs w:val="24"/>
              </w:rPr>
              <w:t xml:space="preserve"> реализующих образовательные программы дошкольного образования, как одно из условий повышения качества дошкольного образования в условиях </w:t>
            </w:r>
            <w:r w:rsidR="001762E6" w:rsidRPr="001762E6">
              <w:rPr>
                <w:rStyle w:val="c10"/>
                <w:rFonts w:eastAsiaTheme="majorEastAsia"/>
                <w:color w:val="000000"/>
                <w:sz w:val="24"/>
                <w:szCs w:val="24"/>
              </w:rPr>
              <w:t>реализации ФОП</w:t>
            </w:r>
            <w:r w:rsidRPr="001762E6">
              <w:rPr>
                <w:rStyle w:val="c10"/>
                <w:rFonts w:eastAsiaTheme="majorEastAsia"/>
                <w:color w:val="000000"/>
                <w:sz w:val="24"/>
                <w:szCs w:val="24"/>
              </w:rPr>
              <w:t xml:space="preserve"> ДО.</w:t>
            </w:r>
            <w:r w:rsidRPr="001762E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102" w:type="dxa"/>
            <w:shd w:val="clear" w:color="auto" w:fill="auto"/>
          </w:tcPr>
          <w:p w:rsidR="00473CF4" w:rsidRPr="001762E6" w:rsidRDefault="00BE03E6" w:rsidP="00570AEF">
            <w:pPr>
              <w:pStyle w:val="TableParagraph"/>
              <w:ind w:left="126"/>
              <w:rPr>
                <w:b/>
                <w:sz w:val="24"/>
                <w:szCs w:val="24"/>
              </w:rPr>
            </w:pPr>
            <w:r w:rsidRPr="001762E6">
              <w:rPr>
                <w:sz w:val="24"/>
                <w:szCs w:val="24"/>
              </w:rPr>
              <w:t>Планомерное методическое сопровождение педагогов по повышению уровня профессиональной компетентности, распространение передового опыта в рамках профессионального сообщества.</w:t>
            </w:r>
          </w:p>
        </w:tc>
      </w:tr>
    </w:tbl>
    <w:p w:rsidR="001C5AD7" w:rsidRPr="0058672B" w:rsidRDefault="001C5AD7">
      <w:pPr>
        <w:rPr>
          <w:sz w:val="24"/>
          <w:szCs w:val="24"/>
        </w:rPr>
      </w:pPr>
    </w:p>
    <w:p w:rsidR="000A2F06" w:rsidRPr="00180A08" w:rsidRDefault="003260A7" w:rsidP="000A2F06">
      <w:pPr>
        <w:pStyle w:val="2"/>
        <w:tabs>
          <w:tab w:val="left" w:pos="2977"/>
        </w:tabs>
        <w:spacing w:before="71"/>
        <w:ind w:left="1276" w:right="-143" w:hanging="1418"/>
      </w:pPr>
      <w:r w:rsidRPr="0058672B">
        <w:t>3</w:t>
      </w:r>
      <w:r w:rsidR="0058672B" w:rsidRPr="0058672B">
        <w:rPr>
          <w:u w:val="single"/>
        </w:rPr>
        <w:t>.</w:t>
      </w:r>
      <w:r w:rsidR="0058672B" w:rsidRPr="0058672B">
        <w:t xml:space="preserve"> </w:t>
      </w:r>
      <w:r w:rsidR="000A2F06">
        <w:t xml:space="preserve">Задачи, поставленные ГМО на учебный год, анализ положительных и отрицательных сторон </w:t>
      </w:r>
      <w:r w:rsidR="000A2F06" w:rsidRPr="00180A08">
        <w:t>в работе за 202</w:t>
      </w:r>
      <w:r w:rsidR="0030788E">
        <w:t>3</w:t>
      </w:r>
      <w:r w:rsidR="000A2F06" w:rsidRPr="00180A08">
        <w:t>-202</w:t>
      </w:r>
      <w:r w:rsidR="0030788E">
        <w:t>4</w:t>
      </w:r>
      <w:r w:rsidR="000A2F06" w:rsidRPr="00180A08">
        <w:t xml:space="preserve"> учебный год</w:t>
      </w:r>
    </w:p>
    <w:p w:rsidR="000A2F06" w:rsidRDefault="000A2F06" w:rsidP="000A2F06">
      <w:pPr>
        <w:pStyle w:val="a3"/>
        <w:spacing w:before="4" w:after="1"/>
        <w:rPr>
          <w:b/>
          <w:sz w:val="16"/>
        </w:rPr>
      </w:pPr>
    </w:p>
    <w:tbl>
      <w:tblPr>
        <w:tblW w:w="10348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1733"/>
        <w:gridCol w:w="3402"/>
        <w:gridCol w:w="1843"/>
        <w:gridCol w:w="2551"/>
      </w:tblGrid>
      <w:tr w:rsidR="000A2F06" w:rsidTr="00DA3EFB">
        <w:trPr>
          <w:trHeight w:val="687"/>
        </w:trPr>
        <w:tc>
          <w:tcPr>
            <w:tcW w:w="819" w:type="dxa"/>
            <w:vMerge w:val="restart"/>
            <w:shd w:val="clear" w:color="auto" w:fill="auto"/>
          </w:tcPr>
          <w:p w:rsidR="000A2F06" w:rsidRPr="00281454" w:rsidRDefault="000A2F06" w:rsidP="003F2F20">
            <w:pPr>
              <w:pStyle w:val="TableParagraph"/>
              <w:spacing w:before="44"/>
              <w:ind w:left="129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№</w:t>
            </w:r>
          </w:p>
        </w:tc>
        <w:tc>
          <w:tcPr>
            <w:tcW w:w="1733" w:type="dxa"/>
            <w:vMerge w:val="restart"/>
            <w:shd w:val="clear" w:color="auto" w:fill="auto"/>
          </w:tcPr>
          <w:p w:rsidR="000A2F06" w:rsidRPr="00281454" w:rsidRDefault="000A2F06" w:rsidP="000A2F06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Г</w:t>
            </w:r>
            <w:r w:rsidRPr="00281454">
              <w:rPr>
                <w:b/>
                <w:sz w:val="24"/>
              </w:rPr>
              <w:t>МО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0A2F06" w:rsidRPr="00281454" w:rsidRDefault="000A2F06" w:rsidP="007172EE">
            <w:pPr>
              <w:pStyle w:val="TableParagraph"/>
              <w:spacing w:before="44"/>
              <w:ind w:right="5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="007172EE">
              <w:rPr>
                <w:b/>
                <w:sz w:val="24"/>
              </w:rPr>
              <w:t xml:space="preserve">              </w:t>
            </w:r>
            <w:r w:rsidRPr="00281454">
              <w:rPr>
                <w:b/>
                <w:sz w:val="24"/>
              </w:rPr>
              <w:t>Задачи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0A2F06" w:rsidRPr="00281454" w:rsidRDefault="007172EE" w:rsidP="007172EE">
            <w:pPr>
              <w:pStyle w:val="TableParagraph"/>
              <w:spacing w:before="44"/>
              <w:ind w:right="15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</w:t>
            </w:r>
            <w:r w:rsidR="000A2F06" w:rsidRPr="00281454">
              <w:rPr>
                <w:b/>
                <w:sz w:val="24"/>
              </w:rPr>
              <w:t>Выполнение задач</w:t>
            </w:r>
          </w:p>
        </w:tc>
      </w:tr>
      <w:tr w:rsidR="000A2F06" w:rsidTr="00DA3EFB">
        <w:trPr>
          <w:trHeight w:val="339"/>
        </w:trPr>
        <w:tc>
          <w:tcPr>
            <w:tcW w:w="819" w:type="dxa"/>
            <w:vMerge/>
            <w:tcBorders>
              <w:top w:val="nil"/>
            </w:tcBorders>
            <w:shd w:val="clear" w:color="auto" w:fill="auto"/>
          </w:tcPr>
          <w:p w:rsidR="000A2F06" w:rsidRPr="00281454" w:rsidRDefault="000A2F06" w:rsidP="003F2F20">
            <w:pPr>
              <w:rPr>
                <w:sz w:val="2"/>
                <w:szCs w:val="2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  <w:shd w:val="clear" w:color="auto" w:fill="auto"/>
          </w:tcPr>
          <w:p w:rsidR="000A2F06" w:rsidRPr="00281454" w:rsidRDefault="000A2F06" w:rsidP="003F2F20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shd w:val="clear" w:color="auto" w:fill="auto"/>
          </w:tcPr>
          <w:p w:rsidR="000A2F06" w:rsidRPr="00281454" w:rsidRDefault="000A2F06" w:rsidP="003F2F2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auto"/>
          </w:tcPr>
          <w:p w:rsidR="000A2F06" w:rsidRPr="00281454" w:rsidRDefault="000A2F06" w:rsidP="000A2F06">
            <w:pPr>
              <w:pStyle w:val="TableParagraph"/>
              <w:spacing w:before="44" w:line="275" w:lineRule="exact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Положительные стороны</w:t>
            </w:r>
          </w:p>
        </w:tc>
        <w:tc>
          <w:tcPr>
            <w:tcW w:w="2551" w:type="dxa"/>
            <w:shd w:val="clear" w:color="auto" w:fill="auto"/>
          </w:tcPr>
          <w:p w:rsidR="000A2F06" w:rsidRPr="00281454" w:rsidRDefault="000A2F06" w:rsidP="000A2F06">
            <w:pPr>
              <w:pStyle w:val="TableParagraph"/>
              <w:spacing w:before="44" w:line="275" w:lineRule="exact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Отрицательные стороны</w:t>
            </w:r>
          </w:p>
        </w:tc>
      </w:tr>
      <w:tr w:rsidR="000A2F06" w:rsidRPr="00BE4ECB" w:rsidTr="00DA3EFB">
        <w:trPr>
          <w:trHeight w:val="763"/>
        </w:trPr>
        <w:tc>
          <w:tcPr>
            <w:tcW w:w="819" w:type="dxa"/>
            <w:shd w:val="clear" w:color="auto" w:fill="auto"/>
          </w:tcPr>
          <w:p w:rsidR="000A2F06" w:rsidRPr="00BE4ECB" w:rsidRDefault="000A2F06" w:rsidP="001762E6">
            <w:pPr>
              <w:pStyle w:val="TableParagraph"/>
              <w:spacing w:before="4"/>
              <w:ind w:left="4"/>
              <w:rPr>
                <w:sz w:val="24"/>
                <w:szCs w:val="24"/>
              </w:rPr>
            </w:pPr>
            <w:r w:rsidRPr="00BE4ECB">
              <w:rPr>
                <w:sz w:val="24"/>
                <w:szCs w:val="24"/>
              </w:rPr>
              <w:t xml:space="preserve">   1.</w:t>
            </w:r>
          </w:p>
        </w:tc>
        <w:tc>
          <w:tcPr>
            <w:tcW w:w="1733" w:type="dxa"/>
            <w:shd w:val="clear" w:color="auto" w:fill="auto"/>
          </w:tcPr>
          <w:p w:rsidR="000A2F06" w:rsidRPr="00DA3EFB" w:rsidRDefault="001762E6" w:rsidP="00570AEF">
            <w:pPr>
              <w:pStyle w:val="TableParagraph"/>
              <w:spacing w:before="4" w:line="259" w:lineRule="auto"/>
              <w:ind w:left="34" w:right="150"/>
              <w:rPr>
                <w:sz w:val="24"/>
                <w:szCs w:val="24"/>
              </w:rPr>
            </w:pPr>
            <w:r w:rsidRPr="00DA3EFB">
              <w:rPr>
                <w:sz w:val="24"/>
              </w:rPr>
              <w:t>ГМО старших воспитателей</w:t>
            </w:r>
          </w:p>
        </w:tc>
        <w:tc>
          <w:tcPr>
            <w:tcW w:w="3402" w:type="dxa"/>
            <w:shd w:val="clear" w:color="auto" w:fill="auto"/>
          </w:tcPr>
          <w:p w:rsidR="0030788E" w:rsidRPr="00DA3EFB" w:rsidRDefault="0030788E" w:rsidP="00570AEF">
            <w:pPr>
              <w:spacing w:after="0"/>
              <w:ind w:left="13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3EFB">
              <w:rPr>
                <w:rFonts w:ascii="Times New Roman" w:hAnsi="Times New Roman" w:cs="Times New Roman"/>
                <w:sz w:val="24"/>
                <w:szCs w:val="24"/>
              </w:rPr>
              <w:t xml:space="preserve">1. Формирование творческого потенциала личности педагогов через активное участие в работе городских методических объединений, акциях, конкурсах муниципального, регионального, всероссийского уровней. </w:t>
            </w:r>
          </w:p>
          <w:p w:rsidR="0030788E" w:rsidRPr="00DA3EFB" w:rsidRDefault="0030788E" w:rsidP="00570AEF">
            <w:pPr>
              <w:spacing w:after="0"/>
              <w:ind w:left="13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3EFB"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Формирование у педагогов потребности в непрерывном профессиональном росте, постоянном самосовершенствовании в своей деятельности и распространении педагогического опыта. </w:t>
            </w:r>
          </w:p>
          <w:p w:rsidR="0030788E" w:rsidRPr="00DA3EFB" w:rsidRDefault="0030788E" w:rsidP="00570AEF">
            <w:pPr>
              <w:shd w:val="clear" w:color="auto" w:fill="FFFFFF"/>
              <w:tabs>
                <w:tab w:val="left" w:pos="284"/>
              </w:tabs>
              <w:spacing w:before="30" w:after="30" w:line="240" w:lineRule="auto"/>
              <w:ind w:left="137" w:right="-1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A3EFB">
              <w:rPr>
                <w:rFonts w:ascii="Times New Roman" w:hAnsi="Times New Roman" w:cs="Times New Roman"/>
                <w:sz w:val="24"/>
                <w:szCs w:val="24"/>
              </w:rPr>
              <w:t xml:space="preserve">3.Внедрение профориентационной работы в ДОУ, направленной на </w:t>
            </w:r>
            <w:r w:rsidRPr="00DA3EFB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информированности </w:t>
            </w:r>
            <w:r w:rsidRPr="00DA3EFB">
              <w:rPr>
                <w:rStyle w:val="c7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воспитанников об основных рабочих профессиях.</w:t>
            </w:r>
          </w:p>
          <w:p w:rsidR="0030788E" w:rsidRPr="00DA3EFB" w:rsidRDefault="0030788E" w:rsidP="00570AEF">
            <w:pPr>
              <w:spacing w:after="0"/>
              <w:ind w:left="137"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3EFB">
              <w:rPr>
                <w:rFonts w:ascii="Times New Roman" w:hAnsi="Times New Roman" w:cs="Times New Roman"/>
                <w:sz w:val="24"/>
                <w:szCs w:val="24"/>
              </w:rPr>
              <w:t xml:space="preserve"> 4.Организация системы работы в дошкольном учреждении по патриотическому воспитанию, использование гос</w:t>
            </w:r>
            <w:r w:rsidR="00DA3E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A3EFB">
              <w:rPr>
                <w:rFonts w:ascii="Times New Roman" w:hAnsi="Times New Roman" w:cs="Times New Roman"/>
                <w:sz w:val="24"/>
                <w:szCs w:val="24"/>
              </w:rPr>
              <w:t xml:space="preserve">символов в работе с воспитанниками в соответствии с ФОП ДО. </w:t>
            </w:r>
          </w:p>
          <w:p w:rsidR="000A2F06" w:rsidRPr="00DA3EFB" w:rsidRDefault="00DA3EFB" w:rsidP="00570AEF">
            <w:pPr>
              <w:spacing w:after="0"/>
              <w:ind w:left="137"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788E" w:rsidRPr="00DA3EFB">
              <w:rPr>
                <w:rFonts w:ascii="Times New Roman" w:hAnsi="Times New Roman" w:cs="Times New Roman"/>
                <w:sz w:val="24"/>
                <w:szCs w:val="24"/>
              </w:rPr>
              <w:t>. Организация и распространение педагогического опыта по наставничеству.</w:t>
            </w:r>
          </w:p>
        </w:tc>
        <w:tc>
          <w:tcPr>
            <w:tcW w:w="1843" w:type="dxa"/>
            <w:shd w:val="clear" w:color="auto" w:fill="auto"/>
          </w:tcPr>
          <w:p w:rsidR="000A2F06" w:rsidRPr="00DA3EFB" w:rsidRDefault="0030788E" w:rsidP="00570AEF">
            <w:pPr>
              <w:pStyle w:val="TableParagraph"/>
              <w:spacing w:before="4" w:line="259" w:lineRule="auto"/>
              <w:ind w:left="143" w:right="75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A3EF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Все заседания проходили в активном обсуждении запланированных вопросов.</w:t>
            </w:r>
            <w:r w:rsidR="001762E6" w:rsidRPr="00DA3EFB">
              <w:rPr>
                <w:color w:val="000000"/>
                <w:sz w:val="24"/>
                <w:szCs w:val="24"/>
                <w:shd w:val="clear" w:color="auto" w:fill="FFFFFF"/>
              </w:rPr>
              <w:t xml:space="preserve"> Участие в работе методического объединения побуждало педагогов к творческой активности, самообразованию; помогло видеть успехи в работе других специалистов, удовлетворяло </w:t>
            </w:r>
            <w:r w:rsidR="001762E6" w:rsidRPr="00DA3EF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потребность в профессиональном общении.</w:t>
            </w:r>
          </w:p>
          <w:p w:rsidR="00BE4ECB" w:rsidRPr="00DA3EFB" w:rsidRDefault="00BE4ECB" w:rsidP="00570AEF">
            <w:pPr>
              <w:pStyle w:val="TableParagraph"/>
              <w:spacing w:before="4" w:line="259" w:lineRule="auto"/>
              <w:ind w:left="143" w:right="75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762E6" w:rsidRPr="00DA3EFB" w:rsidRDefault="001762E6" w:rsidP="00570AEF">
            <w:pPr>
              <w:pStyle w:val="TableParagraph"/>
              <w:numPr>
                <w:ilvl w:val="0"/>
                <w:numId w:val="5"/>
              </w:numPr>
              <w:tabs>
                <w:tab w:val="left" w:pos="0"/>
                <w:tab w:val="left" w:pos="279"/>
                <w:tab w:val="left" w:pos="421"/>
              </w:tabs>
              <w:spacing w:line="259" w:lineRule="auto"/>
              <w:ind w:left="143" w:right="119" w:firstLine="0"/>
              <w:rPr>
                <w:sz w:val="24"/>
                <w:szCs w:val="24"/>
              </w:rPr>
            </w:pPr>
            <w:r w:rsidRPr="00DA3EFB">
              <w:rPr>
                <w:sz w:val="24"/>
                <w:szCs w:val="24"/>
              </w:rPr>
              <w:lastRenderedPageBreak/>
              <w:t xml:space="preserve">Низкая мотивация некоторых участников ГМО. </w:t>
            </w:r>
          </w:p>
          <w:p w:rsidR="001762E6" w:rsidRPr="00DA3EFB" w:rsidRDefault="001762E6" w:rsidP="00570AEF">
            <w:pPr>
              <w:pStyle w:val="TableParagraph"/>
              <w:numPr>
                <w:ilvl w:val="0"/>
                <w:numId w:val="5"/>
              </w:numPr>
              <w:tabs>
                <w:tab w:val="left" w:pos="0"/>
                <w:tab w:val="left" w:pos="279"/>
                <w:tab w:val="left" w:pos="421"/>
              </w:tabs>
              <w:spacing w:line="259" w:lineRule="auto"/>
              <w:ind w:left="143" w:right="119" w:firstLine="0"/>
              <w:rPr>
                <w:sz w:val="24"/>
                <w:szCs w:val="24"/>
              </w:rPr>
            </w:pPr>
            <w:r w:rsidRPr="00DA3EFB">
              <w:rPr>
                <w:sz w:val="24"/>
                <w:szCs w:val="24"/>
              </w:rPr>
              <w:t>Не все детские сады были включены в работу ГМО (по субъективным и объективным причинам).</w:t>
            </w:r>
          </w:p>
          <w:p w:rsidR="001762E6" w:rsidRPr="00DA3EFB" w:rsidRDefault="001762E6" w:rsidP="00570AEF">
            <w:pPr>
              <w:pStyle w:val="TableParagraph"/>
              <w:tabs>
                <w:tab w:val="left" w:pos="147"/>
              </w:tabs>
              <w:spacing w:line="259" w:lineRule="auto"/>
              <w:ind w:left="143" w:right="119"/>
              <w:rPr>
                <w:sz w:val="24"/>
                <w:szCs w:val="24"/>
              </w:rPr>
            </w:pPr>
            <w:r w:rsidRPr="00DA3EFB">
              <w:rPr>
                <w:sz w:val="24"/>
                <w:szCs w:val="24"/>
              </w:rPr>
              <w:t xml:space="preserve">3. В связи с </w:t>
            </w:r>
            <w:r w:rsidR="00DA3EFB" w:rsidRPr="00DA3EFB">
              <w:rPr>
                <w:sz w:val="24"/>
                <w:szCs w:val="24"/>
              </w:rPr>
              <w:t>запретом на проведение массовых мероприятий</w:t>
            </w:r>
            <w:r w:rsidRPr="00DA3EFB">
              <w:rPr>
                <w:sz w:val="24"/>
                <w:szCs w:val="24"/>
              </w:rPr>
              <w:t xml:space="preserve"> не все </w:t>
            </w:r>
          </w:p>
          <w:p w:rsidR="00DA3EFB" w:rsidRPr="00DA3EFB" w:rsidRDefault="001762E6" w:rsidP="00570AEF">
            <w:pPr>
              <w:pStyle w:val="TableParagraph"/>
              <w:tabs>
                <w:tab w:val="left" w:pos="147"/>
              </w:tabs>
              <w:spacing w:line="259" w:lineRule="auto"/>
              <w:ind w:left="143" w:right="119"/>
              <w:rPr>
                <w:sz w:val="24"/>
                <w:szCs w:val="24"/>
              </w:rPr>
            </w:pPr>
            <w:r w:rsidRPr="00DA3EFB">
              <w:rPr>
                <w:sz w:val="24"/>
                <w:szCs w:val="24"/>
              </w:rPr>
              <w:t>запланированные мероприятия проведены</w:t>
            </w:r>
            <w:r w:rsidR="00DA3EFB" w:rsidRPr="00DA3EFB">
              <w:rPr>
                <w:sz w:val="24"/>
                <w:szCs w:val="24"/>
              </w:rPr>
              <w:t>.</w:t>
            </w:r>
          </w:p>
          <w:p w:rsidR="000A2F06" w:rsidRPr="00DA3EFB" w:rsidRDefault="000A2F06" w:rsidP="00570AEF">
            <w:pPr>
              <w:pStyle w:val="TableParagraph"/>
              <w:tabs>
                <w:tab w:val="left" w:pos="147"/>
              </w:tabs>
              <w:spacing w:line="259" w:lineRule="auto"/>
              <w:ind w:left="143" w:right="119"/>
              <w:rPr>
                <w:sz w:val="24"/>
                <w:szCs w:val="24"/>
              </w:rPr>
            </w:pPr>
          </w:p>
        </w:tc>
      </w:tr>
    </w:tbl>
    <w:p w:rsidR="00180A08" w:rsidRPr="00570AEF" w:rsidRDefault="00180A08" w:rsidP="001762E6">
      <w:pPr>
        <w:ind w:left="4"/>
        <w:rPr>
          <w:b/>
          <w:sz w:val="16"/>
          <w:szCs w:val="16"/>
        </w:rPr>
      </w:pPr>
    </w:p>
    <w:p w:rsidR="003260A7" w:rsidRPr="0058672B" w:rsidRDefault="003260A7">
      <w:pPr>
        <w:rPr>
          <w:sz w:val="24"/>
          <w:szCs w:val="24"/>
          <w:u w:val="single"/>
        </w:rPr>
      </w:pPr>
      <w:r w:rsidRPr="0058672B">
        <w:rPr>
          <w:b/>
          <w:sz w:val="24"/>
          <w:szCs w:val="24"/>
        </w:rPr>
        <w:t>4</w:t>
      </w:r>
      <w:r w:rsidRPr="0058672B">
        <w:rPr>
          <w:sz w:val="24"/>
          <w:szCs w:val="24"/>
        </w:rPr>
        <w:t>.</w:t>
      </w:r>
      <w:r w:rsidRPr="00180A08">
        <w:rPr>
          <w:b/>
          <w:sz w:val="24"/>
          <w:szCs w:val="24"/>
        </w:rPr>
        <w:t>Кол-во проведенных заседаний,</w:t>
      </w:r>
      <w:r w:rsidR="00F31FBB" w:rsidRPr="00180A08">
        <w:rPr>
          <w:b/>
          <w:sz w:val="24"/>
          <w:szCs w:val="24"/>
        </w:rPr>
        <w:t xml:space="preserve"> </w:t>
      </w:r>
      <w:r w:rsidR="007172EE">
        <w:rPr>
          <w:b/>
          <w:sz w:val="24"/>
          <w:szCs w:val="24"/>
        </w:rPr>
        <w:t>формы и виды деятельнос</w:t>
      </w:r>
      <w:r w:rsidRPr="00180A08">
        <w:rPr>
          <w:b/>
          <w:sz w:val="24"/>
          <w:szCs w:val="24"/>
        </w:rPr>
        <w:t>ти.</w:t>
      </w:r>
      <w:r w:rsidR="00F31FBB" w:rsidRPr="0058672B">
        <w:rPr>
          <w:sz w:val="24"/>
          <w:szCs w:val="24"/>
          <w:u w:val="single"/>
        </w:rPr>
        <w:t xml:space="preserve"> </w:t>
      </w:r>
    </w:p>
    <w:tbl>
      <w:tblPr>
        <w:tblStyle w:val="TableNormal"/>
        <w:tblW w:w="10348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134"/>
        <w:gridCol w:w="7229"/>
      </w:tblGrid>
      <w:tr w:rsidR="007172EE" w:rsidTr="0056553C">
        <w:trPr>
          <w:trHeight w:val="973"/>
        </w:trPr>
        <w:tc>
          <w:tcPr>
            <w:tcW w:w="425" w:type="dxa"/>
          </w:tcPr>
          <w:p w:rsidR="007172EE" w:rsidRPr="00281454" w:rsidRDefault="007172EE" w:rsidP="007172EE">
            <w:pPr>
              <w:pStyle w:val="TableParagraph"/>
              <w:spacing w:before="49"/>
              <w:rPr>
                <w:b/>
                <w:sz w:val="24"/>
              </w:rPr>
            </w:pPr>
            <w:r w:rsidRPr="00667251">
              <w:rPr>
                <w:b/>
                <w:sz w:val="24"/>
                <w:lang w:val="ru-RU"/>
              </w:rPr>
              <w:t xml:space="preserve"> </w:t>
            </w:r>
            <w:r w:rsidRPr="00281454">
              <w:rPr>
                <w:b/>
                <w:sz w:val="24"/>
              </w:rPr>
              <w:t>№</w:t>
            </w:r>
          </w:p>
        </w:tc>
        <w:tc>
          <w:tcPr>
            <w:tcW w:w="1560" w:type="dxa"/>
          </w:tcPr>
          <w:p w:rsidR="007172EE" w:rsidRPr="00281454" w:rsidRDefault="007172EE" w:rsidP="007172EE">
            <w:pPr>
              <w:pStyle w:val="TableParagraph"/>
              <w:spacing w:before="3"/>
              <w:ind w:left="116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Методическое объединение</w:t>
            </w:r>
          </w:p>
        </w:tc>
        <w:tc>
          <w:tcPr>
            <w:tcW w:w="1134" w:type="dxa"/>
          </w:tcPr>
          <w:p w:rsidR="007172EE" w:rsidRPr="00281454" w:rsidRDefault="007172EE" w:rsidP="007172EE">
            <w:pPr>
              <w:pStyle w:val="TableParagraph"/>
              <w:spacing w:before="28"/>
              <w:ind w:left="188" w:right="115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Кол-во заседаний</w:t>
            </w:r>
          </w:p>
        </w:tc>
        <w:tc>
          <w:tcPr>
            <w:tcW w:w="7229" w:type="dxa"/>
          </w:tcPr>
          <w:p w:rsidR="007172EE" w:rsidRPr="00281454" w:rsidRDefault="007172EE" w:rsidP="007172EE">
            <w:pPr>
              <w:pStyle w:val="TableParagraph"/>
              <w:spacing w:before="3"/>
              <w:ind w:left="2330" w:right="2256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Форма и виды деятельности</w:t>
            </w:r>
          </w:p>
        </w:tc>
      </w:tr>
      <w:tr w:rsidR="000F7CD5" w:rsidTr="0056553C">
        <w:trPr>
          <w:trHeight w:val="1499"/>
        </w:trPr>
        <w:tc>
          <w:tcPr>
            <w:tcW w:w="425" w:type="dxa"/>
          </w:tcPr>
          <w:p w:rsidR="000F7CD5" w:rsidRPr="0058672B" w:rsidRDefault="00DA3EFB" w:rsidP="001F1136">
            <w:pPr>
              <w:pStyle w:val="TableParagraph"/>
              <w:spacing w:before="3"/>
              <w:ind w:right="15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560" w:type="dxa"/>
          </w:tcPr>
          <w:p w:rsidR="000F7CD5" w:rsidRPr="0058672B" w:rsidRDefault="000F7CD5" w:rsidP="001F1136">
            <w:pPr>
              <w:pStyle w:val="TableParagraph"/>
              <w:spacing w:before="3"/>
              <w:ind w:left="2"/>
              <w:rPr>
                <w:color w:val="FF0000"/>
                <w:sz w:val="24"/>
                <w:lang w:val="ru-RU"/>
              </w:rPr>
            </w:pPr>
            <w:r w:rsidRPr="0058672B">
              <w:rPr>
                <w:sz w:val="24"/>
                <w:lang w:val="ru-RU"/>
              </w:rPr>
              <w:t xml:space="preserve">  </w:t>
            </w:r>
            <w:r w:rsidR="00DA3EFB" w:rsidRPr="00DA3EFB">
              <w:rPr>
                <w:sz w:val="24"/>
                <w:lang w:val="ru-RU"/>
              </w:rPr>
              <w:t>ГМО старших воспитателей</w:t>
            </w:r>
          </w:p>
        </w:tc>
        <w:tc>
          <w:tcPr>
            <w:tcW w:w="1134" w:type="dxa"/>
          </w:tcPr>
          <w:p w:rsidR="000F7CD5" w:rsidRPr="0058672B" w:rsidRDefault="000F7CD5" w:rsidP="000F7CD5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</w:p>
          <w:p w:rsidR="000A2F06" w:rsidRPr="0058672B" w:rsidRDefault="00180A08" w:rsidP="0058672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7229" w:type="dxa"/>
          </w:tcPr>
          <w:p w:rsidR="000F7CD5" w:rsidRPr="000F7CD5" w:rsidRDefault="000F7CD5" w:rsidP="00570AEF">
            <w:pPr>
              <w:pStyle w:val="TableParagraph"/>
              <w:spacing w:before="22"/>
              <w:ind w:left="139"/>
              <w:rPr>
                <w:sz w:val="24"/>
                <w:lang w:val="ru-RU"/>
              </w:rPr>
            </w:pPr>
            <w:r w:rsidRPr="000F7CD5">
              <w:rPr>
                <w:sz w:val="24"/>
                <w:lang w:val="ru-RU"/>
              </w:rPr>
              <w:t>Заседа</w:t>
            </w:r>
            <w:r w:rsidR="0058672B">
              <w:rPr>
                <w:sz w:val="24"/>
                <w:lang w:val="ru-RU"/>
              </w:rPr>
              <w:t xml:space="preserve">ния проходили </w:t>
            </w:r>
            <w:r w:rsidRPr="000F7CD5">
              <w:rPr>
                <w:sz w:val="24"/>
                <w:lang w:val="ru-RU"/>
              </w:rPr>
              <w:t>очно.</w:t>
            </w:r>
          </w:p>
          <w:p w:rsidR="00570AEF" w:rsidRDefault="00570AEF" w:rsidP="00570AEF">
            <w:pPr>
              <w:pStyle w:val="TableParagraph"/>
              <w:spacing w:before="22"/>
              <w:ind w:lef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DA3EFB">
              <w:rPr>
                <w:sz w:val="24"/>
                <w:lang w:val="ru-RU"/>
              </w:rPr>
              <w:t>Круглый стол</w:t>
            </w:r>
            <w:r>
              <w:rPr>
                <w:sz w:val="24"/>
                <w:lang w:val="ru-RU"/>
              </w:rPr>
              <w:t>;</w:t>
            </w:r>
          </w:p>
          <w:p w:rsidR="00570AEF" w:rsidRDefault="00570AEF" w:rsidP="00570AEF">
            <w:pPr>
              <w:pStyle w:val="TableParagraph"/>
              <w:spacing w:before="22"/>
              <w:ind w:lef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DA3EFB">
              <w:rPr>
                <w:sz w:val="24"/>
                <w:lang w:val="ru-RU"/>
              </w:rPr>
              <w:t xml:space="preserve"> мастер-класс «Педагогическая работа по наставничеству»</w:t>
            </w:r>
            <w:r>
              <w:rPr>
                <w:sz w:val="24"/>
                <w:lang w:val="ru-RU"/>
              </w:rPr>
              <w:t>;</w:t>
            </w:r>
          </w:p>
          <w:p w:rsidR="000F7CD5" w:rsidRDefault="00570AEF" w:rsidP="00570AEF">
            <w:pPr>
              <w:pStyle w:val="TableParagraph"/>
              <w:spacing w:before="22"/>
              <w:ind w:lef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="00DA3EFB">
              <w:rPr>
                <w:sz w:val="24"/>
                <w:lang w:val="ru-RU"/>
              </w:rPr>
              <w:t xml:space="preserve"> семинар «Музейные технологии в рамках современного образовательного пространства ДОО: практика и опыт»</w:t>
            </w:r>
            <w:r>
              <w:rPr>
                <w:sz w:val="24"/>
                <w:lang w:val="ru-RU"/>
              </w:rPr>
              <w:t>;</w:t>
            </w:r>
          </w:p>
          <w:p w:rsidR="000F7CD5" w:rsidRPr="000F7CD5" w:rsidRDefault="00570AEF" w:rsidP="00570AEF">
            <w:pPr>
              <w:pStyle w:val="TableParagraph"/>
              <w:spacing w:before="22"/>
              <w:ind w:lef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доклад «Гибкое планирование».</w:t>
            </w:r>
          </w:p>
        </w:tc>
      </w:tr>
    </w:tbl>
    <w:p w:rsidR="000F7CD5" w:rsidRPr="00570AEF" w:rsidRDefault="000F7CD5">
      <w:pPr>
        <w:rPr>
          <w:sz w:val="16"/>
          <w:szCs w:val="16"/>
        </w:rPr>
      </w:pPr>
    </w:p>
    <w:p w:rsidR="003260A7" w:rsidRPr="0058672B" w:rsidRDefault="003260A7">
      <w:pPr>
        <w:rPr>
          <w:sz w:val="24"/>
          <w:szCs w:val="24"/>
        </w:rPr>
      </w:pPr>
      <w:r w:rsidRPr="0058672B">
        <w:rPr>
          <w:b/>
          <w:sz w:val="24"/>
          <w:szCs w:val="24"/>
        </w:rPr>
        <w:t>5</w:t>
      </w:r>
      <w:r w:rsidRPr="0058672B">
        <w:rPr>
          <w:sz w:val="24"/>
          <w:szCs w:val="24"/>
        </w:rPr>
        <w:t>.</w:t>
      </w:r>
      <w:r w:rsidR="007172EE">
        <w:rPr>
          <w:b/>
          <w:sz w:val="24"/>
          <w:szCs w:val="24"/>
        </w:rPr>
        <w:t>Участие педагогов в педагогических конференциях</w:t>
      </w:r>
      <w:r w:rsidRPr="00180A08">
        <w:rPr>
          <w:b/>
          <w:sz w:val="24"/>
          <w:szCs w:val="24"/>
        </w:rPr>
        <w:t>,</w:t>
      </w:r>
      <w:r w:rsidR="007172EE">
        <w:rPr>
          <w:b/>
          <w:sz w:val="24"/>
          <w:szCs w:val="24"/>
        </w:rPr>
        <w:t xml:space="preserve"> </w:t>
      </w:r>
      <w:r w:rsidRPr="00180A08">
        <w:rPr>
          <w:b/>
          <w:sz w:val="24"/>
          <w:szCs w:val="24"/>
        </w:rPr>
        <w:t>семинарах и др. на разных уровнях.</w:t>
      </w:r>
      <w:r w:rsidR="00667251">
        <w:rPr>
          <w:b/>
          <w:sz w:val="24"/>
          <w:szCs w:val="24"/>
        </w:rPr>
        <w:t xml:space="preserve">   </w:t>
      </w:r>
    </w:p>
    <w:tbl>
      <w:tblPr>
        <w:tblpPr w:leftFromText="180" w:rightFromText="180" w:vertAnchor="text" w:tblpXSpec="center" w:tblpY="1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418"/>
        <w:gridCol w:w="2268"/>
        <w:gridCol w:w="2410"/>
        <w:gridCol w:w="1842"/>
        <w:gridCol w:w="1701"/>
      </w:tblGrid>
      <w:tr w:rsidR="007172EE" w:rsidRPr="00281454" w:rsidTr="0056553C">
        <w:trPr>
          <w:trHeight w:val="1123"/>
        </w:trPr>
        <w:tc>
          <w:tcPr>
            <w:tcW w:w="559" w:type="dxa"/>
            <w:shd w:val="clear" w:color="auto" w:fill="auto"/>
            <w:vAlign w:val="center"/>
          </w:tcPr>
          <w:p w:rsidR="007172EE" w:rsidRPr="00281454" w:rsidRDefault="007172EE" w:rsidP="007172EE">
            <w:pPr>
              <w:pStyle w:val="TableParagraph"/>
              <w:ind w:right="40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2EE" w:rsidRPr="00281454" w:rsidRDefault="007172EE" w:rsidP="003F2F20">
            <w:pPr>
              <w:pStyle w:val="TableParagraph"/>
              <w:spacing w:before="172" w:line="259" w:lineRule="auto"/>
              <w:ind w:left="106" w:right="13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ГМО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72EE" w:rsidRPr="00281454" w:rsidRDefault="007172EE" w:rsidP="003F2F20">
            <w:pPr>
              <w:pStyle w:val="TableParagraph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На уровне ГМО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172EE" w:rsidRPr="00281454" w:rsidRDefault="007172EE" w:rsidP="003F2F20">
            <w:pPr>
              <w:pStyle w:val="TableParagraph"/>
              <w:spacing w:line="343" w:lineRule="auto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На городском уровне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72EE" w:rsidRPr="00281454" w:rsidRDefault="007172EE" w:rsidP="003F2F20">
            <w:pPr>
              <w:pStyle w:val="TableParagraph"/>
              <w:spacing w:before="171" w:line="259" w:lineRule="auto"/>
              <w:ind w:right="165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На региональном уровне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72EE" w:rsidRPr="00281454" w:rsidRDefault="007172EE" w:rsidP="003F2F20">
            <w:pPr>
              <w:pStyle w:val="TableParagraph"/>
              <w:jc w:val="center"/>
              <w:rPr>
                <w:b/>
                <w:sz w:val="24"/>
              </w:rPr>
            </w:pPr>
            <w:r w:rsidRPr="00281454">
              <w:rPr>
                <w:b/>
                <w:sz w:val="24"/>
              </w:rPr>
              <w:t>На всероссийском уровне</w:t>
            </w:r>
          </w:p>
        </w:tc>
      </w:tr>
      <w:tr w:rsidR="00570AEF" w:rsidRPr="00281454" w:rsidTr="0056553C">
        <w:trPr>
          <w:trHeight w:val="1123"/>
        </w:trPr>
        <w:tc>
          <w:tcPr>
            <w:tcW w:w="559" w:type="dxa"/>
          </w:tcPr>
          <w:p w:rsidR="00570AEF" w:rsidRPr="0058672B" w:rsidRDefault="00570AEF" w:rsidP="00570AEF">
            <w:pPr>
              <w:pStyle w:val="TableParagraph"/>
              <w:spacing w:before="3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570AEF" w:rsidRPr="0058672B" w:rsidRDefault="00570AEF" w:rsidP="00570AEF">
            <w:pPr>
              <w:pStyle w:val="TableParagraph"/>
              <w:spacing w:before="3"/>
              <w:ind w:left="2"/>
              <w:rPr>
                <w:color w:val="FF0000"/>
                <w:sz w:val="24"/>
              </w:rPr>
            </w:pPr>
            <w:r w:rsidRPr="0058672B">
              <w:rPr>
                <w:sz w:val="24"/>
              </w:rPr>
              <w:t xml:space="preserve">  </w:t>
            </w:r>
            <w:r w:rsidRPr="00DA3EFB">
              <w:rPr>
                <w:sz w:val="24"/>
              </w:rPr>
              <w:t>ГМО старших воспитателей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AEF" w:rsidRPr="00570AEF" w:rsidRDefault="00570AEF" w:rsidP="0056553C">
            <w:pPr>
              <w:pStyle w:val="TableParagraph"/>
              <w:jc w:val="center"/>
              <w:rPr>
                <w:sz w:val="24"/>
              </w:rPr>
            </w:pPr>
            <w:r w:rsidRPr="00570AEF">
              <w:rPr>
                <w:sz w:val="24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70AEF" w:rsidRPr="00570AEF" w:rsidRDefault="0056553C" w:rsidP="0056553C">
            <w:pPr>
              <w:pStyle w:val="TableParagraph"/>
              <w:spacing w:line="343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70AEF" w:rsidRPr="00570AEF" w:rsidRDefault="0056553C" w:rsidP="0056553C">
            <w:pPr>
              <w:pStyle w:val="TableParagraph"/>
              <w:spacing w:before="171" w:line="259" w:lineRule="auto"/>
              <w:ind w:right="16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AEF" w:rsidRPr="00570AEF" w:rsidRDefault="0056553C" w:rsidP="0056553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570AEF" w:rsidRPr="00570AEF" w:rsidRDefault="00570AEF" w:rsidP="003260A7">
      <w:pPr>
        <w:rPr>
          <w:b/>
          <w:sz w:val="16"/>
          <w:szCs w:val="16"/>
        </w:rPr>
      </w:pPr>
    </w:p>
    <w:p w:rsidR="003260A7" w:rsidRDefault="0056553C" w:rsidP="003260A7">
      <w:r w:rsidRPr="0056553C">
        <w:rPr>
          <w:b/>
        </w:rPr>
        <w:t>6</w:t>
      </w:r>
      <w:r w:rsidR="003260A7" w:rsidRPr="0056553C">
        <w:rPr>
          <w:b/>
        </w:rPr>
        <w:t>.</w:t>
      </w:r>
      <w:r w:rsidR="003260A7" w:rsidRPr="003260A7">
        <w:t xml:space="preserve"> </w:t>
      </w:r>
      <w:r w:rsidR="003260A7" w:rsidRPr="00180A08">
        <w:rPr>
          <w:b/>
          <w:sz w:val="24"/>
          <w:szCs w:val="24"/>
        </w:rPr>
        <w:t>Информация о курсах повышения квалификации</w:t>
      </w:r>
      <w:r w:rsidR="003260A7" w:rsidRPr="0058672B">
        <w:rPr>
          <w:sz w:val="24"/>
          <w:szCs w:val="24"/>
        </w:rPr>
        <w:t>.</w:t>
      </w:r>
      <w:r w:rsidR="003260A7">
        <w:t xml:space="preserve"> 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977"/>
        <w:gridCol w:w="4252"/>
      </w:tblGrid>
      <w:tr w:rsidR="003260A7" w:rsidRPr="00C81A90" w:rsidTr="007172EE">
        <w:trPr>
          <w:trHeight w:val="902"/>
        </w:trPr>
        <w:tc>
          <w:tcPr>
            <w:tcW w:w="567" w:type="dxa"/>
          </w:tcPr>
          <w:p w:rsidR="003260A7" w:rsidRPr="00C81A90" w:rsidRDefault="007172EE" w:rsidP="007172EE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  <w:r w:rsidRPr="00667251">
              <w:rPr>
                <w:b/>
                <w:sz w:val="24"/>
                <w:szCs w:val="24"/>
                <w:lang w:val="ru-RU"/>
              </w:rPr>
              <w:t xml:space="preserve"> </w:t>
            </w:r>
            <w:r w:rsidR="003260A7" w:rsidRPr="00C81A9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3260A7" w:rsidRPr="00C81A90" w:rsidRDefault="003260A7" w:rsidP="001F1136">
            <w:pPr>
              <w:pStyle w:val="TableParagraph"/>
              <w:spacing w:before="3"/>
              <w:ind w:left="766"/>
              <w:rPr>
                <w:b/>
                <w:sz w:val="24"/>
                <w:szCs w:val="24"/>
              </w:rPr>
            </w:pPr>
            <w:r w:rsidRPr="00C81A90">
              <w:rPr>
                <w:b/>
                <w:sz w:val="24"/>
                <w:szCs w:val="24"/>
              </w:rPr>
              <w:t>ГМО</w:t>
            </w:r>
          </w:p>
        </w:tc>
        <w:tc>
          <w:tcPr>
            <w:tcW w:w="2977" w:type="dxa"/>
          </w:tcPr>
          <w:p w:rsidR="003260A7" w:rsidRPr="004924D5" w:rsidRDefault="003260A7" w:rsidP="001F1136">
            <w:pPr>
              <w:pStyle w:val="TableParagraph"/>
              <w:spacing w:before="3"/>
              <w:ind w:left="162" w:right="92"/>
              <w:jc w:val="center"/>
              <w:rPr>
                <w:b/>
                <w:sz w:val="24"/>
                <w:szCs w:val="24"/>
                <w:lang w:val="ru-RU"/>
              </w:rPr>
            </w:pPr>
            <w:r w:rsidRPr="004924D5">
              <w:rPr>
                <w:b/>
                <w:sz w:val="24"/>
                <w:szCs w:val="24"/>
                <w:lang w:val="ru-RU"/>
              </w:rPr>
              <w:t>Прошли курсы повышения</w:t>
            </w:r>
          </w:p>
          <w:p w:rsidR="003260A7" w:rsidRPr="004924D5" w:rsidRDefault="0058672B" w:rsidP="00570AEF">
            <w:pPr>
              <w:pStyle w:val="TableParagraph"/>
              <w:spacing w:before="8" w:line="290" w:lineRule="atLeast"/>
              <w:ind w:left="164" w:right="9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квалификации 202</w:t>
            </w:r>
            <w:r w:rsidR="00570AEF">
              <w:rPr>
                <w:b/>
                <w:sz w:val="24"/>
                <w:szCs w:val="24"/>
                <w:lang w:val="ru-RU"/>
              </w:rPr>
              <w:t>3</w:t>
            </w:r>
            <w:r>
              <w:rPr>
                <w:b/>
                <w:sz w:val="24"/>
                <w:szCs w:val="24"/>
                <w:lang w:val="ru-RU"/>
              </w:rPr>
              <w:t>-202</w:t>
            </w:r>
            <w:r w:rsidR="00570AEF">
              <w:rPr>
                <w:b/>
                <w:sz w:val="24"/>
                <w:szCs w:val="24"/>
                <w:lang w:val="ru-RU"/>
              </w:rPr>
              <w:t>4</w:t>
            </w:r>
            <w:r w:rsidR="003260A7" w:rsidRPr="004924D5">
              <w:rPr>
                <w:b/>
                <w:sz w:val="24"/>
                <w:szCs w:val="24"/>
                <w:lang w:val="ru-RU"/>
              </w:rPr>
              <w:t xml:space="preserve"> учебном</w:t>
            </w:r>
            <w:r w:rsidR="003260A7" w:rsidRPr="004924D5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="003260A7" w:rsidRPr="004924D5">
              <w:rPr>
                <w:b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4252" w:type="dxa"/>
            <w:vAlign w:val="center"/>
          </w:tcPr>
          <w:p w:rsidR="003260A7" w:rsidRPr="004924D5" w:rsidRDefault="003260A7" w:rsidP="001F1136">
            <w:pPr>
              <w:pStyle w:val="TableParagraph"/>
              <w:spacing w:before="3" w:line="259" w:lineRule="auto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4924D5">
              <w:rPr>
                <w:b/>
                <w:sz w:val="24"/>
                <w:szCs w:val="24"/>
                <w:lang w:val="ru-RU"/>
              </w:rPr>
              <w:t>Не проходили курсы</w:t>
            </w:r>
          </w:p>
          <w:p w:rsidR="003260A7" w:rsidRPr="004924D5" w:rsidRDefault="003260A7" w:rsidP="00570AEF">
            <w:pPr>
              <w:pStyle w:val="TableParagraph"/>
              <w:spacing w:before="3" w:line="259" w:lineRule="auto"/>
              <w:ind w:right="21"/>
              <w:jc w:val="center"/>
              <w:rPr>
                <w:b/>
                <w:sz w:val="24"/>
                <w:szCs w:val="24"/>
                <w:lang w:val="ru-RU"/>
              </w:rPr>
            </w:pPr>
            <w:r w:rsidRPr="004924D5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="0058672B">
              <w:rPr>
                <w:b/>
                <w:sz w:val="24"/>
                <w:szCs w:val="24"/>
                <w:lang w:val="ru-RU"/>
              </w:rPr>
              <w:t>202</w:t>
            </w:r>
            <w:r w:rsidR="00570AEF">
              <w:rPr>
                <w:b/>
                <w:sz w:val="24"/>
                <w:szCs w:val="24"/>
                <w:lang w:val="ru-RU"/>
              </w:rPr>
              <w:t>3</w:t>
            </w:r>
            <w:r w:rsidR="0058672B">
              <w:rPr>
                <w:b/>
                <w:sz w:val="24"/>
                <w:szCs w:val="24"/>
                <w:lang w:val="ru-RU"/>
              </w:rPr>
              <w:t>-202</w:t>
            </w:r>
            <w:r w:rsidR="00570AEF">
              <w:rPr>
                <w:b/>
                <w:sz w:val="24"/>
                <w:szCs w:val="24"/>
                <w:lang w:val="ru-RU"/>
              </w:rPr>
              <w:t>4</w:t>
            </w:r>
            <w:r w:rsidRPr="004924D5">
              <w:rPr>
                <w:b/>
                <w:sz w:val="24"/>
                <w:szCs w:val="24"/>
                <w:lang w:val="ru-RU"/>
              </w:rPr>
              <w:t xml:space="preserve"> уч. году</w:t>
            </w:r>
          </w:p>
        </w:tc>
      </w:tr>
      <w:tr w:rsidR="00570AEF" w:rsidRPr="005E47BA" w:rsidTr="00121C62">
        <w:trPr>
          <w:trHeight w:val="604"/>
        </w:trPr>
        <w:tc>
          <w:tcPr>
            <w:tcW w:w="567" w:type="dxa"/>
          </w:tcPr>
          <w:p w:rsidR="00570AEF" w:rsidRPr="0058672B" w:rsidRDefault="00570AEF" w:rsidP="00570AEF">
            <w:pPr>
              <w:pStyle w:val="TableParagraph"/>
              <w:spacing w:before="3"/>
              <w:ind w:right="15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570AEF" w:rsidRPr="0058672B" w:rsidRDefault="00570AEF" w:rsidP="00570AEF">
            <w:pPr>
              <w:pStyle w:val="TableParagraph"/>
              <w:spacing w:before="3"/>
              <w:ind w:left="2"/>
              <w:rPr>
                <w:color w:val="FF0000"/>
                <w:sz w:val="24"/>
                <w:lang w:val="ru-RU"/>
              </w:rPr>
            </w:pPr>
            <w:r w:rsidRPr="0058672B">
              <w:rPr>
                <w:sz w:val="24"/>
                <w:lang w:val="ru-RU"/>
              </w:rPr>
              <w:t xml:space="preserve">  </w:t>
            </w:r>
            <w:r w:rsidRPr="00DA3EFB">
              <w:rPr>
                <w:sz w:val="24"/>
                <w:lang w:val="ru-RU"/>
              </w:rPr>
              <w:t>ГМО старших воспитателей</w:t>
            </w:r>
          </w:p>
        </w:tc>
        <w:tc>
          <w:tcPr>
            <w:tcW w:w="2977" w:type="dxa"/>
            <w:vAlign w:val="center"/>
          </w:tcPr>
          <w:p w:rsidR="00570AEF" w:rsidRPr="005E47BA" w:rsidRDefault="0056553C" w:rsidP="0056553C">
            <w:pPr>
              <w:pStyle w:val="TableParagraph"/>
              <w:spacing w:before="152"/>
              <w:ind w:left="163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570AEF" w:rsidRPr="005E47BA">
              <w:rPr>
                <w:sz w:val="24"/>
                <w:szCs w:val="24"/>
              </w:rPr>
              <w:t xml:space="preserve"> педагог</w:t>
            </w:r>
            <w:r>
              <w:rPr>
                <w:sz w:val="24"/>
                <w:szCs w:val="24"/>
                <w:lang w:val="ru-RU"/>
              </w:rPr>
              <w:t>ов</w:t>
            </w:r>
            <w:r w:rsidR="00570AEF" w:rsidRPr="005E47BA">
              <w:rPr>
                <w:sz w:val="24"/>
                <w:szCs w:val="24"/>
              </w:rPr>
              <w:t xml:space="preserve"> </w:t>
            </w:r>
            <w:r w:rsidR="00570AE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ru-RU"/>
              </w:rPr>
              <w:t>61</w:t>
            </w:r>
            <w:r w:rsidR="00570AEF" w:rsidRPr="005E47BA">
              <w:rPr>
                <w:sz w:val="24"/>
                <w:szCs w:val="24"/>
              </w:rPr>
              <w:t xml:space="preserve"> %)</w:t>
            </w:r>
          </w:p>
        </w:tc>
        <w:tc>
          <w:tcPr>
            <w:tcW w:w="4252" w:type="dxa"/>
            <w:vAlign w:val="center"/>
          </w:tcPr>
          <w:p w:rsidR="00570AEF" w:rsidRPr="005E47BA" w:rsidRDefault="0056553C" w:rsidP="0056553C">
            <w:pPr>
              <w:pStyle w:val="TableParagraph"/>
              <w:spacing w:before="152"/>
              <w:ind w:right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570AEF" w:rsidRPr="005E47BA">
              <w:rPr>
                <w:sz w:val="24"/>
                <w:szCs w:val="24"/>
              </w:rPr>
              <w:t xml:space="preserve"> педагог</w:t>
            </w:r>
            <w:r w:rsidR="00570AEF">
              <w:rPr>
                <w:sz w:val="24"/>
                <w:szCs w:val="24"/>
                <w:lang w:val="ru-RU"/>
              </w:rPr>
              <w:t>а</w:t>
            </w:r>
            <w:r w:rsidR="00570AEF">
              <w:rPr>
                <w:sz w:val="24"/>
                <w:szCs w:val="24"/>
              </w:rPr>
              <w:t xml:space="preserve">  (</w:t>
            </w:r>
            <w:r>
              <w:rPr>
                <w:sz w:val="24"/>
                <w:szCs w:val="24"/>
                <w:lang w:val="ru-RU"/>
              </w:rPr>
              <w:t>39</w:t>
            </w:r>
            <w:r w:rsidR="00570AEF">
              <w:rPr>
                <w:sz w:val="24"/>
                <w:szCs w:val="24"/>
                <w:lang w:val="ru-RU"/>
              </w:rPr>
              <w:t xml:space="preserve"> </w:t>
            </w:r>
            <w:r w:rsidR="00570AEF">
              <w:rPr>
                <w:sz w:val="24"/>
                <w:szCs w:val="24"/>
              </w:rPr>
              <w:t>%)</w:t>
            </w:r>
          </w:p>
        </w:tc>
      </w:tr>
    </w:tbl>
    <w:p w:rsidR="003260A7" w:rsidRPr="00570AEF" w:rsidRDefault="003260A7" w:rsidP="003260A7">
      <w:pPr>
        <w:rPr>
          <w:sz w:val="16"/>
          <w:szCs w:val="16"/>
        </w:rPr>
      </w:pPr>
    </w:p>
    <w:p w:rsidR="003260A7" w:rsidRPr="0058672B" w:rsidRDefault="0056553C">
      <w:pPr>
        <w:rPr>
          <w:sz w:val="24"/>
          <w:szCs w:val="24"/>
        </w:rPr>
      </w:pPr>
      <w:r w:rsidRPr="0056553C">
        <w:rPr>
          <w:b/>
        </w:rPr>
        <w:t>7</w:t>
      </w:r>
      <w:r w:rsidR="003260A7">
        <w:t>.</w:t>
      </w:r>
      <w:r w:rsidR="003260A7" w:rsidRPr="003260A7">
        <w:t xml:space="preserve"> </w:t>
      </w:r>
      <w:r w:rsidR="003260A7" w:rsidRPr="00180A08">
        <w:rPr>
          <w:b/>
          <w:sz w:val="24"/>
          <w:szCs w:val="24"/>
        </w:rPr>
        <w:t>Выводы о деятельности муниципальных методических объединений и предложения по совершенствованию деятельности</w:t>
      </w:r>
      <w:r w:rsidR="003260A7" w:rsidRPr="0058672B">
        <w:rPr>
          <w:sz w:val="24"/>
          <w:szCs w:val="24"/>
        </w:rPr>
        <w:t>.</w:t>
      </w:r>
      <w:r w:rsidR="00F31FBB" w:rsidRPr="0058672B">
        <w:rPr>
          <w:sz w:val="24"/>
          <w:szCs w:val="24"/>
        </w:rPr>
        <w:t xml:space="preserve"> 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88"/>
        <w:gridCol w:w="6851"/>
      </w:tblGrid>
      <w:tr w:rsidR="0056553C" w:rsidTr="007172EE">
        <w:trPr>
          <w:trHeight w:val="550"/>
        </w:trPr>
        <w:tc>
          <w:tcPr>
            <w:tcW w:w="567" w:type="dxa"/>
          </w:tcPr>
          <w:p w:rsidR="0056553C" w:rsidRPr="0058672B" w:rsidRDefault="0056553C" w:rsidP="0056553C">
            <w:pPr>
              <w:pStyle w:val="TableParagraph"/>
              <w:spacing w:before="3"/>
              <w:ind w:right="15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788" w:type="dxa"/>
          </w:tcPr>
          <w:p w:rsidR="0056553C" w:rsidRPr="0058672B" w:rsidRDefault="0056553C" w:rsidP="0056553C">
            <w:pPr>
              <w:pStyle w:val="TableParagraph"/>
              <w:spacing w:before="3"/>
              <w:ind w:left="2"/>
              <w:rPr>
                <w:color w:val="FF0000"/>
                <w:sz w:val="24"/>
                <w:lang w:val="ru-RU"/>
              </w:rPr>
            </w:pPr>
            <w:r w:rsidRPr="0058672B">
              <w:rPr>
                <w:sz w:val="24"/>
                <w:lang w:val="ru-RU"/>
              </w:rPr>
              <w:t xml:space="preserve">  </w:t>
            </w:r>
            <w:r w:rsidRPr="00DA3EFB">
              <w:rPr>
                <w:sz w:val="24"/>
                <w:lang w:val="ru-RU"/>
              </w:rPr>
              <w:t>ГМО старших воспитателей</w:t>
            </w:r>
          </w:p>
        </w:tc>
        <w:tc>
          <w:tcPr>
            <w:tcW w:w="6851" w:type="dxa"/>
          </w:tcPr>
          <w:p w:rsidR="0056553C" w:rsidRDefault="0056553C" w:rsidP="007A01EB">
            <w:pPr>
              <w:pStyle w:val="TableParagraph"/>
              <w:spacing w:before="43" w:line="252" w:lineRule="auto"/>
              <w:ind w:left="106" w:right="305"/>
              <w:jc w:val="both"/>
              <w:rPr>
                <w:sz w:val="24"/>
                <w:lang w:val="ru-RU"/>
              </w:rPr>
            </w:pPr>
            <w:r w:rsidRPr="007A01EB">
              <w:rPr>
                <w:sz w:val="24"/>
                <w:lang w:val="ru-RU"/>
              </w:rPr>
              <w:t xml:space="preserve">Работу ГМО </w:t>
            </w:r>
            <w:r w:rsidR="007A01EB" w:rsidRPr="007A01EB">
              <w:rPr>
                <w:sz w:val="24"/>
                <w:lang w:val="ru-RU"/>
              </w:rPr>
              <w:t>старших воспитателей</w:t>
            </w:r>
            <w:r w:rsidRPr="007A01EB">
              <w:rPr>
                <w:sz w:val="24"/>
                <w:lang w:val="ru-RU"/>
              </w:rPr>
              <w:t xml:space="preserve"> в 202</w:t>
            </w:r>
            <w:r w:rsidR="007A01EB" w:rsidRPr="007A01EB">
              <w:rPr>
                <w:sz w:val="24"/>
                <w:lang w:val="ru-RU"/>
              </w:rPr>
              <w:t>3</w:t>
            </w:r>
            <w:r w:rsidRPr="007A01EB">
              <w:rPr>
                <w:sz w:val="24"/>
                <w:lang w:val="ru-RU"/>
              </w:rPr>
              <w:t>-202</w:t>
            </w:r>
            <w:r w:rsidR="007A01EB" w:rsidRPr="007A01EB">
              <w:rPr>
                <w:sz w:val="24"/>
                <w:lang w:val="ru-RU"/>
              </w:rPr>
              <w:t>4</w:t>
            </w:r>
            <w:r w:rsidRPr="007A01EB">
              <w:rPr>
                <w:sz w:val="24"/>
                <w:lang w:val="ru-RU"/>
              </w:rPr>
              <w:t xml:space="preserve"> г. можно признать удовлетворительной. </w:t>
            </w:r>
          </w:p>
          <w:p w:rsidR="007A01EB" w:rsidRDefault="007F3191" w:rsidP="007F3191">
            <w:pPr>
              <w:pStyle w:val="TableParagraph"/>
              <w:spacing w:before="43" w:line="252" w:lineRule="auto"/>
              <w:ind w:left="106" w:right="30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Вывод: з</w:t>
            </w:r>
            <w:r w:rsidR="007A01EB">
              <w:rPr>
                <w:sz w:val="24"/>
                <w:lang w:val="ru-RU"/>
              </w:rPr>
              <w:t>аседания</w:t>
            </w:r>
            <w:r w:rsidR="007A01EB" w:rsidRPr="007A01EB">
              <w:rPr>
                <w:sz w:val="24"/>
                <w:lang w:val="ru-RU"/>
              </w:rPr>
              <w:t xml:space="preserve"> городского методического объединения </w:t>
            </w:r>
            <w:r w:rsidR="007A01EB" w:rsidRPr="007A01EB">
              <w:rPr>
                <w:sz w:val="24"/>
                <w:lang w:val="ru-RU"/>
              </w:rPr>
              <w:lastRenderedPageBreak/>
              <w:t xml:space="preserve">носили плановый характер, работа строилась </w:t>
            </w:r>
            <w:r w:rsidR="007A01EB">
              <w:rPr>
                <w:sz w:val="24"/>
                <w:lang w:val="ru-RU"/>
              </w:rPr>
              <w:t>в соответствии с годовым планом</w:t>
            </w:r>
            <w:r w:rsidR="007A01EB" w:rsidRPr="007A01EB">
              <w:rPr>
                <w:sz w:val="24"/>
                <w:lang w:val="ru-RU"/>
              </w:rPr>
              <w:t xml:space="preserve">. Работа ГМО направлена на повышение профессиональной компетентности старших воспитателей в рамках </w:t>
            </w:r>
            <w:r w:rsidR="007A01EB">
              <w:rPr>
                <w:sz w:val="24"/>
                <w:lang w:val="ru-RU"/>
              </w:rPr>
              <w:t>повышения качества</w:t>
            </w:r>
            <w:r w:rsidR="007A01EB" w:rsidRPr="007A01EB">
              <w:rPr>
                <w:sz w:val="24"/>
                <w:lang w:val="ru-RU"/>
              </w:rPr>
              <w:t xml:space="preserve"> дошкольного образования и</w:t>
            </w:r>
            <w:r w:rsidR="007A01EB" w:rsidRPr="007A01EB">
              <w:rPr>
                <w:sz w:val="24"/>
                <w:lang w:val="ru-RU"/>
              </w:rPr>
              <w:br/>
              <w:t>содействие развитию инновационной деятельности в образовательных учреждениях. Вопросы, которые, обсуждались на заседаниях ГМО</w:t>
            </w:r>
            <w:r w:rsidR="007A01EB">
              <w:rPr>
                <w:sz w:val="24"/>
                <w:lang w:val="ru-RU"/>
              </w:rPr>
              <w:t xml:space="preserve"> –</w:t>
            </w:r>
            <w:r w:rsidR="007A01EB" w:rsidRPr="007A01EB">
              <w:rPr>
                <w:sz w:val="24"/>
                <w:lang w:val="ru-RU"/>
              </w:rPr>
              <w:t xml:space="preserve"> </w:t>
            </w:r>
            <w:r w:rsidR="007A01EB">
              <w:rPr>
                <w:sz w:val="24"/>
                <w:lang w:val="ru-RU"/>
              </w:rPr>
              <w:t>актуальны и значимы</w:t>
            </w:r>
            <w:r w:rsidR="007A01EB" w:rsidRPr="007A01EB">
              <w:rPr>
                <w:sz w:val="24"/>
                <w:lang w:val="ru-RU"/>
              </w:rPr>
              <w:t xml:space="preserve">. Заседания были организованы в разных формах. Характер заседаний носили открытое общение членов ГМО, обсуждений, обменом мнений и опытом. Все вопросы, которые были затронуты в ходе работы ГМО, являлись ответом и помощью в повседневной работе старших воспитателей с воспитателями дошкольных учреждений, в которых они работают. </w:t>
            </w:r>
          </w:p>
          <w:p w:rsidR="007F3191" w:rsidRDefault="007F3191" w:rsidP="007F3191">
            <w:pPr>
              <w:pStyle w:val="TableParagraph"/>
              <w:spacing w:before="43" w:line="252" w:lineRule="auto"/>
              <w:ind w:left="106" w:right="30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Предложения по совершенствованию:</w:t>
            </w:r>
          </w:p>
          <w:p w:rsidR="007F3191" w:rsidRPr="007F3191" w:rsidRDefault="007F3191" w:rsidP="007F3191">
            <w:pPr>
              <w:pStyle w:val="TableParagraph"/>
              <w:numPr>
                <w:ilvl w:val="0"/>
                <w:numId w:val="6"/>
              </w:numPr>
              <w:spacing w:before="43" w:line="252" w:lineRule="auto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 w:rsidRPr="007F3191">
              <w:rPr>
                <w:sz w:val="24"/>
                <w:lang w:val="ru-RU"/>
              </w:rPr>
              <w:t>Для увеличения охвата старших воспитателей ДОУ рассмотреть возможность дистанционного участия в заседаниях ГМО.</w:t>
            </w:r>
          </w:p>
          <w:p w:rsidR="007F3191" w:rsidRDefault="007F3191" w:rsidP="007F3191">
            <w:pPr>
              <w:pStyle w:val="TableParagraph"/>
              <w:spacing w:before="43" w:line="252" w:lineRule="auto"/>
              <w:ind w:left="106" w:right="30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 Р</w:t>
            </w:r>
            <w:r w:rsidRPr="007F3191">
              <w:rPr>
                <w:sz w:val="24"/>
                <w:lang w:val="ru-RU"/>
              </w:rPr>
              <w:t>азработк</w:t>
            </w:r>
            <w:r>
              <w:rPr>
                <w:sz w:val="24"/>
                <w:lang w:val="ru-RU"/>
              </w:rPr>
              <w:t>а</w:t>
            </w:r>
            <w:r w:rsidRPr="007F3191">
              <w:rPr>
                <w:sz w:val="24"/>
                <w:lang w:val="ru-RU"/>
              </w:rPr>
              <w:t xml:space="preserve"> нормативно-правовой основы</w:t>
            </w:r>
            <w:r>
              <w:rPr>
                <w:sz w:val="24"/>
                <w:lang w:val="ru-RU"/>
              </w:rPr>
              <w:t xml:space="preserve"> как инструмента повышения компетентности старших воспитателей и педагогов дошкольных образовательных учреждений.</w:t>
            </w:r>
          </w:p>
          <w:p w:rsidR="007F3191" w:rsidRPr="007A01EB" w:rsidRDefault="007F3191" w:rsidP="007F3191">
            <w:pPr>
              <w:pStyle w:val="TableParagraph"/>
              <w:spacing w:before="43" w:line="252" w:lineRule="auto"/>
              <w:ind w:left="106" w:right="30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 Проведение мероприятий, не охваченных в 2023-2024г.</w:t>
            </w:r>
          </w:p>
        </w:tc>
      </w:tr>
    </w:tbl>
    <w:p w:rsidR="00F31FBB" w:rsidRPr="000A2F06" w:rsidRDefault="00F31FBB">
      <w:pPr>
        <w:rPr>
          <w:i/>
        </w:rPr>
      </w:pPr>
      <w:r>
        <w:lastRenderedPageBreak/>
        <w:t xml:space="preserve"> </w:t>
      </w:r>
    </w:p>
    <w:p w:rsidR="003260A7" w:rsidRDefault="003260A7"/>
    <w:sectPr w:rsidR="003260A7" w:rsidSect="006637FC">
      <w:pgSz w:w="11906" w:h="16838"/>
      <w:pgMar w:top="568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B6984"/>
    <w:multiLevelType w:val="hybridMultilevel"/>
    <w:tmpl w:val="5AD63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84B0F"/>
    <w:multiLevelType w:val="hybridMultilevel"/>
    <w:tmpl w:val="8F88CD8E"/>
    <w:lvl w:ilvl="0" w:tplc="767E4BDE">
      <w:numFmt w:val="bullet"/>
      <w:lvlText w:val="-"/>
      <w:lvlJc w:val="left"/>
      <w:pPr>
        <w:ind w:left="31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FC083C6">
      <w:start w:val="1"/>
      <w:numFmt w:val="decimal"/>
      <w:lvlText w:val="%2."/>
      <w:lvlJc w:val="left"/>
      <w:pPr>
        <w:ind w:left="635" w:hanging="351"/>
        <w:jc w:val="right"/>
      </w:pPr>
      <w:rPr>
        <w:rFonts w:hint="default"/>
        <w:w w:val="100"/>
        <w:lang w:val="ru-RU" w:eastAsia="en-US" w:bidi="ar-SA"/>
      </w:rPr>
    </w:lvl>
    <w:lvl w:ilvl="2" w:tplc="D02602F6">
      <w:numFmt w:val="bullet"/>
      <w:lvlText w:val="•"/>
      <w:lvlJc w:val="left"/>
      <w:pPr>
        <w:ind w:left="2926" w:hanging="351"/>
      </w:pPr>
      <w:rPr>
        <w:rFonts w:hint="default"/>
        <w:lang w:val="ru-RU" w:eastAsia="en-US" w:bidi="ar-SA"/>
      </w:rPr>
    </w:lvl>
    <w:lvl w:ilvl="3" w:tplc="ECFE5202">
      <w:numFmt w:val="bullet"/>
      <w:lvlText w:val="•"/>
      <w:lvlJc w:val="left"/>
      <w:pPr>
        <w:ind w:left="3873" w:hanging="351"/>
      </w:pPr>
      <w:rPr>
        <w:rFonts w:hint="default"/>
        <w:lang w:val="ru-RU" w:eastAsia="en-US" w:bidi="ar-SA"/>
      </w:rPr>
    </w:lvl>
    <w:lvl w:ilvl="4" w:tplc="81040F6A">
      <w:numFmt w:val="bullet"/>
      <w:lvlText w:val="•"/>
      <w:lvlJc w:val="left"/>
      <w:pPr>
        <w:ind w:left="4820" w:hanging="351"/>
      </w:pPr>
      <w:rPr>
        <w:rFonts w:hint="default"/>
        <w:lang w:val="ru-RU" w:eastAsia="en-US" w:bidi="ar-SA"/>
      </w:rPr>
    </w:lvl>
    <w:lvl w:ilvl="5" w:tplc="B13605E8">
      <w:numFmt w:val="bullet"/>
      <w:lvlText w:val="•"/>
      <w:lvlJc w:val="left"/>
      <w:pPr>
        <w:ind w:left="5766" w:hanging="351"/>
      </w:pPr>
      <w:rPr>
        <w:rFonts w:hint="default"/>
        <w:lang w:val="ru-RU" w:eastAsia="en-US" w:bidi="ar-SA"/>
      </w:rPr>
    </w:lvl>
    <w:lvl w:ilvl="6" w:tplc="F0AC8BF4">
      <w:numFmt w:val="bullet"/>
      <w:lvlText w:val="•"/>
      <w:lvlJc w:val="left"/>
      <w:pPr>
        <w:ind w:left="6713" w:hanging="351"/>
      </w:pPr>
      <w:rPr>
        <w:rFonts w:hint="default"/>
        <w:lang w:val="ru-RU" w:eastAsia="en-US" w:bidi="ar-SA"/>
      </w:rPr>
    </w:lvl>
    <w:lvl w:ilvl="7" w:tplc="BC049D64">
      <w:numFmt w:val="bullet"/>
      <w:lvlText w:val="•"/>
      <w:lvlJc w:val="left"/>
      <w:pPr>
        <w:ind w:left="7660" w:hanging="351"/>
      </w:pPr>
      <w:rPr>
        <w:rFonts w:hint="default"/>
        <w:lang w:val="ru-RU" w:eastAsia="en-US" w:bidi="ar-SA"/>
      </w:rPr>
    </w:lvl>
    <w:lvl w:ilvl="8" w:tplc="A2EA7502">
      <w:numFmt w:val="bullet"/>
      <w:lvlText w:val="•"/>
      <w:lvlJc w:val="left"/>
      <w:pPr>
        <w:ind w:left="8606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3A01050D"/>
    <w:multiLevelType w:val="hybridMultilevel"/>
    <w:tmpl w:val="F05C859E"/>
    <w:lvl w:ilvl="0" w:tplc="0FC083C6">
      <w:start w:val="1"/>
      <w:numFmt w:val="decimal"/>
      <w:lvlText w:val="%1."/>
      <w:lvlJc w:val="left"/>
      <w:pPr>
        <w:ind w:left="635" w:hanging="351"/>
        <w:jc w:val="right"/>
      </w:pPr>
      <w:rPr>
        <w:rFonts w:hint="default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350A7"/>
    <w:multiLevelType w:val="hybridMultilevel"/>
    <w:tmpl w:val="C4381566"/>
    <w:lvl w:ilvl="0" w:tplc="2AA66C88">
      <w:start w:val="1"/>
      <w:numFmt w:val="decimal"/>
      <w:lvlText w:val="%1."/>
      <w:lvlJc w:val="left"/>
      <w:pPr>
        <w:ind w:left="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40C13E">
      <w:numFmt w:val="bullet"/>
      <w:lvlText w:val="•"/>
      <w:lvlJc w:val="left"/>
      <w:pPr>
        <w:ind w:left="466" w:hanging="240"/>
      </w:pPr>
      <w:rPr>
        <w:rFonts w:hint="default"/>
        <w:lang w:val="ru-RU" w:eastAsia="en-US" w:bidi="ar-SA"/>
      </w:rPr>
    </w:lvl>
    <w:lvl w:ilvl="2" w:tplc="1D6ABA02">
      <w:numFmt w:val="bullet"/>
      <w:lvlText w:val="•"/>
      <w:lvlJc w:val="left"/>
      <w:pPr>
        <w:ind w:left="932" w:hanging="240"/>
      </w:pPr>
      <w:rPr>
        <w:rFonts w:hint="default"/>
        <w:lang w:val="ru-RU" w:eastAsia="en-US" w:bidi="ar-SA"/>
      </w:rPr>
    </w:lvl>
    <w:lvl w:ilvl="3" w:tplc="6542062A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4" w:tplc="B230527C">
      <w:numFmt w:val="bullet"/>
      <w:lvlText w:val="•"/>
      <w:lvlJc w:val="left"/>
      <w:pPr>
        <w:ind w:left="1864" w:hanging="240"/>
      </w:pPr>
      <w:rPr>
        <w:rFonts w:hint="default"/>
        <w:lang w:val="ru-RU" w:eastAsia="en-US" w:bidi="ar-SA"/>
      </w:rPr>
    </w:lvl>
    <w:lvl w:ilvl="5" w:tplc="DF4AC9A2">
      <w:numFmt w:val="bullet"/>
      <w:lvlText w:val="•"/>
      <w:lvlJc w:val="left"/>
      <w:pPr>
        <w:ind w:left="2331" w:hanging="240"/>
      </w:pPr>
      <w:rPr>
        <w:rFonts w:hint="default"/>
        <w:lang w:val="ru-RU" w:eastAsia="en-US" w:bidi="ar-SA"/>
      </w:rPr>
    </w:lvl>
    <w:lvl w:ilvl="6" w:tplc="DC86BB54">
      <w:numFmt w:val="bullet"/>
      <w:lvlText w:val="•"/>
      <w:lvlJc w:val="left"/>
      <w:pPr>
        <w:ind w:left="2797" w:hanging="240"/>
      </w:pPr>
      <w:rPr>
        <w:rFonts w:hint="default"/>
        <w:lang w:val="ru-RU" w:eastAsia="en-US" w:bidi="ar-SA"/>
      </w:rPr>
    </w:lvl>
    <w:lvl w:ilvl="7" w:tplc="3B883668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8" w:tplc="A8540E9A">
      <w:numFmt w:val="bullet"/>
      <w:lvlText w:val="•"/>
      <w:lvlJc w:val="left"/>
      <w:pPr>
        <w:ind w:left="3729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3F3516E4"/>
    <w:multiLevelType w:val="hybridMultilevel"/>
    <w:tmpl w:val="B8F2B36C"/>
    <w:lvl w:ilvl="0" w:tplc="C6DC980E">
      <w:start w:val="1"/>
      <w:numFmt w:val="decimal"/>
      <w:lvlText w:val="%1."/>
      <w:lvlJc w:val="left"/>
      <w:pPr>
        <w:ind w:left="37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CC6044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2" w:tplc="87425D92">
      <w:numFmt w:val="bullet"/>
      <w:lvlText w:val="•"/>
      <w:lvlJc w:val="left"/>
      <w:pPr>
        <w:ind w:left="2030" w:hanging="240"/>
      </w:pPr>
      <w:rPr>
        <w:rFonts w:hint="default"/>
        <w:lang w:val="ru-RU" w:eastAsia="en-US" w:bidi="ar-SA"/>
      </w:rPr>
    </w:lvl>
    <w:lvl w:ilvl="3" w:tplc="10862C38">
      <w:numFmt w:val="bullet"/>
      <w:lvlText w:val="•"/>
      <w:lvlJc w:val="left"/>
      <w:pPr>
        <w:ind w:left="2855" w:hanging="240"/>
      </w:pPr>
      <w:rPr>
        <w:rFonts w:hint="default"/>
        <w:lang w:val="ru-RU" w:eastAsia="en-US" w:bidi="ar-SA"/>
      </w:rPr>
    </w:lvl>
    <w:lvl w:ilvl="4" w:tplc="C6E4AD04">
      <w:numFmt w:val="bullet"/>
      <w:lvlText w:val="•"/>
      <w:lvlJc w:val="left"/>
      <w:pPr>
        <w:ind w:left="3680" w:hanging="240"/>
      </w:pPr>
      <w:rPr>
        <w:rFonts w:hint="default"/>
        <w:lang w:val="ru-RU" w:eastAsia="en-US" w:bidi="ar-SA"/>
      </w:rPr>
    </w:lvl>
    <w:lvl w:ilvl="5" w:tplc="E9B4633A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6" w:tplc="43F804FC">
      <w:numFmt w:val="bullet"/>
      <w:lvlText w:val="•"/>
      <w:lvlJc w:val="left"/>
      <w:pPr>
        <w:ind w:left="5331" w:hanging="240"/>
      </w:pPr>
      <w:rPr>
        <w:rFonts w:hint="default"/>
        <w:lang w:val="ru-RU" w:eastAsia="en-US" w:bidi="ar-SA"/>
      </w:rPr>
    </w:lvl>
    <w:lvl w:ilvl="7" w:tplc="9F0C09D4">
      <w:numFmt w:val="bullet"/>
      <w:lvlText w:val="•"/>
      <w:lvlJc w:val="left"/>
      <w:pPr>
        <w:ind w:left="6156" w:hanging="240"/>
      </w:pPr>
      <w:rPr>
        <w:rFonts w:hint="default"/>
        <w:lang w:val="ru-RU" w:eastAsia="en-US" w:bidi="ar-SA"/>
      </w:rPr>
    </w:lvl>
    <w:lvl w:ilvl="8" w:tplc="81D2D18E">
      <w:numFmt w:val="bullet"/>
      <w:lvlText w:val="•"/>
      <w:lvlJc w:val="left"/>
      <w:pPr>
        <w:ind w:left="6981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78326715"/>
    <w:multiLevelType w:val="hybridMultilevel"/>
    <w:tmpl w:val="7A547BFA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08"/>
    <w:rsid w:val="000A2F06"/>
    <w:rsid w:val="000B4291"/>
    <w:rsid w:val="000F7CD5"/>
    <w:rsid w:val="001762E6"/>
    <w:rsid w:val="00180A08"/>
    <w:rsid w:val="001B011A"/>
    <w:rsid w:val="001C2960"/>
    <w:rsid w:val="001C5AD7"/>
    <w:rsid w:val="0030788E"/>
    <w:rsid w:val="003260A7"/>
    <w:rsid w:val="00446929"/>
    <w:rsid w:val="00473CF4"/>
    <w:rsid w:val="004924D5"/>
    <w:rsid w:val="004D7D66"/>
    <w:rsid w:val="0056553C"/>
    <w:rsid w:val="00570AEF"/>
    <w:rsid w:val="0058672B"/>
    <w:rsid w:val="006637FC"/>
    <w:rsid w:val="00667251"/>
    <w:rsid w:val="00694508"/>
    <w:rsid w:val="007172EE"/>
    <w:rsid w:val="007A01EB"/>
    <w:rsid w:val="007A7DB1"/>
    <w:rsid w:val="007F3191"/>
    <w:rsid w:val="00980006"/>
    <w:rsid w:val="00BE03E6"/>
    <w:rsid w:val="00BE4ECB"/>
    <w:rsid w:val="00DA3EFB"/>
    <w:rsid w:val="00F3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34B9"/>
  <w15:chartTrackingRefBased/>
  <w15:docId w15:val="{ED13EF59-79B0-4858-B9EE-C46502B8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0A2F06"/>
    <w:pPr>
      <w:widowControl w:val="0"/>
      <w:autoSpaceDE w:val="0"/>
      <w:autoSpaceDN w:val="0"/>
      <w:spacing w:after="0" w:line="240" w:lineRule="auto"/>
      <w:ind w:left="694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60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326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0A2F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0A2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2F0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67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251"/>
    <w:rPr>
      <w:rFonts w:ascii="Segoe UI" w:hAnsi="Segoe UI" w:cs="Segoe UI"/>
      <w:sz w:val="18"/>
      <w:szCs w:val="18"/>
    </w:rPr>
  </w:style>
  <w:style w:type="character" w:customStyle="1" w:styleId="c10">
    <w:name w:val="c10"/>
    <w:basedOn w:val="a0"/>
    <w:rsid w:val="00BE03E6"/>
  </w:style>
  <w:style w:type="character" w:customStyle="1" w:styleId="c7">
    <w:name w:val="c7"/>
    <w:basedOn w:val="a0"/>
    <w:rsid w:val="00307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ИМЦ123</cp:lastModifiedBy>
  <cp:revision>2</cp:revision>
  <cp:lastPrinted>2024-06-05T04:09:00Z</cp:lastPrinted>
  <dcterms:created xsi:type="dcterms:W3CDTF">2024-07-01T11:38:00Z</dcterms:created>
  <dcterms:modified xsi:type="dcterms:W3CDTF">2024-07-01T11:38:00Z</dcterms:modified>
</cp:coreProperties>
</file>