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9D7DE2" w:rsidTr="00BD2523">
        <w:tc>
          <w:tcPr>
            <w:tcW w:w="4531" w:type="dxa"/>
          </w:tcPr>
          <w:p w:rsidR="009D7DE2" w:rsidRDefault="009D7DE2" w:rsidP="00BD252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814" w:type="dxa"/>
          </w:tcPr>
          <w:p w:rsidR="009D7DE2" w:rsidRPr="005E4661" w:rsidRDefault="009D7DE2" w:rsidP="00BD2523">
            <w:pPr>
              <w:ind w:left="7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№ 1 к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Приказу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 xml:space="preserve">Начальника  </w:t>
            </w:r>
            <w:r w:rsidRPr="005E4661">
              <w:rPr>
                <w:rFonts w:ascii="Times New Roman" w:eastAsia="Calibri" w:hAnsi="Times New Roman" w:cs="Times New Roman"/>
                <w:sz w:val="24"/>
                <w:szCs w:val="28"/>
              </w:rPr>
              <w:t>Управления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5E466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Администрации </w:t>
            </w:r>
            <w:proofErr w:type="spellStart"/>
            <w:r w:rsidRPr="005E4661">
              <w:rPr>
                <w:rFonts w:ascii="Times New Roman" w:eastAsia="Calibri" w:hAnsi="Times New Roman" w:cs="Times New Roman"/>
                <w:sz w:val="24"/>
                <w:szCs w:val="28"/>
              </w:rPr>
              <w:t>Верхнесалдинского</w:t>
            </w:r>
            <w:proofErr w:type="spellEnd"/>
            <w:r w:rsidRPr="005E466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муниципального округа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5E466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Свердловской области                                                                                                             от                   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                    </w:t>
            </w:r>
            <w:r w:rsidRPr="005E466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                                                     </w:t>
            </w:r>
          </w:p>
        </w:tc>
      </w:tr>
    </w:tbl>
    <w:p w:rsidR="009D7DE2" w:rsidRDefault="009D7DE2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9D7DE2" w:rsidRDefault="009D7DE2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9A3105" w:rsidRDefault="009D7DE2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ПОЛОЖЕНИЕ</w:t>
      </w:r>
    </w:p>
    <w:p w:rsidR="00C81089" w:rsidRPr="00C81089" w:rsidRDefault="00C81089" w:rsidP="00C8108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6"/>
        </w:rPr>
      </w:pPr>
      <w:bookmarkStart w:id="0" w:name="bookmark0"/>
      <w:bookmarkStart w:id="1" w:name="bookmark1"/>
      <w:r w:rsidRPr="00C81089">
        <w:rPr>
          <w:rFonts w:ascii="Times New Roman" w:eastAsia="Times New Roman" w:hAnsi="Times New Roman" w:cs="Times New Roman"/>
          <w:b/>
          <w:bCs/>
          <w:color w:val="auto"/>
          <w:sz w:val="28"/>
          <w:szCs w:val="26"/>
        </w:rPr>
        <w:t>о</w:t>
      </w:r>
      <w:r w:rsidRPr="00C81089">
        <w:rPr>
          <w:rFonts w:ascii="Times New Roman" w:eastAsia="Times New Roman" w:hAnsi="Times New Roman" w:cs="Times New Roman"/>
          <w:b/>
          <w:bCs/>
          <w:color w:val="auto"/>
          <w:sz w:val="28"/>
          <w:szCs w:val="26"/>
        </w:rPr>
        <w:t>б организации и проведении XX</w:t>
      </w:r>
      <w:r w:rsidRPr="00C81089">
        <w:rPr>
          <w:rFonts w:ascii="Times New Roman" w:eastAsia="Times New Roman" w:hAnsi="Times New Roman" w:cs="Times New Roman"/>
          <w:b/>
          <w:bCs/>
          <w:color w:val="auto"/>
          <w:sz w:val="28"/>
          <w:szCs w:val="26"/>
          <w:lang w:val="en-US"/>
        </w:rPr>
        <w:t>IX</w:t>
      </w:r>
      <w:r w:rsidRPr="00C81089">
        <w:rPr>
          <w:rFonts w:ascii="Times New Roman" w:eastAsia="Times New Roman" w:hAnsi="Times New Roman" w:cs="Times New Roman"/>
          <w:b/>
          <w:bCs/>
          <w:color w:val="auto"/>
          <w:sz w:val="28"/>
          <w:szCs w:val="26"/>
        </w:rPr>
        <w:t xml:space="preserve"> городской научно-практическо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6"/>
        </w:rPr>
        <w:t xml:space="preserve">й </w:t>
      </w:r>
      <w:r w:rsidRPr="00C81089">
        <w:rPr>
          <w:rFonts w:ascii="Times New Roman" w:eastAsia="Times New Roman" w:hAnsi="Times New Roman" w:cs="Times New Roman"/>
          <w:b/>
          <w:bCs/>
          <w:color w:val="auto"/>
          <w:sz w:val="28"/>
          <w:szCs w:val="26"/>
        </w:rPr>
        <w:t xml:space="preserve">конференции обучающихся «Школьная вселенная» на территории </w:t>
      </w:r>
      <w:proofErr w:type="spellStart"/>
      <w:r w:rsidRPr="00C81089">
        <w:rPr>
          <w:rFonts w:ascii="Times New Roman" w:eastAsia="Times New Roman" w:hAnsi="Times New Roman" w:cs="Times New Roman"/>
          <w:b/>
          <w:bCs/>
          <w:color w:val="auto"/>
          <w:sz w:val="28"/>
          <w:szCs w:val="26"/>
        </w:rPr>
        <w:t>Верхнесалдинского</w:t>
      </w:r>
      <w:proofErr w:type="spellEnd"/>
      <w:r w:rsidRPr="00C81089">
        <w:rPr>
          <w:rFonts w:ascii="Times New Roman" w:eastAsia="Times New Roman" w:hAnsi="Times New Roman" w:cs="Times New Roman"/>
          <w:b/>
          <w:bCs/>
          <w:color w:val="auto"/>
          <w:sz w:val="28"/>
          <w:szCs w:val="26"/>
        </w:rPr>
        <w:t xml:space="preserve"> муниципального округа Свердловской области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6"/>
        </w:rPr>
        <w:br/>
      </w:r>
      <w:r w:rsidRPr="00C81089">
        <w:rPr>
          <w:rFonts w:ascii="Times New Roman" w:eastAsia="Times New Roman" w:hAnsi="Times New Roman" w:cs="Times New Roman"/>
          <w:b/>
          <w:bCs/>
          <w:color w:val="auto"/>
          <w:sz w:val="28"/>
          <w:szCs w:val="26"/>
        </w:rPr>
        <w:t>в 2025-2026 учебном году</w:t>
      </w:r>
    </w:p>
    <w:p w:rsidR="009D7DE2" w:rsidRDefault="009D7DE2" w:rsidP="00C81089">
      <w:pPr>
        <w:pStyle w:val="1"/>
        <w:shd w:val="clear" w:color="auto" w:fill="auto"/>
        <w:ind w:firstLine="0"/>
        <w:rPr>
          <w:b/>
          <w:bCs/>
        </w:rPr>
      </w:pPr>
    </w:p>
    <w:p w:rsidR="009A3105" w:rsidRPr="00E60121" w:rsidRDefault="009D7DE2" w:rsidP="009D7DE2">
      <w:pPr>
        <w:pStyle w:val="1"/>
        <w:shd w:val="clear" w:color="auto" w:fill="auto"/>
        <w:ind w:firstLine="0"/>
        <w:jc w:val="center"/>
        <w:rPr>
          <w:b/>
        </w:rPr>
      </w:pPr>
      <w:r w:rsidRPr="00E60121">
        <w:rPr>
          <w:b/>
        </w:rPr>
        <w:t xml:space="preserve">1. </w:t>
      </w:r>
      <w:r w:rsidR="00C552EC" w:rsidRPr="00E60121">
        <w:rPr>
          <w:b/>
        </w:rPr>
        <w:t>Общие положения</w:t>
      </w:r>
      <w:bookmarkEnd w:id="0"/>
      <w:bookmarkEnd w:id="1"/>
    </w:p>
    <w:p w:rsidR="009D7DE2" w:rsidRPr="00E60121" w:rsidRDefault="009D7DE2" w:rsidP="009D7DE2">
      <w:pPr>
        <w:tabs>
          <w:tab w:val="left" w:pos="1220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60121">
        <w:rPr>
          <w:rFonts w:ascii="Times New Roman" w:eastAsia="Arial Unicode MS" w:hAnsi="Times New Roman" w:cs="Times New Roman"/>
          <w:sz w:val="28"/>
          <w:szCs w:val="28"/>
        </w:rPr>
        <w:t xml:space="preserve">1.1. Настоящее положение определяет порядок организации и проведения научно-практической конференции обучающихся общеобразовательных организаций </w:t>
      </w:r>
      <w:proofErr w:type="spellStart"/>
      <w:r w:rsidRPr="00E60121">
        <w:rPr>
          <w:rFonts w:ascii="Times New Roman" w:eastAsia="Arial Unicode MS" w:hAnsi="Times New Roman" w:cs="Times New Roman"/>
          <w:sz w:val="28"/>
          <w:szCs w:val="28"/>
        </w:rPr>
        <w:t>Верхнесалдинского</w:t>
      </w:r>
      <w:proofErr w:type="spellEnd"/>
      <w:r w:rsidRPr="00E60121">
        <w:rPr>
          <w:rFonts w:ascii="Times New Roman" w:eastAsia="Arial Unicode MS" w:hAnsi="Times New Roman" w:cs="Times New Roman"/>
          <w:sz w:val="28"/>
          <w:szCs w:val="28"/>
        </w:rPr>
        <w:t xml:space="preserve"> муниципального округа Свердловской области (далее - Конференция) в 202</w:t>
      </w:r>
      <w:r w:rsidR="00E60121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E60121">
        <w:rPr>
          <w:rFonts w:ascii="Times New Roman" w:eastAsia="Arial Unicode MS" w:hAnsi="Times New Roman" w:cs="Times New Roman"/>
          <w:sz w:val="28"/>
          <w:szCs w:val="28"/>
        </w:rPr>
        <w:t>-202</w:t>
      </w:r>
      <w:r w:rsidR="00E60121"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E60121">
        <w:rPr>
          <w:rFonts w:ascii="Times New Roman" w:eastAsia="Arial Unicode MS" w:hAnsi="Times New Roman" w:cs="Times New Roman"/>
          <w:sz w:val="28"/>
          <w:szCs w:val="28"/>
        </w:rPr>
        <w:t xml:space="preserve"> учебном году, ее организационное, методическое и финансовое обеспечение, порядок участия в Конференции и определения победителей и призеров.</w:t>
      </w:r>
    </w:p>
    <w:p w:rsidR="009D7DE2" w:rsidRPr="00E60121" w:rsidRDefault="009D7DE2" w:rsidP="009D7DE2">
      <w:pPr>
        <w:tabs>
          <w:tab w:val="left" w:pos="1220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60121">
        <w:rPr>
          <w:rFonts w:ascii="Times New Roman" w:eastAsia="Arial Unicode MS" w:hAnsi="Times New Roman" w:cs="Times New Roman"/>
          <w:sz w:val="28"/>
          <w:szCs w:val="28"/>
        </w:rPr>
        <w:t xml:space="preserve">1.2. Учредителем Конференции является Управление образования Администрации </w:t>
      </w:r>
      <w:proofErr w:type="spellStart"/>
      <w:r w:rsidRPr="00E60121">
        <w:rPr>
          <w:rFonts w:ascii="Times New Roman" w:eastAsia="Arial Unicode MS" w:hAnsi="Times New Roman" w:cs="Times New Roman"/>
          <w:sz w:val="28"/>
          <w:szCs w:val="28"/>
        </w:rPr>
        <w:t>Верхнесалдинского</w:t>
      </w:r>
      <w:proofErr w:type="spellEnd"/>
      <w:r w:rsidRPr="00E60121">
        <w:rPr>
          <w:rFonts w:ascii="Times New Roman" w:eastAsia="Arial Unicode MS" w:hAnsi="Times New Roman" w:cs="Times New Roman"/>
          <w:sz w:val="28"/>
          <w:szCs w:val="28"/>
        </w:rPr>
        <w:t xml:space="preserve"> муниципального округа Свердловской области.</w:t>
      </w:r>
    </w:p>
    <w:p w:rsidR="009D7DE2" w:rsidRPr="00E60121" w:rsidRDefault="009D7DE2" w:rsidP="009D7DE2">
      <w:pPr>
        <w:tabs>
          <w:tab w:val="left" w:pos="12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21">
        <w:rPr>
          <w:rFonts w:ascii="Times New Roman" w:eastAsia="Arial Unicode MS" w:hAnsi="Times New Roman" w:cs="Times New Roman"/>
          <w:sz w:val="28"/>
          <w:szCs w:val="28"/>
        </w:rPr>
        <w:t xml:space="preserve">1.3. </w:t>
      </w:r>
      <w:r w:rsidR="00C552EC" w:rsidRPr="00E60121">
        <w:rPr>
          <w:rFonts w:ascii="Times New Roman" w:hAnsi="Times New Roman" w:cs="Times New Roman"/>
          <w:sz w:val="28"/>
          <w:szCs w:val="28"/>
        </w:rPr>
        <w:t xml:space="preserve">Цель Конференции: развитие познавательных интересов к </w:t>
      </w:r>
      <w:proofErr w:type="spellStart"/>
      <w:r w:rsidR="00C552EC" w:rsidRPr="00E60121">
        <w:rPr>
          <w:rFonts w:ascii="Times New Roman" w:hAnsi="Times New Roman" w:cs="Times New Roman"/>
          <w:sz w:val="28"/>
          <w:szCs w:val="28"/>
        </w:rPr>
        <w:t>научно</w:t>
      </w:r>
      <w:r w:rsidR="00C552EC" w:rsidRPr="00E60121">
        <w:rPr>
          <w:rFonts w:ascii="Times New Roman" w:hAnsi="Times New Roman" w:cs="Times New Roman"/>
          <w:sz w:val="28"/>
          <w:szCs w:val="28"/>
        </w:rPr>
        <w:softHyphen/>
        <w:t>исследовательской</w:t>
      </w:r>
      <w:proofErr w:type="spellEnd"/>
      <w:r w:rsidR="00C552EC" w:rsidRPr="00E60121">
        <w:rPr>
          <w:rFonts w:ascii="Times New Roman" w:hAnsi="Times New Roman" w:cs="Times New Roman"/>
          <w:sz w:val="28"/>
          <w:szCs w:val="28"/>
        </w:rPr>
        <w:t xml:space="preserve"> деятельности обучающихся в социально-гуманитарном направлении, выявления и поддержки интеллектуально и творчески одаренных школьников в области научной, исследовательской, творческой (художественной) и социально значимой деятельности.</w:t>
      </w:r>
    </w:p>
    <w:p w:rsidR="009A3105" w:rsidRPr="00E60121" w:rsidRDefault="009D7DE2" w:rsidP="009D7DE2">
      <w:pPr>
        <w:tabs>
          <w:tab w:val="left" w:pos="1220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60121">
        <w:rPr>
          <w:rFonts w:ascii="Times New Roman" w:hAnsi="Times New Roman" w:cs="Times New Roman"/>
          <w:sz w:val="28"/>
          <w:szCs w:val="28"/>
        </w:rPr>
        <w:t xml:space="preserve">1.4. </w:t>
      </w:r>
      <w:r w:rsidR="00C552EC" w:rsidRPr="00E60121">
        <w:rPr>
          <w:rFonts w:ascii="Times New Roman" w:hAnsi="Times New Roman" w:cs="Times New Roman"/>
          <w:sz w:val="28"/>
          <w:szCs w:val="28"/>
        </w:rPr>
        <w:t>Задачи Конференции:</w:t>
      </w:r>
    </w:p>
    <w:p w:rsidR="009A3105" w:rsidRDefault="00C552EC">
      <w:pPr>
        <w:pStyle w:val="1"/>
        <w:numPr>
          <w:ilvl w:val="0"/>
          <w:numId w:val="2"/>
        </w:numPr>
        <w:shd w:val="clear" w:color="auto" w:fill="auto"/>
        <w:tabs>
          <w:tab w:val="left" w:pos="1067"/>
        </w:tabs>
        <w:ind w:left="140" w:firstLine="720"/>
        <w:jc w:val="both"/>
      </w:pPr>
      <w:r>
        <w:t xml:space="preserve">активизация и развитие </w:t>
      </w:r>
      <w:r w:rsidR="009D7DE2">
        <w:t>познавательных и исследовательских интересов,</w:t>
      </w:r>
      <w:r>
        <w:t xml:space="preserve"> обучающихся в предметных областях и сферах деятельности социально</w:t>
      </w:r>
      <w:r>
        <w:softHyphen/>
      </w:r>
      <w:r w:rsidR="004423D5">
        <w:t>-</w:t>
      </w:r>
      <w:r>
        <w:t>гуманитарного направления;</w:t>
      </w:r>
    </w:p>
    <w:p w:rsidR="009A3105" w:rsidRDefault="00C552EC">
      <w:pPr>
        <w:pStyle w:val="1"/>
        <w:numPr>
          <w:ilvl w:val="0"/>
          <w:numId w:val="2"/>
        </w:numPr>
        <w:shd w:val="clear" w:color="auto" w:fill="auto"/>
        <w:tabs>
          <w:tab w:val="left" w:pos="1067"/>
        </w:tabs>
        <w:ind w:left="140" w:firstLine="720"/>
        <w:jc w:val="both"/>
      </w:pPr>
      <w:r>
        <w:t>знакомство обучающихся с ведущими научными школами и учеными Свердловской области, достижениями и проблемами фундаментальной и прикладной науки, повышения интереса к российской и региональной культуре;</w:t>
      </w:r>
    </w:p>
    <w:p w:rsidR="009A3105" w:rsidRDefault="00C552EC">
      <w:pPr>
        <w:pStyle w:val="1"/>
        <w:numPr>
          <w:ilvl w:val="0"/>
          <w:numId w:val="2"/>
        </w:numPr>
        <w:shd w:val="clear" w:color="auto" w:fill="auto"/>
        <w:tabs>
          <w:tab w:val="left" w:pos="1062"/>
        </w:tabs>
        <w:ind w:left="140" w:firstLine="720"/>
        <w:jc w:val="both"/>
      </w:pPr>
      <w:r>
        <w:t>содействие развитию творческой исследовательской активности обучающихся;</w:t>
      </w:r>
    </w:p>
    <w:p w:rsidR="009A3105" w:rsidRDefault="00C552EC">
      <w:pPr>
        <w:pStyle w:val="1"/>
        <w:numPr>
          <w:ilvl w:val="0"/>
          <w:numId w:val="2"/>
        </w:numPr>
        <w:shd w:val="clear" w:color="auto" w:fill="auto"/>
        <w:tabs>
          <w:tab w:val="left" w:pos="1067"/>
        </w:tabs>
        <w:ind w:left="140" w:firstLine="720"/>
        <w:jc w:val="both"/>
      </w:pPr>
      <w:r>
        <w:t>вовлечение обучающихся в поисково-исследовательскую деятельность, приобщение к решению задач, имеющих практическое значение для развития науки, экономики, культуры и искусства Уральского региона;</w:t>
      </w:r>
    </w:p>
    <w:p w:rsidR="009A3105" w:rsidRDefault="00C552EC">
      <w:pPr>
        <w:pStyle w:val="1"/>
        <w:numPr>
          <w:ilvl w:val="0"/>
          <w:numId w:val="2"/>
        </w:numPr>
        <w:shd w:val="clear" w:color="auto" w:fill="auto"/>
        <w:tabs>
          <w:tab w:val="left" w:pos="1066"/>
        </w:tabs>
        <w:spacing w:after="420"/>
        <w:ind w:firstLine="860"/>
        <w:jc w:val="both"/>
      </w:pPr>
      <w:r>
        <w:t xml:space="preserve">мониторинг развития проектно-исследовательской деятельности обучающихся </w:t>
      </w:r>
      <w:proofErr w:type="spellStart"/>
      <w:r w:rsidR="009D7DE2">
        <w:t>Верхнесалдинского</w:t>
      </w:r>
      <w:proofErr w:type="spellEnd"/>
      <w:r w:rsidR="009D7DE2">
        <w:t xml:space="preserve"> муниципального округа Свердловской области</w:t>
      </w:r>
      <w:r>
        <w:t xml:space="preserve"> в сфере гуманитарных и общественных наук.</w:t>
      </w:r>
    </w:p>
    <w:p w:rsidR="009A3105" w:rsidRDefault="00C552E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11"/>
        </w:tabs>
      </w:pPr>
      <w:bookmarkStart w:id="2" w:name="bookmark2"/>
      <w:bookmarkStart w:id="3" w:name="bookmark3"/>
      <w:r>
        <w:lastRenderedPageBreak/>
        <w:t>Участники Конференции</w:t>
      </w:r>
      <w:bookmarkEnd w:id="2"/>
      <w:bookmarkEnd w:id="3"/>
    </w:p>
    <w:p w:rsidR="009A3105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561"/>
        </w:tabs>
        <w:ind w:left="140" w:firstLine="720"/>
        <w:jc w:val="both"/>
      </w:pPr>
      <w:r>
        <w:t xml:space="preserve">В Конференции принимают участие обучающиеся 7-11-х классов общеобразовательных организаций </w:t>
      </w:r>
      <w:proofErr w:type="spellStart"/>
      <w:r w:rsidR="009D7DE2">
        <w:t>Верхнесалдинского</w:t>
      </w:r>
      <w:proofErr w:type="spellEnd"/>
      <w:r w:rsidR="009D7DE2">
        <w:t xml:space="preserve"> муниципального округа Свердловской области.</w:t>
      </w:r>
    </w:p>
    <w:p w:rsidR="009A3105" w:rsidRDefault="00C552EC" w:rsidP="009D7DE2">
      <w:pPr>
        <w:pStyle w:val="1"/>
        <w:numPr>
          <w:ilvl w:val="1"/>
          <w:numId w:val="1"/>
        </w:numPr>
        <w:shd w:val="clear" w:color="auto" w:fill="auto"/>
        <w:tabs>
          <w:tab w:val="left" w:pos="1561"/>
        </w:tabs>
        <w:ind w:left="140" w:firstLine="720"/>
        <w:jc w:val="both"/>
        <w:rPr>
          <w:b/>
        </w:rPr>
      </w:pPr>
      <w:r>
        <w:t xml:space="preserve">В конференции принимают участие </w:t>
      </w:r>
      <w:r w:rsidRPr="009D7DE2">
        <w:rPr>
          <w:b/>
        </w:rPr>
        <w:t>только индивидуальные проекты.</w:t>
      </w:r>
    </w:p>
    <w:p w:rsidR="007257AC" w:rsidRPr="009D7DE2" w:rsidRDefault="007257AC" w:rsidP="007257AC">
      <w:pPr>
        <w:pStyle w:val="1"/>
        <w:shd w:val="clear" w:color="auto" w:fill="auto"/>
        <w:tabs>
          <w:tab w:val="left" w:pos="1561"/>
        </w:tabs>
        <w:ind w:left="140" w:firstLine="0"/>
        <w:jc w:val="both"/>
        <w:rPr>
          <w:b/>
        </w:rPr>
      </w:pPr>
    </w:p>
    <w:p w:rsidR="009A3105" w:rsidRDefault="00C552EC" w:rsidP="009D7DE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11"/>
        </w:tabs>
        <w:spacing w:after="0"/>
      </w:pPr>
      <w:bookmarkStart w:id="4" w:name="bookmark4"/>
      <w:bookmarkStart w:id="5" w:name="bookmark5"/>
      <w:r>
        <w:t>Порядок и сроки проведения Конференции</w:t>
      </w:r>
      <w:bookmarkEnd w:id="4"/>
      <w:bookmarkEnd w:id="5"/>
    </w:p>
    <w:p w:rsidR="009A3105" w:rsidRDefault="00C552EC" w:rsidP="009D7DE2">
      <w:pPr>
        <w:pStyle w:val="1"/>
        <w:numPr>
          <w:ilvl w:val="1"/>
          <w:numId w:val="1"/>
        </w:numPr>
        <w:shd w:val="clear" w:color="auto" w:fill="auto"/>
        <w:tabs>
          <w:tab w:val="left" w:pos="1561"/>
        </w:tabs>
        <w:ind w:firstLine="860"/>
        <w:jc w:val="both"/>
      </w:pPr>
      <w:r>
        <w:t>В ходе конференции участники готовят и защищают проекты.</w:t>
      </w:r>
    </w:p>
    <w:p w:rsidR="009A3105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561"/>
        </w:tabs>
        <w:ind w:firstLine="860"/>
        <w:jc w:val="both"/>
      </w:pPr>
      <w:r>
        <w:t>Конференция состоит из трех последовательно проводимых этапов:</w:t>
      </w:r>
    </w:p>
    <w:p w:rsidR="009A3105" w:rsidRDefault="00C552EC">
      <w:pPr>
        <w:pStyle w:val="1"/>
        <w:numPr>
          <w:ilvl w:val="0"/>
          <w:numId w:val="3"/>
        </w:numPr>
        <w:shd w:val="clear" w:color="auto" w:fill="auto"/>
        <w:tabs>
          <w:tab w:val="left" w:pos="1561"/>
        </w:tabs>
        <w:ind w:firstLine="860"/>
        <w:jc w:val="both"/>
      </w:pPr>
      <w:r>
        <w:t>школьный этап;</w:t>
      </w:r>
    </w:p>
    <w:p w:rsidR="009A3105" w:rsidRDefault="00C552EC">
      <w:pPr>
        <w:pStyle w:val="1"/>
        <w:numPr>
          <w:ilvl w:val="0"/>
          <w:numId w:val="3"/>
        </w:numPr>
        <w:shd w:val="clear" w:color="auto" w:fill="auto"/>
        <w:tabs>
          <w:tab w:val="left" w:pos="1561"/>
        </w:tabs>
        <w:ind w:firstLine="860"/>
        <w:jc w:val="both"/>
      </w:pPr>
      <w:r>
        <w:t>муниципальный этап;</w:t>
      </w:r>
    </w:p>
    <w:p w:rsidR="009A3105" w:rsidRDefault="00C552EC">
      <w:pPr>
        <w:pStyle w:val="1"/>
        <w:numPr>
          <w:ilvl w:val="0"/>
          <w:numId w:val="3"/>
        </w:numPr>
        <w:shd w:val="clear" w:color="auto" w:fill="auto"/>
        <w:tabs>
          <w:tab w:val="left" w:pos="1561"/>
        </w:tabs>
        <w:ind w:firstLine="860"/>
        <w:jc w:val="both"/>
      </w:pPr>
      <w:r>
        <w:t>областной этап, состоящий из заочного и очного туров.</w:t>
      </w:r>
    </w:p>
    <w:p w:rsidR="009A3105" w:rsidRDefault="00C552EC">
      <w:pPr>
        <w:pStyle w:val="1"/>
        <w:numPr>
          <w:ilvl w:val="1"/>
          <w:numId w:val="3"/>
        </w:numPr>
        <w:shd w:val="clear" w:color="auto" w:fill="auto"/>
        <w:tabs>
          <w:tab w:val="left" w:pos="1561"/>
        </w:tabs>
        <w:ind w:left="140" w:firstLine="720"/>
        <w:jc w:val="both"/>
      </w:pPr>
      <w:r>
        <w:t>Конференция проводится по следующим направлениям:</w:t>
      </w:r>
    </w:p>
    <w:p w:rsidR="009A3105" w:rsidRDefault="00C552EC">
      <w:pPr>
        <w:pStyle w:val="1"/>
        <w:numPr>
          <w:ilvl w:val="0"/>
          <w:numId w:val="4"/>
        </w:numPr>
        <w:shd w:val="clear" w:color="auto" w:fill="auto"/>
        <w:tabs>
          <w:tab w:val="left" w:pos="1561"/>
        </w:tabs>
        <w:ind w:firstLine="860"/>
        <w:jc w:val="both"/>
      </w:pPr>
      <w:r>
        <w:t>гуманитарное;</w:t>
      </w:r>
    </w:p>
    <w:p w:rsidR="009A3105" w:rsidRDefault="00C552EC">
      <w:pPr>
        <w:pStyle w:val="1"/>
        <w:numPr>
          <w:ilvl w:val="0"/>
          <w:numId w:val="4"/>
        </w:numPr>
        <w:shd w:val="clear" w:color="auto" w:fill="auto"/>
        <w:tabs>
          <w:tab w:val="left" w:pos="1561"/>
        </w:tabs>
        <w:ind w:firstLine="860"/>
        <w:jc w:val="both"/>
      </w:pPr>
      <w:r>
        <w:t>общественно-политическое;</w:t>
      </w:r>
    </w:p>
    <w:p w:rsidR="009A3105" w:rsidRDefault="00C552EC">
      <w:pPr>
        <w:pStyle w:val="1"/>
        <w:numPr>
          <w:ilvl w:val="0"/>
          <w:numId w:val="4"/>
        </w:numPr>
        <w:shd w:val="clear" w:color="auto" w:fill="auto"/>
        <w:tabs>
          <w:tab w:val="left" w:pos="1561"/>
        </w:tabs>
        <w:ind w:firstLine="860"/>
        <w:jc w:val="both"/>
      </w:pPr>
      <w:r>
        <w:t>социально-экономическое;</w:t>
      </w:r>
    </w:p>
    <w:p w:rsidR="009A3105" w:rsidRDefault="00C552EC">
      <w:pPr>
        <w:pStyle w:val="1"/>
        <w:numPr>
          <w:ilvl w:val="0"/>
          <w:numId w:val="4"/>
        </w:numPr>
        <w:shd w:val="clear" w:color="auto" w:fill="auto"/>
        <w:tabs>
          <w:tab w:val="left" w:pos="1561"/>
        </w:tabs>
        <w:ind w:firstLine="860"/>
        <w:jc w:val="both"/>
      </w:pPr>
      <w:r>
        <w:t>социокультурное.</w:t>
      </w:r>
    </w:p>
    <w:p w:rsidR="009A3105" w:rsidRDefault="00C552EC">
      <w:pPr>
        <w:pStyle w:val="1"/>
        <w:shd w:val="clear" w:color="auto" w:fill="auto"/>
        <w:ind w:left="140" w:firstLine="720"/>
        <w:jc w:val="both"/>
      </w:pPr>
      <w:r>
        <w:t>Каждое направление включает в себя 3 секции</w:t>
      </w:r>
      <w:r w:rsidR="00E60121">
        <w:t xml:space="preserve"> (П</w:t>
      </w:r>
      <w:r>
        <w:t>риложение № 2 к Положению).</w:t>
      </w:r>
    </w:p>
    <w:p w:rsidR="009A3105" w:rsidRDefault="00C552EC">
      <w:pPr>
        <w:pStyle w:val="1"/>
        <w:numPr>
          <w:ilvl w:val="1"/>
          <w:numId w:val="3"/>
        </w:numPr>
        <w:shd w:val="clear" w:color="auto" w:fill="auto"/>
        <w:tabs>
          <w:tab w:val="left" w:pos="1561"/>
        </w:tabs>
        <w:ind w:left="140" w:firstLine="720"/>
        <w:jc w:val="both"/>
      </w:pPr>
      <w:r>
        <w:t>Участниками муниципального этапа являются победители и призеры школьного этапа.</w:t>
      </w:r>
    </w:p>
    <w:p w:rsidR="009A3105" w:rsidRDefault="00C552EC">
      <w:pPr>
        <w:pStyle w:val="1"/>
        <w:numPr>
          <w:ilvl w:val="1"/>
          <w:numId w:val="3"/>
        </w:numPr>
        <w:shd w:val="clear" w:color="auto" w:fill="auto"/>
        <w:tabs>
          <w:tab w:val="left" w:pos="1588"/>
        </w:tabs>
        <w:ind w:left="140" w:firstLine="720"/>
        <w:jc w:val="both"/>
      </w:pPr>
      <w:r>
        <w:t>По итогам муниципального этапа организационный комитет муниципального этапа формирует протокол, включающий участников из числа победителей, рекомендованных к участию в областном этапе.</w:t>
      </w:r>
    </w:p>
    <w:p w:rsidR="009A3105" w:rsidRDefault="00C552EC">
      <w:pPr>
        <w:pStyle w:val="1"/>
        <w:numPr>
          <w:ilvl w:val="1"/>
          <w:numId w:val="3"/>
        </w:numPr>
        <w:shd w:val="clear" w:color="auto" w:fill="auto"/>
        <w:tabs>
          <w:tab w:val="left" w:pos="1413"/>
        </w:tabs>
        <w:ind w:firstLine="720"/>
        <w:jc w:val="both"/>
      </w:pPr>
      <w:r>
        <w:t xml:space="preserve">Максимальная оценка за </w:t>
      </w:r>
      <w:r w:rsidR="009D7DE2">
        <w:t xml:space="preserve">муниципальный </w:t>
      </w:r>
      <w:r>
        <w:t>этап - 100 баллов, из них максимально за заочный тур можно получить 40 баллов, за очный тур - 60 баллов.</w:t>
      </w:r>
    </w:p>
    <w:p w:rsidR="007257AC" w:rsidRDefault="00C552EC" w:rsidP="007257AC">
      <w:pPr>
        <w:pStyle w:val="1"/>
        <w:numPr>
          <w:ilvl w:val="1"/>
          <w:numId w:val="3"/>
        </w:numPr>
        <w:shd w:val="clear" w:color="auto" w:fill="auto"/>
        <w:tabs>
          <w:tab w:val="left" w:pos="1413"/>
          <w:tab w:val="left" w:pos="8328"/>
        </w:tabs>
        <w:ind w:firstLine="720"/>
        <w:jc w:val="both"/>
      </w:pPr>
      <w:r>
        <w:t>Для защиты исслед</w:t>
      </w:r>
      <w:r w:rsidR="009D7DE2">
        <w:t xml:space="preserve">овательских проектов докладчиками </w:t>
      </w:r>
      <w:r>
        <w:t>предоставляется до 7 минут, для ответов на вопросы - 3 минуты.</w:t>
      </w:r>
    </w:p>
    <w:p w:rsidR="007257AC" w:rsidRDefault="007257AC" w:rsidP="007257AC">
      <w:pPr>
        <w:pStyle w:val="1"/>
        <w:numPr>
          <w:ilvl w:val="1"/>
          <w:numId w:val="3"/>
        </w:numPr>
        <w:shd w:val="clear" w:color="auto" w:fill="auto"/>
        <w:tabs>
          <w:tab w:val="left" w:pos="1413"/>
          <w:tab w:val="left" w:pos="8328"/>
        </w:tabs>
        <w:ind w:firstLine="720"/>
        <w:jc w:val="both"/>
      </w:pPr>
      <w:r>
        <w:t xml:space="preserve">Принимая участие в Конференции, участники, родители (законные представители) несовершеннолетних обучающихся, педагоги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</w:t>
      </w:r>
      <w:r w:rsidRPr="004423D5">
        <w:t xml:space="preserve">года (в действующей редакции) «О персональных данных» </w:t>
      </w:r>
      <w:r w:rsidR="004423D5" w:rsidRPr="004423D5">
        <w:t>(Приложение № 4</w:t>
      </w:r>
      <w:r w:rsidR="00E60121" w:rsidRPr="004423D5">
        <w:t xml:space="preserve"> к Положению</w:t>
      </w:r>
      <w:r w:rsidRPr="004423D5">
        <w:t>).</w:t>
      </w:r>
    </w:p>
    <w:p w:rsidR="007257AC" w:rsidRDefault="007257AC" w:rsidP="007257AC">
      <w:pPr>
        <w:pStyle w:val="1"/>
        <w:numPr>
          <w:ilvl w:val="1"/>
          <w:numId w:val="3"/>
        </w:numPr>
        <w:shd w:val="clear" w:color="auto" w:fill="auto"/>
        <w:tabs>
          <w:tab w:val="left" w:pos="1413"/>
          <w:tab w:val="left" w:pos="8328"/>
        </w:tabs>
        <w:ind w:firstLine="720"/>
        <w:jc w:val="both"/>
      </w:pPr>
      <w:r>
        <w:t>Апелляции принимаются только по результатам заочного этапа, не позднее 2 (двух) рабочих дней после подведения итогов Конференции. Срок рассмотрения апелляций – не позднее 3 рабочих дней с момента подачи апелляции. Апелляции по публичной защите не рассматриваются.</w:t>
      </w:r>
    </w:p>
    <w:p w:rsidR="007257AC" w:rsidRDefault="007257AC" w:rsidP="007257AC">
      <w:pPr>
        <w:pStyle w:val="1"/>
        <w:numPr>
          <w:ilvl w:val="1"/>
          <w:numId w:val="3"/>
        </w:numPr>
        <w:shd w:val="clear" w:color="auto" w:fill="auto"/>
        <w:tabs>
          <w:tab w:val="left" w:pos="1413"/>
          <w:tab w:val="left" w:pos="8328"/>
        </w:tabs>
        <w:ind w:firstLine="720"/>
        <w:jc w:val="both"/>
        <w:rPr>
          <w:b/>
        </w:rPr>
      </w:pPr>
      <w:r w:rsidRPr="007257AC">
        <w:rPr>
          <w:b/>
        </w:rPr>
        <w:t>Прием заявок на участие в муниципальном этапе Конференции:</w:t>
      </w:r>
    </w:p>
    <w:p w:rsidR="007257AC" w:rsidRPr="007257AC" w:rsidRDefault="007257AC" w:rsidP="007257AC">
      <w:pPr>
        <w:pStyle w:val="1"/>
        <w:numPr>
          <w:ilvl w:val="1"/>
          <w:numId w:val="3"/>
        </w:numPr>
        <w:shd w:val="clear" w:color="auto" w:fill="auto"/>
        <w:tabs>
          <w:tab w:val="left" w:pos="1413"/>
          <w:tab w:val="left" w:pos="8328"/>
        </w:tabs>
        <w:ind w:firstLine="720"/>
        <w:jc w:val="both"/>
        <w:rPr>
          <w:b/>
        </w:rPr>
      </w:pPr>
      <w:r w:rsidRPr="007257AC">
        <w:rPr>
          <w:b/>
        </w:rPr>
        <w:t>Заявку на участие в Конференции</w:t>
      </w:r>
      <w:r>
        <w:t xml:space="preserve"> образовательные организации подают в формате PDF с печатью и </w:t>
      </w:r>
      <w:r>
        <w:rPr>
          <w:lang w:val="en-US"/>
        </w:rPr>
        <w:t>Word</w:t>
      </w:r>
      <w:r w:rsidRPr="007257AC">
        <w:t xml:space="preserve"> </w:t>
      </w:r>
      <w:r>
        <w:t xml:space="preserve">со всеми приложениями </w:t>
      </w:r>
      <w:r w:rsidR="00E60121" w:rsidRPr="004423D5">
        <w:t>(Приложение № 1 к Положению</w:t>
      </w:r>
      <w:r w:rsidRPr="004423D5">
        <w:t xml:space="preserve">) на электронную почту imcvs@mail.ru </w:t>
      </w:r>
      <w:r w:rsidR="001D6AA8">
        <w:rPr>
          <w:b/>
        </w:rPr>
        <w:t>до 06</w:t>
      </w:r>
      <w:r w:rsidRPr="004423D5">
        <w:rPr>
          <w:b/>
        </w:rPr>
        <w:t xml:space="preserve"> февраля</w:t>
      </w:r>
      <w:r w:rsidRPr="007257AC">
        <w:rPr>
          <w:b/>
        </w:rPr>
        <w:t xml:space="preserve"> 2026 года.</w:t>
      </w:r>
    </w:p>
    <w:p w:rsidR="007257AC" w:rsidRPr="007257AC" w:rsidRDefault="007257AC" w:rsidP="007257AC">
      <w:pPr>
        <w:pStyle w:val="1"/>
        <w:numPr>
          <w:ilvl w:val="1"/>
          <w:numId w:val="3"/>
        </w:numPr>
        <w:shd w:val="clear" w:color="auto" w:fill="auto"/>
        <w:tabs>
          <w:tab w:val="left" w:pos="1413"/>
          <w:tab w:val="left" w:pos="8328"/>
        </w:tabs>
        <w:ind w:firstLine="720"/>
        <w:jc w:val="both"/>
        <w:rPr>
          <w:b/>
        </w:rPr>
      </w:pPr>
      <w:r w:rsidRPr="007257AC">
        <w:rPr>
          <w:b/>
        </w:rPr>
        <w:t>Проекты участников</w:t>
      </w:r>
      <w:r>
        <w:t xml:space="preserve"> в формате PDF (каждый проект оформляется </w:t>
      </w:r>
      <w:r>
        <w:lastRenderedPageBreak/>
        <w:t xml:space="preserve">единым файлом), оформленные в соответствии с требованиями к проектам электронную почту imcvs@mail.ru </w:t>
      </w:r>
      <w:r w:rsidR="001D6AA8">
        <w:rPr>
          <w:b/>
        </w:rPr>
        <w:t>до 10</w:t>
      </w:r>
      <w:r w:rsidRPr="007257AC">
        <w:rPr>
          <w:b/>
        </w:rPr>
        <w:t xml:space="preserve"> февраля 2026 года.</w:t>
      </w:r>
    </w:p>
    <w:p w:rsidR="007257AC" w:rsidRPr="007257AC" w:rsidRDefault="007257AC" w:rsidP="007257AC">
      <w:pPr>
        <w:pStyle w:val="1"/>
        <w:numPr>
          <w:ilvl w:val="1"/>
          <w:numId w:val="3"/>
        </w:numPr>
        <w:shd w:val="clear" w:color="auto" w:fill="auto"/>
        <w:tabs>
          <w:tab w:val="left" w:pos="1413"/>
          <w:tab w:val="left" w:pos="8328"/>
        </w:tabs>
        <w:ind w:firstLine="720"/>
        <w:jc w:val="both"/>
        <w:rPr>
          <w:b/>
        </w:rPr>
      </w:pPr>
      <w:r>
        <w:t>При приеме конкурсных материалов на заочный тур Конференции каждый проект проходит техническую экспертизу на соответствие требованиям, указанным в данном положен</w:t>
      </w:r>
      <w:r w:rsidR="004423D5">
        <w:t>ии (Приложения № 3</w:t>
      </w:r>
      <w:r>
        <w:t>). Проекты, не соответствующие требованиям, не допускаются к участию в заочном туре Конференции.</w:t>
      </w:r>
    </w:p>
    <w:p w:rsidR="007257AC" w:rsidRDefault="007257AC" w:rsidP="007257AC">
      <w:pPr>
        <w:pStyle w:val="1"/>
        <w:numPr>
          <w:ilvl w:val="1"/>
          <w:numId w:val="3"/>
        </w:numPr>
        <w:shd w:val="clear" w:color="auto" w:fill="auto"/>
        <w:tabs>
          <w:tab w:val="left" w:pos="1413"/>
          <w:tab w:val="left" w:pos="8328"/>
        </w:tabs>
        <w:ind w:firstLine="720"/>
        <w:jc w:val="both"/>
      </w:pPr>
      <w:r>
        <w:t>К каждому проекту прилагается результат проверки текста системой «</w:t>
      </w:r>
      <w:proofErr w:type="spellStart"/>
      <w:r>
        <w:t>Антиплагиат</w:t>
      </w:r>
      <w:proofErr w:type="spellEnd"/>
      <w:r>
        <w:t>» с уникальностью выполнения работы не менее 60%.</w:t>
      </w:r>
    </w:p>
    <w:p w:rsidR="007257AC" w:rsidRDefault="007257AC" w:rsidP="007257AC">
      <w:pPr>
        <w:pStyle w:val="1"/>
        <w:numPr>
          <w:ilvl w:val="1"/>
          <w:numId w:val="3"/>
        </w:numPr>
        <w:shd w:val="clear" w:color="auto" w:fill="auto"/>
        <w:tabs>
          <w:tab w:val="left" w:pos="1413"/>
          <w:tab w:val="left" w:pos="8328"/>
        </w:tabs>
        <w:ind w:firstLine="720"/>
        <w:jc w:val="both"/>
      </w:pPr>
      <w:r w:rsidRPr="007257AC">
        <w:t>Рабочий язык Конференции – русский. В направлении «Иностранные языки» защита работы ведется на иностранном языке.</w:t>
      </w:r>
    </w:p>
    <w:p w:rsidR="009D7DE2" w:rsidRDefault="009D7DE2" w:rsidP="009D7DE2">
      <w:pPr>
        <w:pStyle w:val="1"/>
        <w:shd w:val="clear" w:color="auto" w:fill="auto"/>
        <w:tabs>
          <w:tab w:val="left" w:pos="1413"/>
          <w:tab w:val="left" w:pos="8328"/>
        </w:tabs>
        <w:ind w:left="720" w:firstLine="0"/>
        <w:jc w:val="both"/>
      </w:pPr>
    </w:p>
    <w:p w:rsidR="009A3105" w:rsidRDefault="00C552EC" w:rsidP="007257A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after="0"/>
      </w:pPr>
      <w:bookmarkStart w:id="6" w:name="bookmark6"/>
      <w:bookmarkStart w:id="7" w:name="bookmark7"/>
      <w:r>
        <w:t>Организационный комитет и жюри Конференции</w:t>
      </w:r>
      <w:bookmarkEnd w:id="6"/>
      <w:bookmarkEnd w:id="7"/>
    </w:p>
    <w:p w:rsidR="009A3105" w:rsidRDefault="00C552EC" w:rsidP="00DA7374">
      <w:pPr>
        <w:pStyle w:val="1"/>
        <w:numPr>
          <w:ilvl w:val="1"/>
          <w:numId w:val="1"/>
        </w:numPr>
        <w:shd w:val="clear" w:color="auto" w:fill="auto"/>
        <w:tabs>
          <w:tab w:val="left" w:pos="1413"/>
        </w:tabs>
        <w:ind w:firstLine="720"/>
        <w:jc w:val="both"/>
      </w:pPr>
      <w:r>
        <w:t>Оргкомитет Конференции является основным координирующим органом по её подготовке, организации и проведению; ведет всю необходимую документацию и переписку по организации и проведению Конференции, обеспечивает жюри необходимыми материалами; утверждает протоколы оценки конкурсной деятельности участников Конференции.</w:t>
      </w:r>
    </w:p>
    <w:p w:rsidR="009A3105" w:rsidRDefault="00C552EC" w:rsidP="00DA7374">
      <w:pPr>
        <w:pStyle w:val="1"/>
        <w:numPr>
          <w:ilvl w:val="1"/>
          <w:numId w:val="1"/>
        </w:numPr>
        <w:shd w:val="clear" w:color="auto" w:fill="auto"/>
        <w:tabs>
          <w:tab w:val="left" w:pos="1417"/>
        </w:tabs>
        <w:ind w:firstLine="720"/>
        <w:jc w:val="both"/>
      </w:pPr>
      <w:r>
        <w:t xml:space="preserve">Жюри </w:t>
      </w:r>
      <w:r w:rsidR="00DA7374">
        <w:t>муниципального</w:t>
      </w:r>
      <w:r>
        <w:t xml:space="preserve"> этапа формируется оргкомитетом по каждому направлению и является основным экспертным органом. Жюри осуществляет рецензирование работ участников, оценивает проекты на очном туре Конференции, определяет победителей и призеров.</w:t>
      </w:r>
    </w:p>
    <w:p w:rsidR="009A3105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417"/>
        </w:tabs>
        <w:ind w:firstLine="720"/>
        <w:jc w:val="both"/>
      </w:pPr>
      <w:r>
        <w:t>В состав жюри могут входить специалисты вузов, образовательных и общественных организаций. Предложения по составу жюри формируются оргкомитетом Конференции.</w:t>
      </w:r>
    </w:p>
    <w:p w:rsidR="009A3105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417"/>
        </w:tabs>
        <w:ind w:firstLine="720"/>
        <w:jc w:val="both"/>
      </w:pPr>
      <w:r>
        <w:t>Жюри имеет право:</w:t>
      </w:r>
    </w:p>
    <w:p w:rsidR="009A3105" w:rsidRDefault="00C552EC">
      <w:pPr>
        <w:pStyle w:val="1"/>
        <w:shd w:val="clear" w:color="auto" w:fill="auto"/>
        <w:ind w:firstLine="720"/>
        <w:jc w:val="both"/>
      </w:pPr>
      <w:r>
        <w:t>- присуждать специальные призы;</w:t>
      </w:r>
    </w:p>
    <w:p w:rsidR="009A3105" w:rsidRDefault="00C552EC">
      <w:pPr>
        <w:pStyle w:val="1"/>
        <w:shd w:val="clear" w:color="auto" w:fill="auto"/>
        <w:ind w:firstLine="720"/>
        <w:jc w:val="both"/>
      </w:pPr>
      <w:r>
        <w:t>- делить места между несколькими участниками.</w:t>
      </w:r>
    </w:p>
    <w:p w:rsidR="009A3105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417"/>
        </w:tabs>
        <w:spacing w:after="240"/>
        <w:ind w:firstLine="720"/>
        <w:jc w:val="both"/>
      </w:pPr>
      <w:r>
        <w:t>Оценки и решение членов жюри по результатам защиты фиксируются в итоговом протоколе. Решение жюри является окончательным и обжалованию не подлежит.</w:t>
      </w:r>
    </w:p>
    <w:p w:rsidR="009A3105" w:rsidRDefault="00C552E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</w:pPr>
      <w:bookmarkStart w:id="8" w:name="bookmark8"/>
      <w:bookmarkStart w:id="9" w:name="bookmark9"/>
      <w:r>
        <w:t>Содержание защиты проектов</w:t>
      </w:r>
      <w:bookmarkEnd w:id="8"/>
      <w:bookmarkEnd w:id="9"/>
    </w:p>
    <w:p w:rsidR="009A3105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417"/>
        </w:tabs>
        <w:ind w:firstLine="720"/>
        <w:jc w:val="both"/>
      </w:pPr>
      <w:r>
        <w:t>В рамках проведения Конференции принимаются следующие виды проектов:</w:t>
      </w:r>
    </w:p>
    <w:p w:rsidR="009A3105" w:rsidRDefault="00C552EC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ind w:firstLine="720"/>
        <w:jc w:val="both"/>
      </w:pPr>
      <w:r>
        <w:t>исследовательский (научно-исследовательский) проект - это проект, основной целью которого является проведение исследования, предполагающего получение в качестве результата научного или научно-прикладного продукта (статьи/публикации, отчета, аналитического обзора или записки, заявки на научный грант, методического пособия и т.п.);</w:t>
      </w:r>
    </w:p>
    <w:p w:rsidR="009A3105" w:rsidRDefault="00C552EC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ind w:firstLine="720"/>
        <w:jc w:val="both"/>
      </w:pPr>
      <w:r>
        <w:t>творческий проект - это самостоятельная работа обучающихся, предусматривающая создание готового изделия или получение общественно полезного результата и содержащая субъективную или объективную новизну;</w:t>
      </w:r>
    </w:p>
    <w:p w:rsidR="009A3105" w:rsidRDefault="00C552EC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ind w:firstLine="720"/>
        <w:jc w:val="both"/>
      </w:pPr>
      <w:r>
        <w:t xml:space="preserve">социальный проект - это индивидуальная деятельность обучающихся, направленная на приобщение детей к общественной деятельности, достижение социально значимой цели, поддержание духовных и материальных ценностей в </w:t>
      </w:r>
      <w:r>
        <w:lastRenderedPageBreak/>
        <w:t>условиях современного социума;</w:t>
      </w:r>
    </w:p>
    <w:p w:rsidR="009A3105" w:rsidRDefault="00C552EC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ind w:firstLine="720"/>
        <w:jc w:val="both"/>
      </w:pPr>
      <w:r>
        <w:t>прикладной проект - это проект, направленный на решение прикладной задачи; результатом такого проекта может быть разработанное и обоснованное проектное решение, бизнес-план или бизнес-кейс, изготовленный продукт или его прототип;</w:t>
      </w:r>
    </w:p>
    <w:p w:rsidR="009A3105" w:rsidRDefault="00C552EC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ind w:firstLine="720"/>
        <w:jc w:val="both"/>
      </w:pPr>
      <w:r>
        <w:t>инновационный проект - авторский вариант решения стратегической задачи, результатом которой является инновационный продукт, готовый к распространению.</w:t>
      </w:r>
    </w:p>
    <w:p w:rsidR="009A3105" w:rsidRDefault="00C552EC" w:rsidP="004423D5">
      <w:pPr>
        <w:pStyle w:val="1"/>
        <w:numPr>
          <w:ilvl w:val="1"/>
          <w:numId w:val="1"/>
        </w:numPr>
        <w:shd w:val="clear" w:color="auto" w:fill="auto"/>
        <w:tabs>
          <w:tab w:val="left" w:pos="1417"/>
          <w:tab w:val="left" w:pos="2141"/>
          <w:tab w:val="left" w:pos="6422"/>
        </w:tabs>
        <w:ind w:firstLine="720"/>
        <w:jc w:val="both"/>
      </w:pPr>
      <w:r>
        <w:t xml:space="preserve">Тематика проектов призвана отражать культурные и </w:t>
      </w:r>
      <w:proofErr w:type="spellStart"/>
      <w:r>
        <w:t>общественно</w:t>
      </w:r>
      <w:r>
        <w:softHyphen/>
        <w:t>политические</w:t>
      </w:r>
      <w:proofErr w:type="spellEnd"/>
      <w:r>
        <w:t xml:space="preserve"> события всероссийского и регионального масштаба, актуальные проблемы</w:t>
      </w:r>
      <w:r>
        <w:tab/>
        <w:t>социально-экономичес</w:t>
      </w:r>
      <w:r w:rsidR="004423D5">
        <w:t xml:space="preserve">кого, общественно- </w:t>
      </w:r>
      <w:r>
        <w:t>политического,</w:t>
      </w:r>
      <w:r w:rsidR="004423D5">
        <w:t xml:space="preserve"> </w:t>
      </w:r>
      <w:r>
        <w:t>социокультурного и гуманитарного характера. Проект должен свидетельствовать о том, что выполненная работа способствовала развитию интеллектуального и творческого потенциала обучающегося, формированию навыков самостоятельной исследовательской деятельности.</w:t>
      </w:r>
    </w:p>
    <w:p w:rsidR="009A3105" w:rsidRDefault="00C552EC" w:rsidP="007257AC">
      <w:pPr>
        <w:pStyle w:val="1"/>
        <w:numPr>
          <w:ilvl w:val="1"/>
          <w:numId w:val="1"/>
        </w:numPr>
        <w:shd w:val="clear" w:color="auto" w:fill="auto"/>
        <w:tabs>
          <w:tab w:val="left" w:pos="1416"/>
        </w:tabs>
        <w:ind w:firstLine="720"/>
        <w:jc w:val="both"/>
      </w:pPr>
      <w:r>
        <w:t>Работы, представленные к защите, должны быть также направлены на общечеловеческие и культурные ценности, отражать культурные, исторические, памятные события и даты года.</w:t>
      </w:r>
    </w:p>
    <w:p w:rsidR="009A3105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416"/>
        </w:tabs>
        <w:spacing w:after="240"/>
        <w:ind w:firstLine="720"/>
        <w:jc w:val="both"/>
      </w:pPr>
      <w:r>
        <w:t>Оценка работ осуществляется в соответствии критериями (разд. 6 настоящего Положения).</w:t>
      </w:r>
    </w:p>
    <w:p w:rsidR="009A3105" w:rsidRPr="001D6AA8" w:rsidRDefault="00C552E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</w:pPr>
      <w:bookmarkStart w:id="10" w:name="bookmark10"/>
      <w:bookmarkStart w:id="11" w:name="bookmark11"/>
      <w:r w:rsidRPr="001D6AA8">
        <w:t>Критерии оценки работ</w:t>
      </w:r>
      <w:bookmarkEnd w:id="10"/>
      <w:bookmarkEnd w:id="11"/>
    </w:p>
    <w:p w:rsidR="009A3105" w:rsidRPr="001D6AA8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416"/>
        </w:tabs>
        <w:ind w:firstLine="720"/>
        <w:jc w:val="both"/>
      </w:pPr>
      <w:r w:rsidRPr="001D6AA8">
        <w:t>Критерии оценивани</w:t>
      </w:r>
      <w:r w:rsidR="007257AC" w:rsidRPr="001D6AA8">
        <w:t>я работ заочного и очного тура муниципального</w:t>
      </w:r>
      <w:r w:rsidRPr="001D6AA8">
        <w:t xml:space="preserve"> этапа приведены в </w:t>
      </w:r>
      <w:r w:rsidR="004423D5" w:rsidRPr="001D6AA8">
        <w:t>П</w:t>
      </w:r>
      <w:r w:rsidRPr="001D6AA8">
        <w:t>риложении № 3 к данному Положению.</w:t>
      </w:r>
    </w:p>
    <w:p w:rsidR="009A3105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416"/>
        </w:tabs>
        <w:ind w:firstLine="720"/>
        <w:jc w:val="both"/>
      </w:pPr>
      <w:r w:rsidRPr="001D6AA8">
        <w:t>Представленный на заочный</w:t>
      </w:r>
      <w:r>
        <w:t xml:space="preserve"> тур проект должен содержать фамилию, имя, отчество участника Конференции, регион, город, название образовательной организации (школы); тему проекта; направление и секцию; фамилию, имя и отчество (при наличии) научного руководителя.</w:t>
      </w:r>
    </w:p>
    <w:p w:rsidR="009A3105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416"/>
        </w:tabs>
        <w:ind w:firstLine="720"/>
        <w:jc w:val="both"/>
      </w:pPr>
      <w:r>
        <w:t>В оглавление включаются основные заголовки работы и соответствующие номера страниц.</w:t>
      </w:r>
    </w:p>
    <w:p w:rsidR="009A3105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416"/>
        </w:tabs>
        <w:ind w:firstLine="720"/>
        <w:jc w:val="both"/>
      </w:pPr>
      <w:r>
        <w:t>Введение должно включать в себя формулировку проблемы (предмета) исследования, отражать актуальность темы, определение целей и задач, поставленных перед исполнителем работы, краткий обзор используемой литературы и источников, степень изученности данного вопроса, характеристику личного вклада автора работы и решение избранной проблемы.</w:t>
      </w:r>
    </w:p>
    <w:p w:rsidR="009A3105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416"/>
        </w:tabs>
        <w:ind w:firstLine="720"/>
        <w:jc w:val="both"/>
      </w:pPr>
      <w:r>
        <w:t>Основная часть должна содержать информацию, собранную и обработанную исследователем: описание основных рассматриваемых фактов, характеристика методов решения проблемы; сравнение известных автору старых и предлагаемых методов решения; обоснование выбранного варианта решения (эффективность, точность, простота, наглядность, практическая значимость и т.д.). Основная часть делится на главы, разделы, желательно их назвать.</w:t>
      </w:r>
    </w:p>
    <w:p w:rsidR="009A3105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416"/>
        </w:tabs>
        <w:ind w:firstLine="720"/>
        <w:jc w:val="both"/>
      </w:pPr>
      <w:r>
        <w:t>В заключении в лаконичном виде формулируются выводы и результаты, полученные автором (с указанием, если возможно, направления дальнейших исследований и предложений по возможному практическому использованию результатов исследования).</w:t>
      </w:r>
    </w:p>
    <w:p w:rsidR="009A3105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416"/>
        </w:tabs>
        <w:ind w:firstLine="720"/>
        <w:jc w:val="both"/>
      </w:pPr>
      <w:r>
        <w:t xml:space="preserve">В список литературы заносятся публикации, издания и источники, </w:t>
      </w:r>
      <w:r>
        <w:lastRenderedPageBreak/>
        <w:t>использованные автором. Информация о каждом издании должна включать в строгой последовательности: фамилию, инициалы автора(</w:t>
      </w:r>
      <w:proofErr w:type="spellStart"/>
      <w:r>
        <w:t>ов</w:t>
      </w:r>
      <w:proofErr w:type="spellEnd"/>
      <w:r>
        <w:t>), название издания, выходные данные издательства, год издания, № выпуска (если издание периодические), количество страниц. Все издания должны быть пронумерованы и расположены в алфавитном порядке.</w:t>
      </w:r>
    </w:p>
    <w:p w:rsidR="009A3105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416"/>
        </w:tabs>
        <w:spacing w:after="240"/>
        <w:ind w:firstLine="720"/>
        <w:jc w:val="both"/>
      </w:pPr>
      <w:r>
        <w:t>Работа может содержать приложения с иллюстративным материалом (рисунки, схемы, карты, таблицы, фотографии и т.п.), которые должны быть связаны с основным содержанием).</w:t>
      </w:r>
    </w:p>
    <w:p w:rsidR="009A3105" w:rsidRDefault="00C552E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</w:pPr>
      <w:bookmarkStart w:id="12" w:name="bookmark12"/>
      <w:bookmarkStart w:id="13" w:name="bookmark13"/>
      <w:r>
        <w:t>Требования к оформлению работ</w:t>
      </w:r>
      <w:bookmarkEnd w:id="12"/>
      <w:bookmarkEnd w:id="13"/>
    </w:p>
    <w:p w:rsidR="009A3105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282"/>
        </w:tabs>
        <w:ind w:firstLine="720"/>
        <w:jc w:val="both"/>
      </w:pPr>
      <w:r>
        <w:t>Нумерация страниц (внизу справа).</w:t>
      </w:r>
    </w:p>
    <w:p w:rsidR="009A3105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254"/>
        </w:tabs>
        <w:ind w:firstLine="720"/>
        <w:jc w:val="both"/>
      </w:pPr>
      <w:r>
        <w:t xml:space="preserve">Шрифт </w:t>
      </w:r>
      <w:r>
        <w:rPr>
          <w:lang w:val="en-US" w:eastAsia="en-US" w:bidi="en-US"/>
        </w:rPr>
        <w:t>Times</w:t>
      </w:r>
      <w:r w:rsidRPr="009D7DE2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Pr="009D7DE2">
        <w:rPr>
          <w:lang w:eastAsia="en-US" w:bidi="en-US"/>
        </w:rPr>
        <w:t xml:space="preserve"> </w:t>
      </w:r>
      <w:r>
        <w:rPr>
          <w:lang w:val="en-US" w:eastAsia="en-US" w:bidi="en-US"/>
        </w:rPr>
        <w:t>Roman</w:t>
      </w:r>
      <w:r w:rsidRPr="009D7DE2">
        <w:rPr>
          <w:lang w:eastAsia="en-US" w:bidi="en-US"/>
        </w:rPr>
        <w:t xml:space="preserve"> </w:t>
      </w:r>
      <w:r>
        <w:t xml:space="preserve">(размер шрифта </w:t>
      </w:r>
      <w:r w:rsidRPr="009D7DE2">
        <w:rPr>
          <w:lang w:eastAsia="en-US" w:bidi="en-US"/>
        </w:rPr>
        <w:t xml:space="preserve">- 14, </w:t>
      </w:r>
      <w:r>
        <w:t>межстрочный интервал - 1,5).</w:t>
      </w:r>
    </w:p>
    <w:p w:rsidR="009A3105" w:rsidRDefault="00C552EC" w:rsidP="007257AC">
      <w:pPr>
        <w:pStyle w:val="1"/>
        <w:numPr>
          <w:ilvl w:val="1"/>
          <w:numId w:val="1"/>
        </w:numPr>
        <w:shd w:val="clear" w:color="auto" w:fill="auto"/>
        <w:tabs>
          <w:tab w:val="left" w:pos="1254"/>
        </w:tabs>
        <w:ind w:firstLine="720"/>
        <w:jc w:val="both"/>
      </w:pPr>
      <w:r>
        <w:t>Выравнивание (по ширине).</w:t>
      </w:r>
    </w:p>
    <w:p w:rsidR="009A3105" w:rsidRDefault="00C552EC" w:rsidP="007257AC">
      <w:pPr>
        <w:pStyle w:val="1"/>
        <w:numPr>
          <w:ilvl w:val="1"/>
          <w:numId w:val="1"/>
        </w:numPr>
        <w:shd w:val="clear" w:color="auto" w:fill="auto"/>
        <w:tabs>
          <w:tab w:val="left" w:pos="1278"/>
        </w:tabs>
        <w:ind w:firstLine="720"/>
        <w:jc w:val="both"/>
      </w:pPr>
      <w:r>
        <w:t>Параметры страницы, поля: верхнее - 2 см, нижнее - 1,5 см, левое - 2 см, правое - 1,5 см).</w:t>
      </w:r>
    </w:p>
    <w:p w:rsidR="009A3105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283"/>
        </w:tabs>
        <w:spacing w:after="240"/>
        <w:ind w:firstLine="720"/>
        <w:jc w:val="both"/>
      </w:pPr>
      <w:r>
        <w:t>Работа должна быть выполнена объёмом не более 40 страниц формата А4 (без учёта приложений).</w:t>
      </w:r>
    </w:p>
    <w:p w:rsidR="009A3105" w:rsidRDefault="00C552E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86"/>
        </w:tabs>
      </w:pPr>
      <w:bookmarkStart w:id="14" w:name="bookmark14"/>
      <w:bookmarkStart w:id="15" w:name="bookmark15"/>
      <w:r>
        <w:t>Подведение итогов и награждение победителей</w:t>
      </w:r>
      <w:bookmarkEnd w:id="14"/>
      <w:bookmarkEnd w:id="15"/>
    </w:p>
    <w:p w:rsidR="00DA7374" w:rsidRDefault="00DA7374" w:rsidP="00DA7374">
      <w:pPr>
        <w:pStyle w:val="1"/>
        <w:numPr>
          <w:ilvl w:val="1"/>
          <w:numId w:val="1"/>
        </w:numPr>
        <w:shd w:val="clear" w:color="auto" w:fill="auto"/>
        <w:tabs>
          <w:tab w:val="left" w:pos="1278"/>
        </w:tabs>
        <w:ind w:firstLine="720"/>
        <w:jc w:val="both"/>
      </w:pPr>
      <w:r w:rsidRPr="00DA7374">
        <w:t>Победители и призеры Конференции определяются по результатам работы секций: 1 место – победитель от 80 до 100 баллов. Если в секции несколько работ с баллами от 80 до 100, то 1 место определяется по наибольшему количеству баллов, остальные работы занимают места в</w:t>
      </w:r>
      <w:r>
        <w:t xml:space="preserve"> порядке убывания баллов</w:t>
      </w:r>
      <w:r w:rsidRPr="00DA7374">
        <w:t>.</w:t>
      </w:r>
    </w:p>
    <w:p w:rsidR="00DA7374" w:rsidRDefault="00DA7374" w:rsidP="00DA7374">
      <w:pPr>
        <w:pStyle w:val="1"/>
        <w:numPr>
          <w:ilvl w:val="1"/>
          <w:numId w:val="1"/>
        </w:numPr>
        <w:shd w:val="clear" w:color="auto" w:fill="auto"/>
        <w:tabs>
          <w:tab w:val="left" w:pos="1278"/>
        </w:tabs>
        <w:ind w:firstLine="720"/>
        <w:jc w:val="both"/>
      </w:pPr>
      <w:r w:rsidRPr="00DA7374">
        <w:t>Участники, занявшие призовые места, награждаются дипломами.</w:t>
      </w:r>
    </w:p>
    <w:p w:rsidR="009A3105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278"/>
        </w:tabs>
        <w:ind w:firstLine="720"/>
        <w:jc w:val="both"/>
      </w:pPr>
      <w:r>
        <w:t>Участники очного тура Конференции, не занявшие призовые места, получают сертификаты об участии.</w:t>
      </w:r>
    </w:p>
    <w:p w:rsidR="009A3105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293"/>
        </w:tabs>
        <w:ind w:firstLine="720"/>
        <w:jc w:val="both"/>
      </w:pPr>
      <w:r>
        <w:t>Оргкомитет имеет право учреждать специальные номинации.</w:t>
      </w:r>
    </w:p>
    <w:p w:rsidR="009A3105" w:rsidRDefault="00C552EC">
      <w:pPr>
        <w:pStyle w:val="1"/>
        <w:numPr>
          <w:ilvl w:val="1"/>
          <w:numId w:val="1"/>
        </w:numPr>
        <w:shd w:val="clear" w:color="auto" w:fill="auto"/>
        <w:tabs>
          <w:tab w:val="left" w:pos="1278"/>
        </w:tabs>
        <w:spacing w:after="240"/>
        <w:ind w:firstLine="720"/>
        <w:jc w:val="both"/>
      </w:pPr>
      <w:r>
        <w:t>Педагоги, подготовившие победителей и призеров очной защиты проектов, награждаются благодарственными письмами.</w:t>
      </w:r>
    </w:p>
    <w:p w:rsidR="009A3105" w:rsidRDefault="00C552E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86"/>
        </w:tabs>
      </w:pPr>
      <w:bookmarkStart w:id="16" w:name="bookmark16"/>
      <w:bookmarkStart w:id="17" w:name="bookmark17"/>
      <w:r>
        <w:t>Финансовые условия проведения Конференции</w:t>
      </w:r>
      <w:bookmarkEnd w:id="16"/>
      <w:bookmarkEnd w:id="17"/>
    </w:p>
    <w:p w:rsidR="007257AC" w:rsidRPr="00DA7374" w:rsidRDefault="00DA7374" w:rsidP="00DA737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374">
        <w:rPr>
          <w:rFonts w:ascii="Times New Roman" w:eastAsia="Times New Roman" w:hAnsi="Times New Roman"/>
          <w:sz w:val="28"/>
          <w:szCs w:val="28"/>
        </w:rPr>
        <w:t>8.1. Финансирование организации и проведения Конференции осуществляется за счёт бюджетных средств и привлечения внебюджетных средств. Допускается спонсорское финансирование любого этапа Конференции сторонними организациями и ведомствами.</w:t>
      </w:r>
      <w:r w:rsidR="007257AC" w:rsidRPr="00DA7374">
        <w:rPr>
          <w:sz w:val="28"/>
          <w:szCs w:val="28"/>
        </w:rPr>
        <w:br w:type="page"/>
      </w:r>
    </w:p>
    <w:p w:rsidR="00DA7374" w:rsidRDefault="00DA7374" w:rsidP="00DA7374"/>
    <w:p w:rsidR="00DA7374" w:rsidRPr="00DA7374" w:rsidRDefault="00E60121" w:rsidP="00DA737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DA7374" w:rsidRPr="00DA7374">
        <w:rPr>
          <w:rFonts w:ascii="Times New Roman" w:hAnsi="Times New Roman" w:cs="Times New Roman"/>
        </w:rPr>
        <w:t xml:space="preserve"> к Положению</w:t>
      </w:r>
    </w:p>
    <w:p w:rsidR="00DA7374" w:rsidRPr="00DA7374" w:rsidRDefault="00DA7374" w:rsidP="00DA7374">
      <w:pPr>
        <w:jc w:val="right"/>
        <w:rPr>
          <w:rFonts w:ascii="Times New Roman" w:hAnsi="Times New Roman" w:cs="Times New Roman"/>
        </w:rPr>
      </w:pPr>
    </w:p>
    <w:p w:rsidR="00DA7374" w:rsidRDefault="00DA7374" w:rsidP="00DA7374">
      <w:pPr>
        <w:jc w:val="center"/>
        <w:rPr>
          <w:rFonts w:ascii="Times New Roman" w:hAnsi="Times New Roman" w:cs="Times New Roman"/>
        </w:rPr>
      </w:pPr>
      <w:r w:rsidRPr="00DA7374">
        <w:rPr>
          <w:rFonts w:ascii="Times New Roman" w:hAnsi="Times New Roman" w:cs="Times New Roman"/>
          <w:b/>
          <w:bCs/>
        </w:rPr>
        <w:t>Заявка</w:t>
      </w:r>
      <w:r w:rsidRPr="00DA7374">
        <w:rPr>
          <w:rFonts w:ascii="Times New Roman" w:hAnsi="Times New Roman" w:cs="Times New Roman"/>
          <w:b/>
          <w:bCs/>
        </w:rPr>
        <w:br/>
      </w:r>
      <w:r w:rsidRPr="00DA7374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образовательного учреждения)</w:t>
      </w:r>
      <w:r>
        <w:rPr>
          <w:rFonts w:ascii="Times New Roman" w:hAnsi="Times New Roman" w:cs="Times New Roman"/>
        </w:rPr>
        <w:br/>
        <w:t xml:space="preserve">на участие в муниципальном этапе </w:t>
      </w:r>
      <w:r w:rsidRPr="00DA7374">
        <w:rPr>
          <w:rFonts w:ascii="Times New Roman" w:hAnsi="Times New Roman" w:cs="Times New Roman"/>
        </w:rPr>
        <w:t xml:space="preserve">научно-практической конференции </w:t>
      </w:r>
      <w:r w:rsidR="00602A1E">
        <w:rPr>
          <w:rFonts w:ascii="Times New Roman" w:hAnsi="Times New Roman" w:cs="Times New Roman"/>
        </w:rPr>
        <w:t xml:space="preserve">7-11 классов </w:t>
      </w:r>
      <w:r w:rsidR="00602A1E">
        <w:rPr>
          <w:rFonts w:ascii="Times New Roman" w:hAnsi="Times New Roman" w:cs="Times New Roman"/>
        </w:rPr>
        <w:br/>
        <w:t>«Школьная вселенная»</w:t>
      </w:r>
    </w:p>
    <w:p w:rsidR="008A1230" w:rsidRDefault="008A1230"/>
    <w:p w:rsidR="008A1230" w:rsidRDefault="008A1230"/>
    <w:tbl>
      <w:tblPr>
        <w:tblStyle w:val="a6"/>
        <w:tblW w:w="0" w:type="auto"/>
        <w:tblInd w:w="-714" w:type="dxa"/>
        <w:tblLook w:val="04A0" w:firstRow="1" w:lastRow="0" w:firstColumn="1" w:lastColumn="0" w:noHBand="0" w:noVBand="1"/>
      </w:tblPr>
      <w:tblGrid>
        <w:gridCol w:w="531"/>
        <w:gridCol w:w="1897"/>
        <w:gridCol w:w="977"/>
        <w:gridCol w:w="1070"/>
        <w:gridCol w:w="1354"/>
        <w:gridCol w:w="1298"/>
        <w:gridCol w:w="1617"/>
        <w:gridCol w:w="1591"/>
      </w:tblGrid>
      <w:tr w:rsidR="00E60121" w:rsidTr="008A1230">
        <w:tc>
          <w:tcPr>
            <w:tcW w:w="531" w:type="dxa"/>
          </w:tcPr>
          <w:p w:rsidR="008A1230" w:rsidRPr="008A1230" w:rsidRDefault="008A1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23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A1230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A1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21" w:type="dxa"/>
          </w:tcPr>
          <w:p w:rsidR="008A1230" w:rsidRPr="008A1230" w:rsidRDefault="008A1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230">
              <w:rPr>
                <w:rFonts w:ascii="Times New Roman" w:hAnsi="Times New Roman" w:cs="Times New Roman"/>
                <w:sz w:val="20"/>
                <w:szCs w:val="20"/>
              </w:rPr>
              <w:t>ФИО участника полностью</w:t>
            </w:r>
          </w:p>
        </w:tc>
        <w:tc>
          <w:tcPr>
            <w:tcW w:w="944" w:type="dxa"/>
          </w:tcPr>
          <w:p w:rsidR="008A1230" w:rsidRPr="008A1230" w:rsidRDefault="008A1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230">
              <w:rPr>
                <w:rFonts w:ascii="Times New Roman" w:hAnsi="Times New Roman" w:cs="Times New Roman"/>
                <w:sz w:val="20"/>
                <w:szCs w:val="20"/>
              </w:rPr>
              <w:t>Полное название ОО</w:t>
            </w:r>
          </w:p>
        </w:tc>
        <w:tc>
          <w:tcPr>
            <w:tcW w:w="1100" w:type="dxa"/>
          </w:tcPr>
          <w:p w:rsidR="008A1230" w:rsidRPr="008A1230" w:rsidRDefault="008A1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230">
              <w:rPr>
                <w:rFonts w:ascii="Times New Roman" w:hAnsi="Times New Roman" w:cs="Times New Roman"/>
                <w:sz w:val="20"/>
                <w:szCs w:val="20"/>
              </w:rPr>
              <w:t>Вид проекта</w:t>
            </w:r>
          </w:p>
        </w:tc>
        <w:tc>
          <w:tcPr>
            <w:tcW w:w="1358" w:type="dxa"/>
          </w:tcPr>
          <w:p w:rsidR="008A1230" w:rsidRPr="008A1230" w:rsidRDefault="008A1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230">
              <w:rPr>
                <w:rFonts w:ascii="Times New Roman" w:hAnsi="Times New Roman" w:cs="Times New Roman"/>
                <w:sz w:val="20"/>
                <w:szCs w:val="20"/>
              </w:rPr>
              <w:t>Направление НПК</w:t>
            </w:r>
          </w:p>
        </w:tc>
        <w:tc>
          <w:tcPr>
            <w:tcW w:w="1373" w:type="dxa"/>
          </w:tcPr>
          <w:p w:rsidR="008A1230" w:rsidRPr="008A1230" w:rsidRDefault="008A1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230">
              <w:rPr>
                <w:rFonts w:ascii="Times New Roman" w:hAnsi="Times New Roman" w:cs="Times New Roman"/>
                <w:sz w:val="20"/>
                <w:szCs w:val="20"/>
              </w:rPr>
              <w:t>Секция НПК</w:t>
            </w:r>
          </w:p>
        </w:tc>
        <w:tc>
          <w:tcPr>
            <w:tcW w:w="1746" w:type="dxa"/>
          </w:tcPr>
          <w:p w:rsidR="008A1230" w:rsidRPr="008A1230" w:rsidRDefault="008A1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230">
              <w:rPr>
                <w:rFonts w:ascii="Times New Roman" w:hAnsi="Times New Roman" w:cs="Times New Roman"/>
                <w:sz w:val="20"/>
                <w:szCs w:val="20"/>
              </w:rPr>
              <w:t xml:space="preserve">Тема работы </w:t>
            </w:r>
          </w:p>
        </w:tc>
        <w:tc>
          <w:tcPr>
            <w:tcW w:w="1625" w:type="dxa"/>
          </w:tcPr>
          <w:p w:rsidR="008A1230" w:rsidRPr="008A1230" w:rsidRDefault="008A1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230">
              <w:rPr>
                <w:rFonts w:ascii="Times New Roman" w:hAnsi="Times New Roman" w:cs="Times New Roman"/>
                <w:sz w:val="20"/>
                <w:szCs w:val="20"/>
              </w:rPr>
              <w:t xml:space="preserve">Сведение о руководителе (ФИО, </w:t>
            </w:r>
            <w:proofErr w:type="spellStart"/>
            <w:r w:rsidRPr="008A1230">
              <w:rPr>
                <w:rFonts w:ascii="Times New Roman" w:hAnsi="Times New Roman" w:cs="Times New Roman"/>
                <w:sz w:val="20"/>
                <w:szCs w:val="20"/>
              </w:rPr>
              <w:t>эл.почта</w:t>
            </w:r>
            <w:proofErr w:type="spellEnd"/>
            <w:r w:rsidRPr="008A1230">
              <w:rPr>
                <w:rFonts w:ascii="Times New Roman" w:hAnsi="Times New Roman" w:cs="Times New Roman"/>
                <w:sz w:val="20"/>
                <w:szCs w:val="20"/>
              </w:rPr>
              <w:t xml:space="preserve">, сотовый телефон) </w:t>
            </w:r>
          </w:p>
        </w:tc>
      </w:tr>
      <w:tr w:rsidR="00E60121" w:rsidTr="008A1230">
        <w:tc>
          <w:tcPr>
            <w:tcW w:w="531" w:type="dxa"/>
          </w:tcPr>
          <w:p w:rsidR="008A1230" w:rsidRDefault="008A1230"/>
        </w:tc>
        <w:tc>
          <w:tcPr>
            <w:tcW w:w="2021" w:type="dxa"/>
          </w:tcPr>
          <w:p w:rsidR="008A1230" w:rsidRDefault="008A1230"/>
        </w:tc>
        <w:tc>
          <w:tcPr>
            <w:tcW w:w="944" w:type="dxa"/>
          </w:tcPr>
          <w:p w:rsidR="008A1230" w:rsidRDefault="008A1230"/>
        </w:tc>
        <w:tc>
          <w:tcPr>
            <w:tcW w:w="1100" w:type="dxa"/>
          </w:tcPr>
          <w:p w:rsidR="008A1230" w:rsidRDefault="008A1230"/>
        </w:tc>
        <w:tc>
          <w:tcPr>
            <w:tcW w:w="1358" w:type="dxa"/>
          </w:tcPr>
          <w:p w:rsidR="008A1230" w:rsidRDefault="008A1230"/>
        </w:tc>
        <w:tc>
          <w:tcPr>
            <w:tcW w:w="1373" w:type="dxa"/>
          </w:tcPr>
          <w:p w:rsidR="008A1230" w:rsidRDefault="008A1230"/>
        </w:tc>
        <w:tc>
          <w:tcPr>
            <w:tcW w:w="1746" w:type="dxa"/>
          </w:tcPr>
          <w:p w:rsidR="008A1230" w:rsidRDefault="008A1230"/>
        </w:tc>
        <w:tc>
          <w:tcPr>
            <w:tcW w:w="1625" w:type="dxa"/>
          </w:tcPr>
          <w:p w:rsidR="008A1230" w:rsidRDefault="008A1230"/>
        </w:tc>
      </w:tr>
      <w:tr w:rsidR="00E60121" w:rsidTr="008A1230">
        <w:tc>
          <w:tcPr>
            <w:tcW w:w="531" w:type="dxa"/>
          </w:tcPr>
          <w:p w:rsidR="008A1230" w:rsidRDefault="008A1230"/>
        </w:tc>
        <w:tc>
          <w:tcPr>
            <w:tcW w:w="2021" w:type="dxa"/>
          </w:tcPr>
          <w:p w:rsidR="008A1230" w:rsidRDefault="008A1230"/>
        </w:tc>
        <w:tc>
          <w:tcPr>
            <w:tcW w:w="944" w:type="dxa"/>
          </w:tcPr>
          <w:p w:rsidR="008A1230" w:rsidRDefault="008A1230"/>
        </w:tc>
        <w:tc>
          <w:tcPr>
            <w:tcW w:w="1100" w:type="dxa"/>
          </w:tcPr>
          <w:p w:rsidR="008A1230" w:rsidRDefault="008A1230"/>
        </w:tc>
        <w:tc>
          <w:tcPr>
            <w:tcW w:w="1358" w:type="dxa"/>
          </w:tcPr>
          <w:p w:rsidR="008A1230" w:rsidRDefault="008A1230"/>
        </w:tc>
        <w:tc>
          <w:tcPr>
            <w:tcW w:w="1373" w:type="dxa"/>
          </w:tcPr>
          <w:p w:rsidR="008A1230" w:rsidRDefault="008A1230"/>
        </w:tc>
        <w:tc>
          <w:tcPr>
            <w:tcW w:w="1746" w:type="dxa"/>
          </w:tcPr>
          <w:p w:rsidR="008A1230" w:rsidRDefault="008A1230"/>
        </w:tc>
        <w:tc>
          <w:tcPr>
            <w:tcW w:w="1625" w:type="dxa"/>
          </w:tcPr>
          <w:p w:rsidR="008A1230" w:rsidRDefault="008A1230"/>
        </w:tc>
      </w:tr>
      <w:tr w:rsidR="00E60121" w:rsidTr="008A1230">
        <w:tc>
          <w:tcPr>
            <w:tcW w:w="531" w:type="dxa"/>
          </w:tcPr>
          <w:p w:rsidR="008A1230" w:rsidRDefault="008A1230"/>
        </w:tc>
        <w:tc>
          <w:tcPr>
            <w:tcW w:w="2021" w:type="dxa"/>
          </w:tcPr>
          <w:p w:rsidR="008A1230" w:rsidRDefault="008A1230"/>
        </w:tc>
        <w:tc>
          <w:tcPr>
            <w:tcW w:w="944" w:type="dxa"/>
          </w:tcPr>
          <w:p w:rsidR="008A1230" w:rsidRDefault="008A1230"/>
        </w:tc>
        <w:tc>
          <w:tcPr>
            <w:tcW w:w="1100" w:type="dxa"/>
          </w:tcPr>
          <w:p w:rsidR="008A1230" w:rsidRDefault="008A1230"/>
        </w:tc>
        <w:tc>
          <w:tcPr>
            <w:tcW w:w="1358" w:type="dxa"/>
          </w:tcPr>
          <w:p w:rsidR="008A1230" w:rsidRDefault="008A1230"/>
        </w:tc>
        <w:tc>
          <w:tcPr>
            <w:tcW w:w="1373" w:type="dxa"/>
          </w:tcPr>
          <w:p w:rsidR="008A1230" w:rsidRDefault="008A1230"/>
        </w:tc>
        <w:tc>
          <w:tcPr>
            <w:tcW w:w="1746" w:type="dxa"/>
          </w:tcPr>
          <w:p w:rsidR="008A1230" w:rsidRDefault="008A1230"/>
        </w:tc>
        <w:tc>
          <w:tcPr>
            <w:tcW w:w="1625" w:type="dxa"/>
          </w:tcPr>
          <w:p w:rsidR="008A1230" w:rsidRDefault="008A1230"/>
        </w:tc>
      </w:tr>
    </w:tbl>
    <w:p w:rsidR="008A1230" w:rsidRDefault="008A1230"/>
    <w:p w:rsidR="004423D5" w:rsidRDefault="004423D5"/>
    <w:p w:rsidR="004423D5" w:rsidRDefault="004423D5"/>
    <w:p w:rsidR="004423D5" w:rsidRDefault="004423D5"/>
    <w:p w:rsidR="008A1230" w:rsidRDefault="008A12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423D5" w:rsidRPr="004423D5" w:rsidRDefault="004423D5" w:rsidP="004423D5">
      <w:pPr>
        <w:tabs>
          <w:tab w:val="left" w:pos="994"/>
          <w:tab w:val="left" w:leader="underscore" w:pos="3983"/>
        </w:tabs>
        <w:jc w:val="both"/>
        <w:rPr>
          <w:rFonts w:ascii="Times New Roman" w:eastAsia="Arial Unicode MS" w:hAnsi="Times New Roman" w:cs="Times New Roman"/>
          <w:color w:val="auto"/>
          <w:lang w:bidi="ar-SA"/>
        </w:rPr>
      </w:pPr>
    </w:p>
    <w:p w:rsidR="004423D5" w:rsidRPr="004423D5" w:rsidRDefault="004423D5" w:rsidP="004423D5">
      <w:pPr>
        <w:tabs>
          <w:tab w:val="left" w:pos="4706"/>
          <w:tab w:val="left" w:leader="underscore" w:pos="7045"/>
          <w:tab w:val="left" w:leader="underscore" w:pos="8992"/>
        </w:tabs>
        <w:rPr>
          <w:rFonts w:ascii="Times New Roman" w:eastAsia="Arial Unicode MS" w:hAnsi="Times New Roman" w:cs="Times New Roman"/>
          <w:color w:val="auto"/>
          <w:lang w:bidi="ar-SA"/>
        </w:rPr>
      </w:pPr>
      <w:r w:rsidRPr="004423D5">
        <w:rPr>
          <w:rFonts w:ascii="Times New Roman" w:eastAsia="Arial Unicode MS" w:hAnsi="Times New Roman" w:cs="Times New Roman"/>
          <w:lang w:bidi="ar-SA"/>
        </w:rPr>
        <w:t>Директор   _______________________</w:t>
      </w:r>
      <w:r w:rsidRPr="004423D5">
        <w:rPr>
          <w:rFonts w:ascii="Times New Roman" w:eastAsia="Arial Unicode MS" w:hAnsi="Times New Roman" w:cs="Times New Roman"/>
          <w:lang w:bidi="ar-SA"/>
        </w:rPr>
        <w:tab/>
        <w:t>/</w:t>
      </w:r>
      <w:r w:rsidRPr="004423D5">
        <w:rPr>
          <w:rFonts w:ascii="Times New Roman" w:eastAsia="Arial Unicode MS" w:hAnsi="Times New Roman" w:cs="Times New Roman"/>
          <w:lang w:bidi="ar-SA"/>
        </w:rPr>
        <w:tab/>
      </w:r>
    </w:p>
    <w:p w:rsidR="004423D5" w:rsidRPr="004423D5" w:rsidRDefault="004423D5" w:rsidP="004423D5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423D5">
        <w:rPr>
          <w:rFonts w:ascii="Times New Roman" w:eastAsia="Arial Unicode MS" w:hAnsi="Times New Roman" w:cs="Times New Roman"/>
          <w:lang w:bidi="ar-SA"/>
        </w:rPr>
        <w:t xml:space="preserve">                                       М.П.</w:t>
      </w:r>
    </w:p>
    <w:p w:rsidR="008A1230" w:rsidRDefault="008A1230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8A1230" w:rsidRPr="004423D5" w:rsidRDefault="00C552EC" w:rsidP="004423D5">
      <w:pPr>
        <w:pStyle w:val="1"/>
        <w:shd w:val="clear" w:color="auto" w:fill="auto"/>
        <w:ind w:left="5360" w:firstLine="0"/>
        <w:jc w:val="both"/>
        <w:rPr>
          <w:sz w:val="24"/>
          <w:szCs w:val="24"/>
        </w:rPr>
      </w:pPr>
      <w:r w:rsidRPr="004423D5">
        <w:rPr>
          <w:sz w:val="24"/>
          <w:szCs w:val="24"/>
        </w:rPr>
        <w:lastRenderedPageBreak/>
        <w:t xml:space="preserve">Приложение № 2 к Положению </w:t>
      </w:r>
    </w:p>
    <w:p w:rsidR="004423D5" w:rsidRDefault="004423D5" w:rsidP="004423D5">
      <w:pPr>
        <w:pStyle w:val="1"/>
        <w:shd w:val="clear" w:color="auto" w:fill="auto"/>
        <w:ind w:firstLine="0"/>
        <w:jc w:val="both"/>
        <w:rPr>
          <w:b/>
          <w:bCs/>
          <w:sz w:val="24"/>
          <w:szCs w:val="24"/>
        </w:rPr>
      </w:pPr>
    </w:p>
    <w:p w:rsidR="004423D5" w:rsidRDefault="004423D5" w:rsidP="004423D5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C81089" w:rsidRDefault="00C552EC" w:rsidP="00C81089">
      <w:pPr>
        <w:pStyle w:val="1"/>
        <w:jc w:val="center"/>
        <w:rPr>
          <w:b/>
          <w:bCs/>
          <w:sz w:val="24"/>
          <w:szCs w:val="24"/>
        </w:rPr>
      </w:pPr>
      <w:r w:rsidRPr="004423D5">
        <w:rPr>
          <w:b/>
          <w:bCs/>
          <w:sz w:val="24"/>
          <w:szCs w:val="24"/>
        </w:rPr>
        <w:t>Секции</w:t>
      </w:r>
      <w:bookmarkStart w:id="18" w:name="bookmark20"/>
      <w:bookmarkStart w:id="19" w:name="bookmark21"/>
      <w:r w:rsidR="00C81089">
        <w:rPr>
          <w:b/>
          <w:bCs/>
          <w:sz w:val="24"/>
          <w:szCs w:val="24"/>
        </w:rPr>
        <w:t xml:space="preserve"> </w:t>
      </w:r>
      <w:r w:rsidR="00C81089" w:rsidRPr="00C81089">
        <w:rPr>
          <w:b/>
          <w:bCs/>
          <w:sz w:val="24"/>
          <w:szCs w:val="24"/>
        </w:rPr>
        <w:t xml:space="preserve">XXIX городской научно-практической конференции обучающихся «Школьная вселенная» на территории </w:t>
      </w:r>
      <w:proofErr w:type="spellStart"/>
      <w:r w:rsidR="00C81089" w:rsidRPr="00C81089">
        <w:rPr>
          <w:b/>
          <w:bCs/>
          <w:sz w:val="24"/>
          <w:szCs w:val="24"/>
        </w:rPr>
        <w:t>Верхнесалдинского</w:t>
      </w:r>
      <w:proofErr w:type="spellEnd"/>
      <w:r w:rsidR="00C81089" w:rsidRPr="00C81089">
        <w:rPr>
          <w:b/>
          <w:bCs/>
          <w:sz w:val="24"/>
          <w:szCs w:val="24"/>
        </w:rPr>
        <w:t xml:space="preserve"> муниципально</w:t>
      </w:r>
      <w:r w:rsidR="00C81089">
        <w:rPr>
          <w:b/>
          <w:bCs/>
          <w:sz w:val="24"/>
          <w:szCs w:val="24"/>
        </w:rPr>
        <w:t xml:space="preserve">го округа Свердловской области </w:t>
      </w:r>
      <w:r w:rsidR="00C81089" w:rsidRPr="00C81089">
        <w:rPr>
          <w:b/>
          <w:bCs/>
          <w:sz w:val="24"/>
          <w:szCs w:val="24"/>
        </w:rPr>
        <w:t>в 2025-2026 учебном году</w:t>
      </w:r>
    </w:p>
    <w:p w:rsidR="00C81089" w:rsidRDefault="00C81089" w:rsidP="00C81089">
      <w:pPr>
        <w:pStyle w:val="1"/>
        <w:ind w:firstLine="0"/>
        <w:rPr>
          <w:b/>
          <w:bCs/>
          <w:sz w:val="24"/>
          <w:szCs w:val="24"/>
        </w:rPr>
      </w:pPr>
    </w:p>
    <w:p w:rsidR="009A3105" w:rsidRPr="00C81089" w:rsidRDefault="00C552EC" w:rsidP="00C81089">
      <w:pPr>
        <w:pStyle w:val="1"/>
        <w:ind w:firstLine="0"/>
        <w:rPr>
          <w:b/>
          <w:bCs/>
          <w:sz w:val="24"/>
          <w:szCs w:val="24"/>
        </w:rPr>
      </w:pPr>
      <w:r w:rsidRPr="00C81089">
        <w:rPr>
          <w:b/>
          <w:sz w:val="24"/>
          <w:szCs w:val="24"/>
        </w:rPr>
        <w:t>Гуманитарное направление</w:t>
      </w:r>
      <w:bookmarkEnd w:id="18"/>
      <w:bookmarkEnd w:id="19"/>
    </w:p>
    <w:p w:rsidR="009A3105" w:rsidRPr="004423D5" w:rsidRDefault="00C552EC" w:rsidP="004423D5">
      <w:pPr>
        <w:pStyle w:val="1"/>
        <w:numPr>
          <w:ilvl w:val="0"/>
          <w:numId w:val="5"/>
        </w:numPr>
        <w:shd w:val="clear" w:color="auto" w:fill="auto"/>
        <w:tabs>
          <w:tab w:val="left" w:pos="771"/>
        </w:tabs>
        <w:ind w:firstLine="360"/>
        <w:jc w:val="both"/>
        <w:rPr>
          <w:sz w:val="24"/>
          <w:szCs w:val="24"/>
        </w:rPr>
      </w:pPr>
      <w:r w:rsidRPr="004423D5">
        <w:rPr>
          <w:sz w:val="24"/>
          <w:szCs w:val="24"/>
        </w:rPr>
        <w:t>Лингвистика (русский язык, иностранные языки)</w:t>
      </w:r>
    </w:p>
    <w:p w:rsidR="009A3105" w:rsidRPr="004423D5" w:rsidRDefault="00C552EC" w:rsidP="004423D5">
      <w:pPr>
        <w:pStyle w:val="1"/>
        <w:numPr>
          <w:ilvl w:val="0"/>
          <w:numId w:val="5"/>
        </w:numPr>
        <w:shd w:val="clear" w:color="auto" w:fill="auto"/>
        <w:tabs>
          <w:tab w:val="left" w:pos="771"/>
        </w:tabs>
        <w:ind w:firstLine="360"/>
        <w:jc w:val="both"/>
        <w:rPr>
          <w:sz w:val="24"/>
          <w:szCs w:val="24"/>
        </w:rPr>
      </w:pPr>
      <w:r w:rsidRPr="004423D5">
        <w:rPr>
          <w:sz w:val="24"/>
          <w:szCs w:val="24"/>
        </w:rPr>
        <w:t>Филология (литературоведение, литературное творчество)</w:t>
      </w:r>
    </w:p>
    <w:p w:rsidR="009A3105" w:rsidRPr="004423D5" w:rsidRDefault="00C552EC" w:rsidP="004423D5">
      <w:pPr>
        <w:pStyle w:val="1"/>
        <w:numPr>
          <w:ilvl w:val="0"/>
          <w:numId w:val="5"/>
        </w:numPr>
        <w:shd w:val="clear" w:color="auto" w:fill="auto"/>
        <w:tabs>
          <w:tab w:val="left" w:pos="771"/>
        </w:tabs>
        <w:ind w:left="720" w:hanging="360"/>
        <w:jc w:val="both"/>
        <w:rPr>
          <w:sz w:val="24"/>
          <w:szCs w:val="24"/>
        </w:rPr>
      </w:pPr>
      <w:r w:rsidRPr="004423D5">
        <w:rPr>
          <w:sz w:val="24"/>
          <w:szCs w:val="24"/>
        </w:rPr>
        <w:t xml:space="preserve">История (История. Этнография. Топонимика. </w:t>
      </w:r>
      <w:proofErr w:type="spellStart"/>
      <w:r w:rsidRPr="004423D5">
        <w:rPr>
          <w:sz w:val="24"/>
          <w:szCs w:val="24"/>
        </w:rPr>
        <w:t>Археология.История</w:t>
      </w:r>
      <w:proofErr w:type="spellEnd"/>
      <w:r w:rsidRPr="004423D5">
        <w:rPr>
          <w:sz w:val="24"/>
          <w:szCs w:val="24"/>
        </w:rPr>
        <w:t xml:space="preserve"> моего края. Памятники </w:t>
      </w:r>
      <w:proofErr w:type="spellStart"/>
      <w:r w:rsidRPr="004423D5">
        <w:rPr>
          <w:sz w:val="24"/>
          <w:szCs w:val="24"/>
        </w:rPr>
        <w:t>Урала.Герои</w:t>
      </w:r>
      <w:proofErr w:type="spellEnd"/>
      <w:r w:rsidRPr="004423D5">
        <w:rPr>
          <w:sz w:val="24"/>
          <w:szCs w:val="24"/>
        </w:rPr>
        <w:t xml:space="preserve"> Урала. </w:t>
      </w:r>
      <w:proofErr w:type="spellStart"/>
      <w:r w:rsidRPr="004423D5">
        <w:rPr>
          <w:sz w:val="24"/>
          <w:szCs w:val="24"/>
        </w:rPr>
        <w:t>Туристико</w:t>
      </w:r>
      <w:proofErr w:type="spellEnd"/>
      <w:r w:rsidRPr="004423D5">
        <w:rPr>
          <w:sz w:val="24"/>
          <w:szCs w:val="24"/>
        </w:rPr>
        <w:t>-краеведческие проекты)</w:t>
      </w:r>
    </w:p>
    <w:p w:rsidR="009A3105" w:rsidRPr="004423D5" w:rsidRDefault="00C552EC" w:rsidP="004423D5">
      <w:pPr>
        <w:pStyle w:val="11"/>
        <w:keepNext/>
        <w:keepLines/>
        <w:shd w:val="clear" w:color="auto" w:fill="auto"/>
        <w:spacing w:after="0"/>
        <w:jc w:val="both"/>
        <w:rPr>
          <w:sz w:val="24"/>
          <w:szCs w:val="24"/>
        </w:rPr>
      </w:pPr>
      <w:bookmarkStart w:id="20" w:name="bookmark22"/>
      <w:bookmarkStart w:id="21" w:name="bookmark23"/>
      <w:r w:rsidRPr="004423D5">
        <w:rPr>
          <w:sz w:val="24"/>
          <w:szCs w:val="24"/>
        </w:rPr>
        <w:t>Социокультурное направление</w:t>
      </w:r>
      <w:bookmarkEnd w:id="20"/>
      <w:bookmarkEnd w:id="21"/>
    </w:p>
    <w:p w:rsidR="009A3105" w:rsidRPr="004423D5" w:rsidRDefault="00C552EC" w:rsidP="004423D5">
      <w:pPr>
        <w:pStyle w:val="1"/>
        <w:numPr>
          <w:ilvl w:val="0"/>
          <w:numId w:val="6"/>
        </w:numPr>
        <w:shd w:val="clear" w:color="auto" w:fill="auto"/>
        <w:tabs>
          <w:tab w:val="left" w:pos="771"/>
        </w:tabs>
        <w:ind w:left="720" w:hanging="360"/>
        <w:jc w:val="both"/>
        <w:rPr>
          <w:sz w:val="24"/>
          <w:szCs w:val="24"/>
        </w:rPr>
      </w:pPr>
      <w:r w:rsidRPr="004423D5">
        <w:rPr>
          <w:sz w:val="24"/>
          <w:szCs w:val="24"/>
        </w:rPr>
        <w:t>Культурология и искусствоведение (Культурное наследие. Народные ремесла. Искусствоведение. Дизайн. Декоративно-прикладное искусство)</w:t>
      </w:r>
    </w:p>
    <w:p w:rsidR="009A3105" w:rsidRPr="004423D5" w:rsidRDefault="00C552EC" w:rsidP="004423D5">
      <w:pPr>
        <w:pStyle w:val="1"/>
        <w:numPr>
          <w:ilvl w:val="0"/>
          <w:numId w:val="6"/>
        </w:numPr>
        <w:shd w:val="clear" w:color="auto" w:fill="auto"/>
        <w:tabs>
          <w:tab w:val="left" w:pos="771"/>
        </w:tabs>
        <w:ind w:left="720" w:hanging="360"/>
        <w:jc w:val="both"/>
        <w:rPr>
          <w:sz w:val="24"/>
          <w:szCs w:val="24"/>
        </w:rPr>
      </w:pPr>
      <w:r w:rsidRPr="004423D5">
        <w:rPr>
          <w:sz w:val="24"/>
          <w:szCs w:val="24"/>
        </w:rPr>
        <w:t>Здоровый образ жизни (</w:t>
      </w:r>
      <w:proofErr w:type="spellStart"/>
      <w:r w:rsidRPr="004423D5">
        <w:rPr>
          <w:sz w:val="24"/>
          <w:szCs w:val="24"/>
        </w:rPr>
        <w:t>Валеология</w:t>
      </w:r>
      <w:proofErr w:type="spellEnd"/>
      <w:r w:rsidRPr="004423D5">
        <w:rPr>
          <w:sz w:val="24"/>
          <w:szCs w:val="24"/>
        </w:rPr>
        <w:t xml:space="preserve">. </w:t>
      </w:r>
      <w:proofErr w:type="spellStart"/>
      <w:r w:rsidRPr="004423D5">
        <w:rPr>
          <w:sz w:val="24"/>
          <w:szCs w:val="24"/>
        </w:rPr>
        <w:t>Нутрициология</w:t>
      </w:r>
      <w:proofErr w:type="spellEnd"/>
      <w:r w:rsidRPr="004423D5">
        <w:rPr>
          <w:sz w:val="24"/>
          <w:szCs w:val="24"/>
        </w:rPr>
        <w:t xml:space="preserve">. </w:t>
      </w:r>
      <w:proofErr w:type="spellStart"/>
      <w:r w:rsidRPr="004423D5">
        <w:rPr>
          <w:sz w:val="24"/>
          <w:szCs w:val="24"/>
        </w:rPr>
        <w:t>Здоровьесбережение</w:t>
      </w:r>
      <w:proofErr w:type="spellEnd"/>
      <w:r w:rsidRPr="004423D5">
        <w:rPr>
          <w:sz w:val="24"/>
          <w:szCs w:val="24"/>
        </w:rPr>
        <w:t>. Охрана здоровья)</w:t>
      </w:r>
    </w:p>
    <w:p w:rsidR="009A3105" w:rsidRPr="004423D5" w:rsidRDefault="00C552EC" w:rsidP="004423D5">
      <w:pPr>
        <w:pStyle w:val="1"/>
        <w:numPr>
          <w:ilvl w:val="0"/>
          <w:numId w:val="6"/>
        </w:numPr>
        <w:shd w:val="clear" w:color="auto" w:fill="auto"/>
        <w:tabs>
          <w:tab w:val="left" w:pos="771"/>
        </w:tabs>
        <w:ind w:left="720" w:hanging="360"/>
        <w:jc w:val="both"/>
        <w:rPr>
          <w:sz w:val="24"/>
          <w:szCs w:val="24"/>
        </w:rPr>
      </w:pPr>
      <w:r w:rsidRPr="004423D5">
        <w:rPr>
          <w:sz w:val="24"/>
          <w:szCs w:val="24"/>
        </w:rPr>
        <w:t xml:space="preserve">Цифровые технологии в социально-культурной сфере </w:t>
      </w:r>
      <w:r w:rsidRPr="004423D5">
        <w:rPr>
          <w:sz w:val="24"/>
          <w:szCs w:val="24"/>
          <w:lang w:eastAsia="en-US" w:bidi="en-US"/>
        </w:rPr>
        <w:t>(</w:t>
      </w:r>
      <w:r w:rsidRPr="004423D5">
        <w:rPr>
          <w:sz w:val="24"/>
          <w:szCs w:val="24"/>
          <w:lang w:val="en-US" w:eastAsia="en-US" w:bidi="en-US"/>
        </w:rPr>
        <w:t>VR</w:t>
      </w:r>
      <w:r w:rsidRPr="004423D5">
        <w:rPr>
          <w:sz w:val="24"/>
          <w:szCs w:val="24"/>
          <w:lang w:eastAsia="en-US" w:bidi="en-US"/>
        </w:rPr>
        <w:t xml:space="preserve">, </w:t>
      </w:r>
      <w:proofErr w:type="spellStart"/>
      <w:r w:rsidRPr="004423D5">
        <w:rPr>
          <w:sz w:val="24"/>
          <w:szCs w:val="24"/>
        </w:rPr>
        <w:t>краудфандинг</w:t>
      </w:r>
      <w:proofErr w:type="spellEnd"/>
      <w:r w:rsidRPr="004423D5">
        <w:rPr>
          <w:sz w:val="24"/>
          <w:szCs w:val="24"/>
        </w:rPr>
        <w:t xml:space="preserve">, социальные сети и мобильные приложения, </w:t>
      </w:r>
      <w:proofErr w:type="spellStart"/>
      <w:r w:rsidRPr="004423D5">
        <w:rPr>
          <w:sz w:val="24"/>
          <w:szCs w:val="24"/>
        </w:rPr>
        <w:t>блогинг</w:t>
      </w:r>
      <w:proofErr w:type="spellEnd"/>
      <w:r w:rsidRPr="004423D5">
        <w:rPr>
          <w:sz w:val="24"/>
          <w:szCs w:val="24"/>
        </w:rPr>
        <w:t>, подкасты, каналы)</w:t>
      </w:r>
    </w:p>
    <w:p w:rsidR="009A3105" w:rsidRPr="004423D5" w:rsidRDefault="00C552EC" w:rsidP="004423D5">
      <w:pPr>
        <w:pStyle w:val="11"/>
        <w:keepNext/>
        <w:keepLines/>
        <w:shd w:val="clear" w:color="auto" w:fill="auto"/>
        <w:spacing w:after="0"/>
        <w:jc w:val="both"/>
        <w:rPr>
          <w:sz w:val="24"/>
          <w:szCs w:val="24"/>
        </w:rPr>
      </w:pPr>
      <w:bookmarkStart w:id="22" w:name="bookmark24"/>
      <w:bookmarkStart w:id="23" w:name="bookmark25"/>
      <w:r w:rsidRPr="004423D5">
        <w:rPr>
          <w:sz w:val="24"/>
          <w:szCs w:val="24"/>
        </w:rPr>
        <w:t>Общественно-политическое направление</w:t>
      </w:r>
      <w:bookmarkEnd w:id="22"/>
      <w:bookmarkEnd w:id="23"/>
    </w:p>
    <w:p w:rsidR="009A3105" w:rsidRPr="004423D5" w:rsidRDefault="00C552EC" w:rsidP="004423D5">
      <w:pPr>
        <w:pStyle w:val="1"/>
        <w:numPr>
          <w:ilvl w:val="0"/>
          <w:numId w:val="7"/>
        </w:numPr>
        <w:shd w:val="clear" w:color="auto" w:fill="auto"/>
        <w:tabs>
          <w:tab w:val="left" w:pos="771"/>
        </w:tabs>
        <w:ind w:left="720" w:hanging="360"/>
        <w:jc w:val="both"/>
        <w:rPr>
          <w:sz w:val="24"/>
          <w:szCs w:val="24"/>
        </w:rPr>
      </w:pPr>
      <w:r w:rsidRPr="004423D5">
        <w:rPr>
          <w:sz w:val="24"/>
          <w:szCs w:val="24"/>
        </w:rPr>
        <w:t>Патриотическое воспитание и волонтерская деятельность (Развитие детских и молодежных общественных объединений)</w:t>
      </w:r>
    </w:p>
    <w:p w:rsidR="009A3105" w:rsidRPr="004423D5" w:rsidRDefault="00C552EC" w:rsidP="004423D5">
      <w:pPr>
        <w:pStyle w:val="1"/>
        <w:numPr>
          <w:ilvl w:val="0"/>
          <w:numId w:val="7"/>
        </w:numPr>
        <w:shd w:val="clear" w:color="auto" w:fill="auto"/>
        <w:tabs>
          <w:tab w:val="left" w:pos="771"/>
        </w:tabs>
        <w:ind w:left="720" w:hanging="360"/>
        <w:jc w:val="both"/>
        <w:rPr>
          <w:sz w:val="24"/>
          <w:szCs w:val="24"/>
        </w:rPr>
      </w:pPr>
      <w:r w:rsidRPr="004423D5">
        <w:rPr>
          <w:sz w:val="24"/>
          <w:szCs w:val="24"/>
        </w:rPr>
        <w:t>Науки об обществе (Педагогика. Психология. Социология. Обществознание. Философия. Право. Политология. Профориентация и профессиональное самоопределение)</w:t>
      </w:r>
    </w:p>
    <w:p w:rsidR="009A3105" w:rsidRPr="004423D5" w:rsidRDefault="00C552EC" w:rsidP="004423D5">
      <w:pPr>
        <w:pStyle w:val="1"/>
        <w:numPr>
          <w:ilvl w:val="0"/>
          <w:numId w:val="7"/>
        </w:numPr>
        <w:shd w:val="clear" w:color="auto" w:fill="auto"/>
        <w:tabs>
          <w:tab w:val="left" w:pos="771"/>
        </w:tabs>
        <w:ind w:left="720" w:hanging="360"/>
        <w:jc w:val="both"/>
        <w:rPr>
          <w:sz w:val="24"/>
          <w:szCs w:val="24"/>
        </w:rPr>
      </w:pPr>
      <w:r w:rsidRPr="004423D5">
        <w:rPr>
          <w:sz w:val="24"/>
          <w:szCs w:val="24"/>
        </w:rPr>
        <w:t>Безопасность и профилактика негативных явлений в обществе (Основы безопасности жизнедеятельности. Информационная безопасность)</w:t>
      </w:r>
    </w:p>
    <w:p w:rsidR="009A3105" w:rsidRPr="004423D5" w:rsidRDefault="00C552EC" w:rsidP="004423D5">
      <w:pPr>
        <w:pStyle w:val="11"/>
        <w:keepNext/>
        <w:keepLines/>
        <w:shd w:val="clear" w:color="auto" w:fill="auto"/>
        <w:spacing w:after="0"/>
        <w:jc w:val="both"/>
        <w:rPr>
          <w:sz w:val="24"/>
          <w:szCs w:val="24"/>
        </w:rPr>
      </w:pPr>
      <w:bookmarkStart w:id="24" w:name="bookmark26"/>
      <w:bookmarkStart w:id="25" w:name="bookmark27"/>
      <w:r w:rsidRPr="004423D5">
        <w:rPr>
          <w:sz w:val="24"/>
          <w:szCs w:val="24"/>
        </w:rPr>
        <w:t>Социально-экономическое направление</w:t>
      </w:r>
      <w:bookmarkEnd w:id="24"/>
      <w:bookmarkEnd w:id="25"/>
    </w:p>
    <w:p w:rsidR="009A3105" w:rsidRPr="004423D5" w:rsidRDefault="00C552EC" w:rsidP="004423D5">
      <w:pPr>
        <w:pStyle w:val="1"/>
        <w:numPr>
          <w:ilvl w:val="0"/>
          <w:numId w:val="8"/>
        </w:numPr>
        <w:shd w:val="clear" w:color="auto" w:fill="auto"/>
        <w:tabs>
          <w:tab w:val="left" w:pos="771"/>
        </w:tabs>
        <w:ind w:left="720" w:hanging="360"/>
        <w:jc w:val="both"/>
        <w:rPr>
          <w:sz w:val="24"/>
          <w:szCs w:val="24"/>
        </w:rPr>
      </w:pPr>
      <w:r w:rsidRPr="004423D5">
        <w:rPr>
          <w:sz w:val="24"/>
          <w:szCs w:val="24"/>
        </w:rPr>
        <w:t>Экономика и управление (Экономика. Менеджмент. Маркетинг. Культура потребления)</w:t>
      </w:r>
    </w:p>
    <w:p w:rsidR="009A3105" w:rsidRPr="004423D5" w:rsidRDefault="00C552EC" w:rsidP="004423D5">
      <w:pPr>
        <w:pStyle w:val="1"/>
        <w:numPr>
          <w:ilvl w:val="0"/>
          <w:numId w:val="8"/>
        </w:numPr>
        <w:shd w:val="clear" w:color="auto" w:fill="auto"/>
        <w:tabs>
          <w:tab w:val="left" w:pos="771"/>
        </w:tabs>
        <w:ind w:left="720" w:hanging="360"/>
        <w:jc w:val="both"/>
        <w:rPr>
          <w:sz w:val="24"/>
          <w:szCs w:val="24"/>
        </w:rPr>
      </w:pPr>
      <w:r w:rsidRPr="004423D5">
        <w:rPr>
          <w:sz w:val="24"/>
          <w:szCs w:val="24"/>
        </w:rPr>
        <w:t>Цифровая экономика (Большие данные. Новые и информационные технологии в системе производства, распределения, обмена и потребления)</w:t>
      </w:r>
    </w:p>
    <w:p w:rsidR="009A3105" w:rsidRPr="004423D5" w:rsidRDefault="00C552EC" w:rsidP="004423D5">
      <w:pPr>
        <w:pStyle w:val="1"/>
        <w:numPr>
          <w:ilvl w:val="0"/>
          <w:numId w:val="8"/>
        </w:numPr>
        <w:shd w:val="clear" w:color="auto" w:fill="auto"/>
        <w:tabs>
          <w:tab w:val="left" w:pos="771"/>
        </w:tabs>
        <w:ind w:firstLine="360"/>
        <w:jc w:val="both"/>
        <w:rPr>
          <w:sz w:val="24"/>
          <w:szCs w:val="24"/>
        </w:rPr>
      </w:pPr>
      <w:r w:rsidRPr="004423D5">
        <w:rPr>
          <w:sz w:val="24"/>
          <w:szCs w:val="24"/>
        </w:rPr>
        <w:t>Предпринимательская деятельность</w:t>
      </w:r>
    </w:p>
    <w:p w:rsidR="008A1230" w:rsidRPr="004423D5" w:rsidRDefault="008A1230" w:rsidP="004423D5">
      <w:pPr>
        <w:jc w:val="both"/>
        <w:rPr>
          <w:rFonts w:ascii="Times New Roman" w:eastAsia="Times New Roman" w:hAnsi="Times New Roman" w:cs="Times New Roman"/>
        </w:rPr>
      </w:pPr>
      <w:r w:rsidRPr="004423D5">
        <w:br w:type="page"/>
      </w:r>
    </w:p>
    <w:p w:rsidR="008A1230" w:rsidRPr="004423D5" w:rsidRDefault="00C552EC" w:rsidP="004423D5">
      <w:pPr>
        <w:pStyle w:val="1"/>
        <w:shd w:val="clear" w:color="auto" w:fill="auto"/>
        <w:ind w:left="5400" w:firstLine="0"/>
        <w:jc w:val="right"/>
        <w:rPr>
          <w:sz w:val="24"/>
          <w:szCs w:val="24"/>
        </w:rPr>
      </w:pPr>
      <w:r w:rsidRPr="004423D5">
        <w:rPr>
          <w:sz w:val="24"/>
          <w:szCs w:val="24"/>
        </w:rPr>
        <w:lastRenderedPageBreak/>
        <w:t>Приложение № 3</w:t>
      </w:r>
      <w:r w:rsidR="008A1230" w:rsidRPr="004423D5">
        <w:rPr>
          <w:sz w:val="24"/>
          <w:szCs w:val="24"/>
        </w:rPr>
        <w:t xml:space="preserve"> </w:t>
      </w:r>
      <w:r w:rsidRPr="004423D5">
        <w:rPr>
          <w:sz w:val="24"/>
          <w:szCs w:val="24"/>
        </w:rPr>
        <w:t xml:space="preserve">к Положению </w:t>
      </w:r>
    </w:p>
    <w:p w:rsidR="008A1230" w:rsidRPr="004423D5" w:rsidRDefault="008A1230" w:rsidP="004423D5">
      <w:pPr>
        <w:pStyle w:val="1"/>
        <w:shd w:val="clear" w:color="auto" w:fill="auto"/>
        <w:ind w:firstLine="0"/>
        <w:jc w:val="right"/>
        <w:rPr>
          <w:b/>
          <w:bCs/>
          <w:sz w:val="24"/>
          <w:szCs w:val="24"/>
        </w:rPr>
      </w:pPr>
    </w:p>
    <w:p w:rsidR="009A3105" w:rsidRPr="00C81089" w:rsidRDefault="00C552EC" w:rsidP="00C81089">
      <w:pPr>
        <w:pStyle w:val="1"/>
        <w:spacing w:after="340"/>
        <w:jc w:val="center"/>
        <w:rPr>
          <w:b/>
          <w:bCs/>
          <w:sz w:val="24"/>
          <w:szCs w:val="24"/>
        </w:rPr>
      </w:pPr>
      <w:r w:rsidRPr="004423D5">
        <w:rPr>
          <w:b/>
          <w:bCs/>
          <w:sz w:val="24"/>
          <w:szCs w:val="24"/>
        </w:rPr>
        <w:t xml:space="preserve">Критерии оценки работ участников заочного тура </w:t>
      </w:r>
      <w:r w:rsidR="00C81089" w:rsidRPr="00C81089">
        <w:rPr>
          <w:b/>
          <w:bCs/>
          <w:sz w:val="24"/>
          <w:szCs w:val="24"/>
        </w:rPr>
        <w:t xml:space="preserve">XXIX городской научно-практической конференции обучающихся «Школьная вселенная» на территории </w:t>
      </w:r>
      <w:proofErr w:type="spellStart"/>
      <w:r w:rsidR="00C81089" w:rsidRPr="00C81089">
        <w:rPr>
          <w:b/>
          <w:bCs/>
          <w:sz w:val="24"/>
          <w:szCs w:val="24"/>
        </w:rPr>
        <w:t>Верхнесалдинского</w:t>
      </w:r>
      <w:proofErr w:type="spellEnd"/>
      <w:r w:rsidR="00C81089" w:rsidRPr="00C81089">
        <w:rPr>
          <w:b/>
          <w:bCs/>
          <w:sz w:val="24"/>
          <w:szCs w:val="24"/>
        </w:rPr>
        <w:t xml:space="preserve"> муниципально</w:t>
      </w:r>
      <w:r w:rsidR="00C81089">
        <w:rPr>
          <w:b/>
          <w:bCs/>
          <w:sz w:val="24"/>
          <w:szCs w:val="24"/>
        </w:rPr>
        <w:t xml:space="preserve">го округа Свердловской области </w:t>
      </w:r>
      <w:r w:rsidR="00C81089">
        <w:rPr>
          <w:b/>
          <w:bCs/>
          <w:sz w:val="24"/>
          <w:szCs w:val="24"/>
        </w:rPr>
        <w:br/>
      </w:r>
      <w:r w:rsidR="00C81089" w:rsidRPr="00C81089">
        <w:rPr>
          <w:b/>
          <w:bCs/>
          <w:sz w:val="24"/>
          <w:szCs w:val="24"/>
        </w:rPr>
        <w:t>в 2025-2026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0"/>
        <w:gridCol w:w="1200"/>
      </w:tblGrid>
      <w:tr w:rsidR="009A3105">
        <w:trPr>
          <w:trHeight w:hRule="exact" w:val="509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105" w:rsidRDefault="00C552E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 1. Целеполагание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05" w:rsidRDefault="00C552EC">
            <w:pPr>
              <w:pStyle w:val="a5"/>
              <w:shd w:val="clear" w:color="auto" w:fill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Баллы</w:t>
            </w:r>
          </w:p>
        </w:tc>
      </w:tr>
      <w:tr w:rsidR="009A3105" w:rsidTr="008A1230">
        <w:trPr>
          <w:trHeight w:hRule="exact" w:val="573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105" w:rsidRDefault="00C552EC" w:rsidP="005E49F9">
            <w:pPr>
              <w:pStyle w:val="a5"/>
              <w:shd w:val="clear" w:color="auto" w:fill="auto"/>
              <w:ind w:left="128" w:right="14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работы не поставлена, задачи не сформулированы, проблема не обозначена.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05" w:rsidRDefault="00C552EC">
            <w:pPr>
              <w:pStyle w:val="a5"/>
              <w:shd w:val="clear" w:color="auto" w:fill="auto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A3105" w:rsidTr="008A1230">
        <w:trPr>
          <w:trHeight w:hRule="exact" w:val="553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105" w:rsidRDefault="00C552EC" w:rsidP="005E49F9">
            <w:pPr>
              <w:pStyle w:val="a5"/>
              <w:shd w:val="clear" w:color="auto" w:fill="auto"/>
              <w:ind w:left="128" w:right="14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обозначена в общих чертах, задачи сформулированы не конкретно, проблема не обозначена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105" w:rsidRDefault="00C552EC">
            <w:pPr>
              <w:pStyle w:val="a5"/>
              <w:shd w:val="clear" w:color="auto" w:fill="auto"/>
              <w:spacing w:before="80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</w:tr>
      <w:tr w:rsidR="009A3105" w:rsidTr="008A1230">
        <w:trPr>
          <w:trHeight w:hRule="exact" w:val="575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105" w:rsidRDefault="00C552EC" w:rsidP="005E49F9">
            <w:pPr>
              <w:pStyle w:val="a5"/>
              <w:shd w:val="clear" w:color="auto" w:fill="auto"/>
              <w:ind w:left="128" w:right="14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однозначна, задачи сформулированы не конкретно, актуальность проблемы не аргументирована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105" w:rsidRDefault="00C552EC">
            <w:pPr>
              <w:pStyle w:val="a5"/>
              <w:shd w:val="clear" w:color="auto" w:fill="auto"/>
              <w:spacing w:before="8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</w:tr>
      <w:tr w:rsidR="009A3105" w:rsidTr="008A1230">
        <w:trPr>
          <w:trHeight w:hRule="exact" w:val="555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105" w:rsidRDefault="00C552EC" w:rsidP="005E49F9">
            <w:pPr>
              <w:pStyle w:val="a5"/>
              <w:shd w:val="clear" w:color="auto" w:fill="auto"/>
              <w:ind w:left="128" w:right="14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однозначна, задачи сформулированы конкретно, проблема обозначена, актуальна; актуальность проблемы аргументирована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105" w:rsidRDefault="00C552EC">
            <w:pPr>
              <w:pStyle w:val="a5"/>
              <w:shd w:val="clear" w:color="auto" w:fill="auto"/>
              <w:spacing w:before="8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</w:tr>
      <w:tr w:rsidR="009A3105">
        <w:trPr>
          <w:trHeight w:hRule="exact" w:val="475"/>
          <w:jc w:val="center"/>
        </w:trPr>
        <w:tc>
          <w:tcPr>
            <w:tcW w:w="9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05" w:rsidRDefault="00C552E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 2. Анализ области исследования</w:t>
            </w:r>
          </w:p>
        </w:tc>
      </w:tr>
      <w:tr w:rsidR="009A3105" w:rsidTr="005E49F9">
        <w:trPr>
          <w:trHeight w:hRule="exact" w:val="527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105" w:rsidRDefault="00C552EC" w:rsidP="005E49F9">
            <w:pPr>
              <w:pStyle w:val="a5"/>
              <w:shd w:val="clear" w:color="auto" w:fill="auto"/>
              <w:spacing w:line="233" w:lineRule="auto"/>
              <w:ind w:left="128" w:right="14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обзора литературы изучаемой области/ область исследования не представлена. Нет списка используемой литературы.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05" w:rsidRDefault="00C552EC">
            <w:pPr>
              <w:pStyle w:val="a5"/>
              <w:shd w:val="clear" w:color="auto" w:fill="auto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A3105" w:rsidTr="008A1230">
        <w:trPr>
          <w:trHeight w:hRule="exact" w:val="565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105" w:rsidRDefault="00C552EC" w:rsidP="005E49F9">
            <w:pPr>
              <w:pStyle w:val="a5"/>
              <w:shd w:val="clear" w:color="auto" w:fill="auto"/>
              <w:ind w:left="128" w:right="14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Приведено описание области исследования, но нет ссылок на источники. Нет списка используемой литературы.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105" w:rsidRDefault="00C552EC">
            <w:pPr>
              <w:pStyle w:val="a5"/>
              <w:shd w:val="clear" w:color="auto" w:fill="auto"/>
              <w:spacing w:before="8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</w:tr>
      <w:tr w:rsidR="009A3105" w:rsidTr="008A1230">
        <w:trPr>
          <w:trHeight w:hRule="exact" w:val="1140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105" w:rsidRDefault="00C552EC" w:rsidP="005E49F9">
            <w:pPr>
              <w:pStyle w:val="a5"/>
              <w:shd w:val="clear" w:color="auto" w:fill="auto"/>
              <w:ind w:left="128" w:right="14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 краткий анализ области исследования с указанием на источники, ссылки оформлены в соответствии с требованиями. Приведен список используемой литературы. Цитируемые источники устарели, не отражают современное представление.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105" w:rsidRDefault="00C552EC">
            <w:pPr>
              <w:pStyle w:val="a5"/>
              <w:shd w:val="clear" w:color="auto" w:fill="auto"/>
              <w:spacing w:before="8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</w:tr>
      <w:tr w:rsidR="009A3105" w:rsidTr="008A1230">
        <w:trPr>
          <w:trHeight w:hRule="exact" w:val="844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105" w:rsidRDefault="00C552EC" w:rsidP="005E49F9">
            <w:pPr>
              <w:pStyle w:val="a5"/>
              <w:shd w:val="clear" w:color="auto" w:fill="auto"/>
              <w:ind w:left="128" w:right="14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 развернутый анализ области исследования с указанием на источники, ссылки оформлены в соответствии с требованиями. Источники актуальны, отражают современное представление.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105" w:rsidRDefault="00C552EC">
            <w:pPr>
              <w:pStyle w:val="a5"/>
              <w:shd w:val="clear" w:color="auto" w:fill="auto"/>
              <w:spacing w:before="8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</w:tr>
      <w:tr w:rsidR="009A3105" w:rsidTr="008A1230">
        <w:trPr>
          <w:trHeight w:hRule="exact" w:val="290"/>
          <w:jc w:val="center"/>
        </w:trPr>
        <w:tc>
          <w:tcPr>
            <w:tcW w:w="9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105" w:rsidRDefault="00C552E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 3 Методы, использованные в работе</w:t>
            </w:r>
          </w:p>
        </w:tc>
      </w:tr>
      <w:tr w:rsidR="009A3105" w:rsidTr="008A1230">
        <w:trPr>
          <w:trHeight w:hRule="exact" w:val="407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105" w:rsidRDefault="00C552EC" w:rsidP="005E49F9">
            <w:pPr>
              <w:pStyle w:val="a5"/>
              <w:shd w:val="clear" w:color="auto" w:fill="auto"/>
              <w:ind w:left="128" w:right="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описания методов исследования. Нет выборки (если требуется).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05" w:rsidRDefault="00C552EC">
            <w:pPr>
              <w:pStyle w:val="a5"/>
              <w:shd w:val="clear" w:color="auto" w:fill="auto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A3105" w:rsidTr="008A1230">
        <w:trPr>
          <w:trHeight w:hRule="exact" w:val="569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105" w:rsidRDefault="00C552EC" w:rsidP="005E49F9">
            <w:pPr>
              <w:pStyle w:val="a5"/>
              <w:shd w:val="clear" w:color="auto" w:fill="auto"/>
              <w:ind w:left="128" w:right="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Дано перечисление методик без подробного описания, выборка отсутствует (если требуется).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105" w:rsidRDefault="00C552EC">
            <w:pPr>
              <w:pStyle w:val="a5"/>
              <w:shd w:val="clear" w:color="auto" w:fill="auto"/>
              <w:spacing w:before="8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</w:tr>
      <w:tr w:rsidR="009A3105" w:rsidTr="008A1230">
        <w:trPr>
          <w:trHeight w:hRule="exact" w:val="563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105" w:rsidRDefault="00C552EC" w:rsidP="005E49F9">
            <w:pPr>
              <w:pStyle w:val="a5"/>
              <w:shd w:val="clear" w:color="auto" w:fill="auto"/>
              <w:ind w:left="128" w:right="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описаны, но нет обоснования применения именного этого метода, выборка присутствует (если требуется)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105" w:rsidRDefault="00C552EC">
            <w:pPr>
              <w:pStyle w:val="a5"/>
              <w:shd w:val="clear" w:color="auto" w:fill="auto"/>
              <w:spacing w:before="10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</w:tr>
      <w:tr w:rsidR="009A3105" w:rsidTr="008A1230">
        <w:trPr>
          <w:trHeight w:hRule="exact" w:val="869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105" w:rsidRDefault="00C552EC" w:rsidP="005E49F9">
            <w:pPr>
              <w:pStyle w:val="a5"/>
              <w:shd w:val="clear" w:color="auto" w:fill="auto"/>
              <w:ind w:left="128" w:right="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описаны подробно, приведено обоснование применимости метода, указаны ссылки на публикации применения данной методики. Выборка (если требуется) соответствует критерию достаточности.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105" w:rsidRDefault="00C552EC">
            <w:pPr>
              <w:pStyle w:val="a5"/>
              <w:shd w:val="clear" w:color="auto" w:fill="auto"/>
              <w:spacing w:before="10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</w:tr>
      <w:tr w:rsidR="009A3105" w:rsidTr="008A1230">
        <w:trPr>
          <w:trHeight w:hRule="exact" w:val="272"/>
          <w:jc w:val="center"/>
        </w:trPr>
        <w:tc>
          <w:tcPr>
            <w:tcW w:w="9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05" w:rsidRDefault="00C552E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 4 Качество полученных результатов</w:t>
            </w:r>
          </w:p>
        </w:tc>
      </w:tr>
      <w:tr w:rsidR="008A1230" w:rsidTr="00BD2523">
        <w:trPr>
          <w:trHeight w:hRule="exact" w:val="562"/>
          <w:jc w:val="center"/>
        </w:trPr>
        <w:tc>
          <w:tcPr>
            <w:tcW w:w="85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1230" w:rsidRDefault="008A1230" w:rsidP="005E49F9">
            <w:pPr>
              <w:pStyle w:val="a5"/>
              <w:shd w:val="clear" w:color="auto" w:fill="auto"/>
              <w:ind w:left="128" w:right="14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не проведено, результаты не получены, не проведено сравнение с данными других исследований, выводы не обоснованы.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230" w:rsidRDefault="008A1230" w:rsidP="00BD2523">
            <w:pPr>
              <w:pStyle w:val="a5"/>
              <w:shd w:val="clear" w:color="auto" w:fill="auto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1230" w:rsidTr="005E49F9">
        <w:trPr>
          <w:trHeight w:hRule="exact" w:val="864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230" w:rsidRDefault="008A1230" w:rsidP="005E49F9">
            <w:pPr>
              <w:pStyle w:val="a5"/>
              <w:shd w:val="clear" w:color="auto" w:fill="auto"/>
              <w:ind w:left="128" w:right="14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проведено, получены результаты, но они не достоверны. Не проведено сравнение с данными других исследований. Выводы недостаточно обоснованы.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230" w:rsidRDefault="008A1230" w:rsidP="00BD2523">
            <w:pPr>
              <w:pStyle w:val="a5"/>
              <w:shd w:val="clear" w:color="auto" w:fill="auto"/>
              <w:spacing w:before="80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</w:tr>
      <w:tr w:rsidR="008A1230" w:rsidTr="005E49F9">
        <w:trPr>
          <w:trHeight w:hRule="exact" w:val="846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230" w:rsidRDefault="008A1230" w:rsidP="005E49F9">
            <w:pPr>
              <w:pStyle w:val="a5"/>
              <w:shd w:val="clear" w:color="auto" w:fill="auto"/>
              <w:ind w:left="128" w:right="14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проведено, получены достоверные результаты. Выводы обоснованы. Не показано значение полученного результата по отношению к результатам предшественников в области.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230" w:rsidRDefault="008A1230" w:rsidP="00BD2523">
            <w:pPr>
              <w:pStyle w:val="a5"/>
              <w:shd w:val="clear" w:color="auto" w:fill="auto"/>
              <w:spacing w:before="80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</w:tr>
      <w:tr w:rsidR="008A1230" w:rsidTr="00C81089">
        <w:trPr>
          <w:trHeight w:hRule="exact" w:val="1467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230" w:rsidRDefault="008A1230" w:rsidP="005E49F9">
            <w:pPr>
              <w:pStyle w:val="a5"/>
              <w:shd w:val="clear" w:color="auto" w:fill="auto"/>
              <w:ind w:left="128" w:right="14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проведено, получены результаты, они достоверны. Выводы обоснованы. Показано значение полученного результата по отношению к результатам предшественников в области.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230" w:rsidRDefault="008A1230" w:rsidP="00BD252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</w:tr>
      <w:tr w:rsidR="008A1230" w:rsidTr="005E49F9">
        <w:trPr>
          <w:trHeight w:hRule="exact" w:val="289"/>
          <w:jc w:val="center"/>
        </w:trPr>
        <w:tc>
          <w:tcPr>
            <w:tcW w:w="9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230" w:rsidRDefault="008A1230" w:rsidP="00BD252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Критерий 5. Оформление и структура проекта</w:t>
            </w:r>
          </w:p>
        </w:tc>
      </w:tr>
      <w:tr w:rsidR="008A1230" w:rsidTr="005E49F9">
        <w:trPr>
          <w:trHeight w:hRule="exact" w:val="5582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230" w:rsidRDefault="008A1230" w:rsidP="005E49F9">
            <w:pPr>
              <w:pStyle w:val="a5"/>
              <w:shd w:val="clear" w:color="auto" w:fill="auto"/>
              <w:ind w:left="128" w:right="140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не соответствует требованиям</w:t>
            </w:r>
          </w:p>
          <w:p w:rsidR="008A1230" w:rsidRDefault="008A1230" w:rsidP="005E49F9">
            <w:pPr>
              <w:pStyle w:val="a5"/>
              <w:shd w:val="clear" w:color="auto" w:fill="auto"/>
              <w:ind w:left="128" w:right="140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Оглавления нет или оно оформлено не по требованиям (не совпадают заголовки и номера страниц и т.п.).</w:t>
            </w:r>
          </w:p>
          <w:p w:rsidR="008A1230" w:rsidRDefault="008A1230" w:rsidP="005E49F9">
            <w:pPr>
              <w:pStyle w:val="a5"/>
              <w:shd w:val="clear" w:color="auto" w:fill="auto"/>
              <w:ind w:left="128" w:right="140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введении отсутствует большая часть структурных компонентов; отсутствует формулировка проблемы исследования; недостаточно обоснована актуальность темы; цель и задачи сформулированы некорректно; отсутствует или недостаточно освещена степень изученности данного вопроса.</w:t>
            </w:r>
          </w:p>
          <w:p w:rsidR="008A1230" w:rsidRDefault="008A1230" w:rsidP="005E49F9">
            <w:pPr>
              <w:pStyle w:val="a5"/>
              <w:shd w:val="clear" w:color="auto" w:fill="auto"/>
              <w:ind w:left="128" w:right="140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не структурирована, название глав и параграфов сформулированы необоснованно, не отражают содержание работы; наличие стилистических и/или орфографических ошибок. В тексте отсутствуют ссылки на приложения (при их наличии).</w:t>
            </w:r>
          </w:p>
          <w:p w:rsidR="008A1230" w:rsidRDefault="008A1230" w:rsidP="005E49F9">
            <w:pPr>
              <w:pStyle w:val="a5"/>
              <w:shd w:val="clear" w:color="auto" w:fill="auto"/>
              <w:ind w:left="128" w:right="140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заключении приведены выводы, не соответствующие поставленным целям и задачам; не обоснована практическая значимость работы; не обозначены направления дальнейших исследований и не изложены предложения по возможному практическому использованию результатов исследования. Библиографический список содержит публикации, издания и источники, но ссылки отсутствуют; библиографический список оформлен с нарушением требований.</w:t>
            </w:r>
          </w:p>
          <w:p w:rsidR="008A1230" w:rsidRDefault="008A1230" w:rsidP="005E49F9">
            <w:pPr>
              <w:pStyle w:val="a5"/>
              <w:shd w:val="clear" w:color="auto" w:fill="auto"/>
              <w:ind w:left="128" w:right="140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имеют или не имеют названия; частично связаны, либо не связаны с основным текстом работы.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230" w:rsidRDefault="008A1230" w:rsidP="00BD2523">
            <w:pPr>
              <w:pStyle w:val="a5"/>
              <w:shd w:val="clear" w:color="auto" w:fill="auto"/>
              <w:spacing w:before="1440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1230" w:rsidTr="008A1230">
        <w:trPr>
          <w:trHeight w:hRule="exact" w:val="4983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230" w:rsidRDefault="008A1230" w:rsidP="005E49F9">
            <w:pPr>
              <w:pStyle w:val="a5"/>
              <w:shd w:val="clear" w:color="auto" w:fill="auto"/>
              <w:ind w:left="128" w:right="140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не полностью соответствует требованиям. Оглавление есть, оформлено с нарушениями, частично не соответствует требованиям.</w:t>
            </w:r>
          </w:p>
          <w:p w:rsidR="008A1230" w:rsidRDefault="008A1230" w:rsidP="005E49F9">
            <w:pPr>
              <w:pStyle w:val="a5"/>
              <w:shd w:val="clear" w:color="auto" w:fill="auto"/>
              <w:ind w:left="128" w:right="140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введении отсутствуют один или два структурных компонента: формулировка проблемы исследования; актуальность темы; цель и задачи; краткий обзор используемой литературы и источников; степень изученности данного вопроса. Деление на главы и параграфы присутствует, однако их названия не в полной мере соответствуют содержанию. Сформулированы недостаточно обосновано; наличие стилистических и/или орфографических ошибок. В тексте есть ссылки на приложения (при их наличии), либо ссылки на приложения отсутствуют.</w:t>
            </w:r>
          </w:p>
          <w:p w:rsidR="008A1230" w:rsidRDefault="008A1230" w:rsidP="005E49F9">
            <w:pPr>
              <w:pStyle w:val="a5"/>
              <w:shd w:val="clear" w:color="auto" w:fill="auto"/>
              <w:ind w:left="128" w:right="140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заключении приведены выводы, частично соответствующие поставленным целям и задачам; обоснована практическая значимость работы; автор формально утверждает, что тема может исследоваться и в дальнейшем, либо схематично обозначает направления дальнейших исследований.</w:t>
            </w:r>
          </w:p>
          <w:p w:rsidR="008A1230" w:rsidRPr="008A1230" w:rsidRDefault="008A1230" w:rsidP="005E49F9">
            <w:pPr>
              <w:pStyle w:val="a5"/>
              <w:ind w:left="128" w:right="140" w:firstLine="284"/>
              <w:jc w:val="both"/>
              <w:rPr>
                <w:sz w:val="24"/>
                <w:szCs w:val="24"/>
              </w:rPr>
            </w:pPr>
            <w:r w:rsidRPr="008A1230">
              <w:rPr>
                <w:sz w:val="24"/>
                <w:szCs w:val="24"/>
              </w:rPr>
              <w:t>Библиографический список содержит публикации, издания и источники, однако в работе ссылки присутствуют не на все источники; библиографический список оформлен с нарушением требований.</w:t>
            </w:r>
          </w:p>
          <w:p w:rsidR="008A1230" w:rsidRDefault="008A1230" w:rsidP="005E49F9">
            <w:pPr>
              <w:pStyle w:val="a5"/>
              <w:shd w:val="clear" w:color="auto" w:fill="auto"/>
              <w:ind w:left="128" w:right="140" w:firstLine="284"/>
              <w:jc w:val="both"/>
              <w:rPr>
                <w:sz w:val="24"/>
                <w:szCs w:val="24"/>
              </w:rPr>
            </w:pPr>
            <w:r w:rsidRPr="008A1230">
              <w:rPr>
                <w:sz w:val="24"/>
                <w:szCs w:val="24"/>
              </w:rPr>
              <w:t>Все приложения имеют названия; частично связаны с основным текстом работы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230" w:rsidRDefault="008A1230" w:rsidP="00BD2523">
            <w:pPr>
              <w:pStyle w:val="a5"/>
              <w:shd w:val="clear" w:color="auto" w:fill="auto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E49F9" w:rsidTr="00BD2523">
        <w:trPr>
          <w:trHeight w:hRule="exact" w:val="4983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F9" w:rsidRDefault="005E49F9" w:rsidP="005E49F9">
            <w:pPr>
              <w:pStyle w:val="a5"/>
              <w:shd w:val="clear" w:color="auto" w:fill="auto"/>
              <w:ind w:left="320" w:right="14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Оформление полностью соответствует требованиям. Оглавление есть, оформлено в соответствии с требованиями; изложение материала соответствует оглавлению, номера страниц совпадают.</w:t>
            </w:r>
          </w:p>
          <w:p w:rsidR="005E49F9" w:rsidRDefault="005E49F9" w:rsidP="005E49F9">
            <w:pPr>
              <w:pStyle w:val="a5"/>
              <w:shd w:val="clear" w:color="auto" w:fill="auto"/>
              <w:ind w:left="320" w:right="14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включает в себя формулировку проблемы исследования, отражает актуальность темы, определение целей и задач, поставленных в работе, краткий обзор используемой литературы и источников, степень изученности данного вопроса.</w:t>
            </w:r>
          </w:p>
          <w:p w:rsidR="005E49F9" w:rsidRDefault="005E49F9" w:rsidP="005E49F9">
            <w:pPr>
              <w:pStyle w:val="a5"/>
              <w:shd w:val="clear" w:color="auto" w:fill="auto"/>
              <w:ind w:left="320" w:right="14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структурирована, присутствует деление на главы и параграфы, название глав и параграфов сформулированы обоснованно; отсутствуют стилистические и орфографические ошибки. В тексте есть ссылки на приложения (при их наличии).</w:t>
            </w:r>
          </w:p>
          <w:p w:rsidR="005E49F9" w:rsidRDefault="005E49F9" w:rsidP="005E49F9">
            <w:pPr>
              <w:pStyle w:val="a5"/>
              <w:shd w:val="clear" w:color="auto" w:fill="auto"/>
              <w:ind w:left="320" w:right="14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заключении приведены логичные и обоснованные выводы, соответствующие поставленным целям и задачам; обоснована практическая значимость работы; обозначены направления дальнейших исследований и изложены предложения по возможному практическому использованию результатов исследований. Библиографический список содержит публикации, издания и источники, использованные автором; библиографический список оформлен в соответствии с требованиями.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9F9" w:rsidRDefault="005E49F9" w:rsidP="00BD2523">
            <w:pPr>
              <w:pStyle w:val="a5"/>
              <w:shd w:val="clear" w:color="auto" w:fill="auto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49F9" w:rsidTr="00BD2523">
        <w:trPr>
          <w:trHeight w:hRule="exact" w:val="401"/>
          <w:jc w:val="center"/>
        </w:trPr>
        <w:tc>
          <w:tcPr>
            <w:tcW w:w="9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9F9" w:rsidRDefault="005E49F9" w:rsidP="00BD252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 6. Самостоятельность, индивидуальный вклад в исследование</w:t>
            </w:r>
          </w:p>
        </w:tc>
      </w:tr>
      <w:tr w:rsidR="005E49F9" w:rsidTr="00BD2523">
        <w:trPr>
          <w:trHeight w:hRule="exact" w:val="860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F9" w:rsidRDefault="005E49F9" w:rsidP="005E49F9">
            <w:pPr>
              <w:pStyle w:val="a5"/>
              <w:shd w:val="clear" w:color="auto" w:fill="auto"/>
              <w:tabs>
                <w:tab w:val="left" w:pos="8063"/>
              </w:tabs>
              <w:ind w:left="267" w:right="140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 понимание сути исследования, личный вклад не конкретен. Уровень осведомлённости в предметной области исследования не позволяет уверенно обсуждать положение дел по изучаемому вопросу.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9F9" w:rsidRDefault="005E49F9" w:rsidP="00BD2523">
            <w:pPr>
              <w:pStyle w:val="a5"/>
              <w:shd w:val="clear" w:color="auto" w:fill="auto"/>
              <w:ind w:firstLine="620"/>
            </w:pPr>
            <w:r>
              <w:t>1</w:t>
            </w:r>
          </w:p>
        </w:tc>
      </w:tr>
      <w:tr w:rsidR="005E49F9" w:rsidTr="00BD2523">
        <w:trPr>
          <w:trHeight w:hRule="exact" w:val="1129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F9" w:rsidRDefault="005E49F9" w:rsidP="005E49F9">
            <w:pPr>
              <w:pStyle w:val="a5"/>
              <w:shd w:val="clear" w:color="auto" w:fill="auto"/>
              <w:tabs>
                <w:tab w:val="left" w:pos="8063"/>
              </w:tabs>
              <w:ind w:left="267" w:right="140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 понимание сути исследования, личный вклад и его значение в полученных результатах чётко обозначены. Уровень осведомлённости в предметной области исследования достаточен для обсуждения положения дел по изучаемому вопросу.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9F9" w:rsidRDefault="005E49F9" w:rsidP="00BD2523">
            <w:pPr>
              <w:pStyle w:val="a5"/>
              <w:shd w:val="clear" w:color="auto" w:fill="auto"/>
              <w:spacing w:before="80"/>
              <w:ind w:firstLine="620"/>
            </w:pPr>
            <w:r>
              <w:t>2</w:t>
            </w:r>
          </w:p>
        </w:tc>
      </w:tr>
      <w:tr w:rsidR="005E49F9" w:rsidTr="00BD2523">
        <w:trPr>
          <w:trHeight w:hRule="exact" w:val="847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9F9" w:rsidRDefault="005E49F9" w:rsidP="005E49F9">
            <w:pPr>
              <w:pStyle w:val="a5"/>
              <w:shd w:val="clear" w:color="auto" w:fill="auto"/>
              <w:tabs>
                <w:tab w:val="left" w:pos="8063"/>
              </w:tabs>
              <w:ind w:left="267" w:right="140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 понимание сути исследования, личный вклад и его значение в полученных результатах чётко обозначены. Свободно ориентируется в предметной области исследования. Определено дальнейшее направление развития исследования.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F9" w:rsidRDefault="005E49F9" w:rsidP="00BD2523">
            <w:pPr>
              <w:pStyle w:val="a5"/>
              <w:shd w:val="clear" w:color="auto" w:fill="auto"/>
              <w:spacing w:before="80"/>
              <w:ind w:firstLine="620"/>
            </w:pPr>
            <w:r>
              <w:t>3</w:t>
            </w:r>
          </w:p>
        </w:tc>
      </w:tr>
      <w:tr w:rsidR="005E49F9" w:rsidTr="005E49F9">
        <w:trPr>
          <w:trHeight w:hRule="exact" w:val="4983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F9" w:rsidRDefault="005E49F9" w:rsidP="005E49F9">
            <w:pPr>
              <w:pStyle w:val="a5"/>
              <w:shd w:val="clear" w:color="auto" w:fill="auto"/>
              <w:tabs>
                <w:tab w:val="left" w:pos="8063"/>
              </w:tabs>
              <w:ind w:left="267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полностью соответствует требованиям. Оглавление есть, оформлено в соответствии с требованиями; изложение материала соответствует оглавлению, номера страниц совпадают.</w:t>
            </w:r>
          </w:p>
          <w:p w:rsidR="005E49F9" w:rsidRDefault="005E49F9" w:rsidP="005E49F9">
            <w:pPr>
              <w:pStyle w:val="a5"/>
              <w:shd w:val="clear" w:color="auto" w:fill="auto"/>
              <w:tabs>
                <w:tab w:val="left" w:pos="8063"/>
              </w:tabs>
              <w:ind w:left="267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включает в себя формулировку проблемы исследования, отражает актуальность темы, определение целей и задач, поставленных в работе, краткий обзор используемой литературы и источников, степень изученности данного вопроса.</w:t>
            </w:r>
          </w:p>
          <w:p w:rsidR="005E49F9" w:rsidRDefault="005E49F9" w:rsidP="005E49F9">
            <w:pPr>
              <w:pStyle w:val="a5"/>
              <w:shd w:val="clear" w:color="auto" w:fill="auto"/>
              <w:tabs>
                <w:tab w:val="left" w:pos="8063"/>
              </w:tabs>
              <w:ind w:left="267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структурирована, присутствует деление на главы и параграфы, название глав и параграфов сформулированы обоснованно; отсутствуют стилистические и орфографические ошибки. В тексте есть ссылки на приложения (при их наличии).</w:t>
            </w:r>
          </w:p>
          <w:p w:rsidR="005E49F9" w:rsidRDefault="005E49F9" w:rsidP="005E49F9">
            <w:pPr>
              <w:pStyle w:val="a5"/>
              <w:shd w:val="clear" w:color="auto" w:fill="auto"/>
              <w:tabs>
                <w:tab w:val="left" w:pos="8063"/>
              </w:tabs>
              <w:ind w:left="267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заключении приведены логичные и обоснованные выводы, соответствующие поставленным целям и задачам; обоснована практическая значимость работы; обозначены направления дальнейших исследований и изложены предложения по возможному практическому использованию результатов исследований. Библиографический список содержит публикации, издания и источники, использованные автором; библиографический список оформлен в соответствии с требованиями.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9F9" w:rsidRDefault="005E49F9" w:rsidP="005E49F9">
            <w:pPr>
              <w:pStyle w:val="a5"/>
              <w:shd w:val="clear" w:color="auto" w:fill="auto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9A3105" w:rsidRDefault="00C552EC">
      <w:pPr>
        <w:spacing w:line="1" w:lineRule="exact"/>
        <w:rPr>
          <w:sz w:val="2"/>
          <w:szCs w:val="2"/>
        </w:rPr>
      </w:pPr>
      <w:r>
        <w:br w:type="page"/>
      </w:r>
    </w:p>
    <w:p w:rsidR="009A3105" w:rsidRPr="00C81089" w:rsidRDefault="00C552EC" w:rsidP="00C81089">
      <w:pPr>
        <w:pStyle w:val="1"/>
        <w:spacing w:after="220"/>
        <w:jc w:val="center"/>
        <w:rPr>
          <w:b/>
          <w:bCs/>
          <w:sz w:val="24"/>
        </w:rPr>
      </w:pPr>
      <w:r w:rsidRPr="004423D5">
        <w:rPr>
          <w:b/>
          <w:bCs/>
          <w:sz w:val="24"/>
        </w:rPr>
        <w:lastRenderedPageBreak/>
        <w:t>Критерии оценки работ участников очног</w:t>
      </w:r>
      <w:r w:rsidR="005E49F9" w:rsidRPr="004423D5">
        <w:rPr>
          <w:b/>
          <w:bCs/>
          <w:sz w:val="24"/>
        </w:rPr>
        <w:t xml:space="preserve">о тура </w:t>
      </w:r>
      <w:r w:rsidR="00C81089" w:rsidRPr="00C81089">
        <w:rPr>
          <w:b/>
          <w:bCs/>
          <w:sz w:val="24"/>
        </w:rPr>
        <w:t xml:space="preserve">XXIX городской научно-практической конференции обучающихся «Школьная вселенная» на территории </w:t>
      </w:r>
      <w:proofErr w:type="spellStart"/>
      <w:r w:rsidR="00C81089" w:rsidRPr="00C81089">
        <w:rPr>
          <w:b/>
          <w:bCs/>
          <w:sz w:val="24"/>
        </w:rPr>
        <w:t>Верхнесалдинского</w:t>
      </w:r>
      <w:proofErr w:type="spellEnd"/>
      <w:r w:rsidR="00C81089" w:rsidRPr="00C81089">
        <w:rPr>
          <w:b/>
          <w:bCs/>
          <w:sz w:val="24"/>
        </w:rPr>
        <w:t xml:space="preserve"> муниципально</w:t>
      </w:r>
      <w:r w:rsidR="00C81089">
        <w:rPr>
          <w:b/>
          <w:bCs/>
          <w:sz w:val="24"/>
        </w:rPr>
        <w:t xml:space="preserve">го округа Свердловской области </w:t>
      </w:r>
      <w:r w:rsidR="00C81089">
        <w:rPr>
          <w:b/>
          <w:bCs/>
          <w:sz w:val="24"/>
        </w:rPr>
        <w:br/>
      </w:r>
      <w:r w:rsidR="00C81089" w:rsidRPr="00C81089">
        <w:rPr>
          <w:b/>
          <w:bCs/>
          <w:sz w:val="24"/>
        </w:rPr>
        <w:t>в 2025-2026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0"/>
        <w:gridCol w:w="1190"/>
        <w:gridCol w:w="15"/>
      </w:tblGrid>
      <w:tr w:rsidR="009A3105" w:rsidTr="005E49F9">
        <w:trPr>
          <w:gridAfter w:val="1"/>
          <w:wAfter w:w="15" w:type="dxa"/>
          <w:trHeight w:hRule="exact" w:val="504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105" w:rsidRDefault="00C552E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 1. Соответствие представления содержанию работы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05" w:rsidRDefault="00C552EC">
            <w:pPr>
              <w:pStyle w:val="a5"/>
              <w:shd w:val="clear" w:color="auto" w:fill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Баллы</w:t>
            </w:r>
          </w:p>
        </w:tc>
      </w:tr>
      <w:tr w:rsidR="009A3105" w:rsidTr="005E49F9">
        <w:trPr>
          <w:gridAfter w:val="1"/>
          <w:wAfter w:w="15" w:type="dxa"/>
          <w:trHeight w:hRule="exact" w:val="557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3105" w:rsidRDefault="00C552EC">
            <w:pPr>
              <w:pStyle w:val="a5"/>
              <w:shd w:val="clear" w:color="auto" w:fill="auto"/>
              <w:ind w:left="32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и презентация полностью соответствует содержанию работы; все основные результаты исследования полностью раскрыты.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05" w:rsidRDefault="00C552EC" w:rsidP="00E60121">
            <w:pPr>
              <w:pStyle w:val="a5"/>
              <w:shd w:val="clear" w:color="auto" w:fill="auto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9-12</w:t>
            </w:r>
          </w:p>
        </w:tc>
      </w:tr>
      <w:tr w:rsidR="005E49F9" w:rsidTr="005E49F9">
        <w:trPr>
          <w:trHeight w:hRule="exact" w:val="1132"/>
          <w:jc w:val="center"/>
        </w:trPr>
        <w:tc>
          <w:tcPr>
            <w:tcW w:w="85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9F9" w:rsidRDefault="005E49F9" w:rsidP="00BD2523">
            <w:pPr>
              <w:pStyle w:val="a5"/>
              <w:shd w:val="clear" w:color="auto" w:fill="auto"/>
              <w:ind w:left="32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и презентация соответствуют содержанию работы; раскрывают большую часть результатов исследования; о некоторых важных результатах упомянуто вскользь; присутствует дисбаланс в представлении результатов исследования.</w:t>
            </w:r>
          </w:p>
        </w:tc>
        <w:tc>
          <w:tcPr>
            <w:tcW w:w="12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9F9" w:rsidRDefault="005E49F9" w:rsidP="00E60121">
            <w:pPr>
              <w:pStyle w:val="a5"/>
              <w:shd w:val="clear" w:color="auto" w:fill="auto"/>
              <w:spacing w:before="120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</w:t>
            </w:r>
          </w:p>
        </w:tc>
      </w:tr>
      <w:tr w:rsidR="005E49F9" w:rsidTr="005E49F9">
        <w:trPr>
          <w:trHeight w:hRule="exact" w:val="1134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F9" w:rsidRDefault="005E49F9" w:rsidP="00BD2523">
            <w:pPr>
              <w:pStyle w:val="a5"/>
              <w:shd w:val="clear" w:color="auto" w:fill="auto"/>
              <w:ind w:left="32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и презентация не соответствует содержанию работы; исходя из доклада и презентации не складывается представление о достигнутых автором результатах; присутствует дисбаланс в представлении результатов исследования.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9F9" w:rsidRDefault="005E49F9" w:rsidP="00E60121">
            <w:pPr>
              <w:pStyle w:val="a5"/>
              <w:shd w:val="clear" w:color="auto" w:fill="auto"/>
              <w:spacing w:before="80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5E49F9" w:rsidTr="004423D5">
        <w:trPr>
          <w:trHeight w:hRule="exact" w:val="319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F9" w:rsidRDefault="005E49F9" w:rsidP="00BD252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 2. Качество доклада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E49F9" w:rsidRDefault="005E49F9" w:rsidP="00E60121">
            <w:pPr>
              <w:rPr>
                <w:sz w:val="10"/>
                <w:szCs w:val="10"/>
              </w:rPr>
            </w:pPr>
          </w:p>
        </w:tc>
      </w:tr>
      <w:tr w:rsidR="005E49F9" w:rsidTr="005E49F9">
        <w:trPr>
          <w:trHeight w:hRule="exact" w:val="945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F9" w:rsidRDefault="005E49F9" w:rsidP="00BD2523">
            <w:pPr>
              <w:pStyle w:val="a5"/>
              <w:shd w:val="clear" w:color="auto" w:fill="auto"/>
              <w:ind w:left="32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Устная речь согласуется со слайдами презентации и дополняет их, доклад не сопровождается чтением текста со слайда. Соблюден установленный регламент выступления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9F9" w:rsidRDefault="005E49F9" w:rsidP="00E60121">
            <w:pPr>
              <w:pStyle w:val="a5"/>
              <w:shd w:val="clear" w:color="auto" w:fill="auto"/>
              <w:spacing w:before="80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9-12</w:t>
            </w:r>
          </w:p>
        </w:tc>
      </w:tr>
      <w:tr w:rsidR="005E49F9" w:rsidTr="005E49F9">
        <w:trPr>
          <w:trHeight w:hRule="exact" w:val="845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F9" w:rsidRDefault="005E49F9" w:rsidP="00BD2523">
            <w:pPr>
              <w:pStyle w:val="a5"/>
              <w:shd w:val="clear" w:color="auto" w:fill="auto"/>
              <w:ind w:left="32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Устная речь в основном согласуется со слайдами презентации и дополняет их, доклад периодически сопровождается чтением текста со слайда. Установленный регламент выступления превышен на 3-5 минут.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9F9" w:rsidRDefault="005E49F9" w:rsidP="00E60121">
            <w:pPr>
              <w:pStyle w:val="a5"/>
              <w:shd w:val="clear" w:color="auto" w:fill="auto"/>
              <w:spacing w:before="80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</w:t>
            </w:r>
          </w:p>
        </w:tc>
      </w:tr>
      <w:tr w:rsidR="005E49F9" w:rsidTr="005E49F9">
        <w:trPr>
          <w:trHeight w:hRule="exact" w:val="856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F9" w:rsidRDefault="005E49F9" w:rsidP="00BD2523">
            <w:pPr>
              <w:pStyle w:val="a5"/>
              <w:shd w:val="clear" w:color="auto" w:fill="auto"/>
              <w:ind w:left="32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Устная речь полностью либо частично согласуется со слайдами презентации, либо доклад сопровождается чтением текста со слайда. Установленный регламент выступления превышен на 6-10 минут.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9F9" w:rsidRDefault="005E49F9" w:rsidP="00E60121">
            <w:pPr>
              <w:pStyle w:val="a5"/>
              <w:shd w:val="clear" w:color="auto" w:fill="auto"/>
              <w:spacing w:before="80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5E49F9" w:rsidTr="004423D5">
        <w:trPr>
          <w:trHeight w:hRule="exact" w:val="332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F9" w:rsidRDefault="005E49F9" w:rsidP="00BD252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 3. Уровень владения материалом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E49F9" w:rsidRDefault="005E49F9" w:rsidP="00E60121">
            <w:pPr>
              <w:rPr>
                <w:sz w:val="10"/>
                <w:szCs w:val="10"/>
              </w:rPr>
            </w:pPr>
          </w:p>
        </w:tc>
      </w:tr>
      <w:tr w:rsidR="005E49F9" w:rsidTr="005E49F9">
        <w:trPr>
          <w:trHeight w:hRule="exact" w:val="946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F9" w:rsidRDefault="005E49F9" w:rsidP="00BD2523">
            <w:pPr>
              <w:pStyle w:val="a5"/>
              <w:shd w:val="clear" w:color="auto" w:fill="auto"/>
              <w:ind w:left="32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Продуктивный уровень владения материалом; четкость изложения материала, свобода использования данных; убедительность аргументов, в том числе при ответе на вопросы; адекватное использование терминологии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9F9" w:rsidRDefault="005E49F9" w:rsidP="00E60121">
            <w:pPr>
              <w:pStyle w:val="a5"/>
              <w:shd w:val="clear" w:color="auto" w:fill="auto"/>
              <w:spacing w:before="80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9-12</w:t>
            </w:r>
          </w:p>
        </w:tc>
      </w:tr>
      <w:tr w:rsidR="005E49F9" w:rsidTr="005E49F9">
        <w:trPr>
          <w:trHeight w:hRule="exact" w:val="1130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F9" w:rsidRDefault="005E49F9" w:rsidP="00BD2523">
            <w:pPr>
              <w:pStyle w:val="a5"/>
              <w:shd w:val="clear" w:color="auto" w:fill="auto"/>
              <w:ind w:left="32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Продуктивный уровень владения материалом; недостаточно уверенное изложение материала и использование данных; не всегда приводятся убедительные аргументы; допускается не всегда обоснованное упоминание терминологии.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9F9" w:rsidRDefault="005E49F9" w:rsidP="00E60121">
            <w:pPr>
              <w:pStyle w:val="a5"/>
              <w:shd w:val="clear" w:color="auto" w:fill="auto"/>
              <w:spacing w:before="80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</w:t>
            </w:r>
          </w:p>
        </w:tc>
      </w:tr>
      <w:tr w:rsidR="005E49F9" w:rsidTr="00E60121">
        <w:trPr>
          <w:trHeight w:hRule="exact" w:val="863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F9" w:rsidRDefault="005E49F9" w:rsidP="00BD2523">
            <w:pPr>
              <w:pStyle w:val="a5"/>
              <w:shd w:val="clear" w:color="auto" w:fill="auto"/>
              <w:ind w:left="32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Репродуктивный уровень владения материалом; неуверенное изложения материала; отсутствие свободного использования данных; допускается не всегда обоснованное упоминание терминологии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9F9" w:rsidRDefault="005E49F9" w:rsidP="00E60121">
            <w:pPr>
              <w:pStyle w:val="a5"/>
              <w:shd w:val="clear" w:color="auto" w:fill="auto"/>
              <w:spacing w:before="80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5E49F9" w:rsidTr="004423D5">
        <w:trPr>
          <w:trHeight w:hRule="exact" w:val="299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F9" w:rsidRDefault="005E49F9" w:rsidP="00BD252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 4. Эффективность взаимодействия с аудиторией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E49F9" w:rsidRDefault="005E49F9" w:rsidP="00E60121">
            <w:pPr>
              <w:rPr>
                <w:sz w:val="10"/>
                <w:szCs w:val="10"/>
              </w:rPr>
            </w:pPr>
          </w:p>
        </w:tc>
      </w:tr>
      <w:tr w:rsidR="005E49F9" w:rsidTr="005E49F9">
        <w:trPr>
          <w:trHeight w:hRule="exact" w:val="1862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F9" w:rsidRDefault="005E49F9" w:rsidP="005E49F9">
            <w:pPr>
              <w:pStyle w:val="a5"/>
              <w:shd w:val="clear" w:color="auto" w:fill="auto"/>
              <w:ind w:left="125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 развитых коммуникативных навыков: уверенность при защите проекта; краткость и конкретность ответов на вопросы комиссии и аудитории, отсутствие пространных рассуждений.</w:t>
            </w:r>
          </w:p>
          <w:p w:rsidR="005E49F9" w:rsidRDefault="005E49F9" w:rsidP="005E49F9">
            <w:pPr>
              <w:pStyle w:val="a5"/>
              <w:shd w:val="clear" w:color="auto" w:fill="auto"/>
              <w:ind w:left="125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принимать разные точки зрения и адекватно реагировать, и принимать критические замечания.</w:t>
            </w:r>
          </w:p>
          <w:p w:rsidR="005E49F9" w:rsidRDefault="005E49F9" w:rsidP="005E49F9">
            <w:pPr>
              <w:pStyle w:val="a5"/>
              <w:shd w:val="clear" w:color="auto" w:fill="auto"/>
              <w:ind w:left="125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в отстаивании своей точки зрения.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9F9" w:rsidRDefault="005E49F9" w:rsidP="00E60121">
            <w:pPr>
              <w:pStyle w:val="a5"/>
              <w:shd w:val="clear" w:color="auto" w:fill="auto"/>
              <w:spacing w:before="80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9-12</w:t>
            </w:r>
          </w:p>
        </w:tc>
      </w:tr>
      <w:tr w:rsidR="005E49F9" w:rsidTr="005E49F9">
        <w:trPr>
          <w:trHeight w:hRule="exact" w:val="1877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F9" w:rsidRDefault="005E49F9" w:rsidP="005E49F9">
            <w:pPr>
              <w:pStyle w:val="a5"/>
              <w:shd w:val="clear" w:color="auto" w:fill="auto"/>
              <w:ind w:left="125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среднего уровня владения коммуникативными навыками: испытывает незначительные затруднения при формулировке ответов на вопросы комиссии и аудитории, допускаются пространные рассуждения при ответах на вопросы, отсутствие конкретики в некоторых ответах на вопросы; умение принимать разные точки зрения, либо бездоказательные попытки противопоставления собственной точки зрения.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F9" w:rsidRDefault="005E49F9" w:rsidP="00BD2523">
            <w:pPr>
              <w:pStyle w:val="a5"/>
              <w:shd w:val="clear" w:color="auto" w:fill="auto"/>
              <w:spacing w:before="100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</w:t>
            </w:r>
          </w:p>
        </w:tc>
      </w:tr>
      <w:tr w:rsidR="005E49F9" w:rsidTr="005E49F9">
        <w:trPr>
          <w:trHeight w:hRule="exact" w:val="1531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F9" w:rsidRDefault="005E49F9" w:rsidP="005E49F9">
            <w:pPr>
              <w:pStyle w:val="a5"/>
              <w:shd w:val="clear" w:color="auto" w:fill="auto"/>
              <w:ind w:left="125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Демонстрация низкого уровня владения коммуникативными навыками: испытывает затруднения при формулировке ответов на вопросы комиссии и аудитории, часто допускаются пространные рассуждения при ответах на вопросы, отсутствие конкретики ответах на вопросы; неумение обосновывать собственную точки зрения.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F9" w:rsidRDefault="005E49F9" w:rsidP="00BD2523">
            <w:pPr>
              <w:pStyle w:val="a5"/>
              <w:shd w:val="clear" w:color="auto" w:fill="auto"/>
              <w:spacing w:before="100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5E49F9" w:rsidTr="004423D5">
        <w:trPr>
          <w:trHeight w:hRule="exact" w:val="415"/>
          <w:jc w:val="center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9F9" w:rsidRDefault="005E49F9" w:rsidP="00BD252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 5. Уровень мультимедийного сопровождения</w:t>
            </w:r>
          </w:p>
        </w:tc>
      </w:tr>
      <w:tr w:rsidR="005E49F9" w:rsidTr="00E60121">
        <w:trPr>
          <w:trHeight w:hRule="exact" w:val="871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9F9" w:rsidRDefault="005E49F9" w:rsidP="00BD2523">
            <w:pPr>
              <w:pStyle w:val="a5"/>
              <w:shd w:val="clear" w:color="auto" w:fill="auto"/>
              <w:ind w:left="32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презентации: соответствие презентации содержанию работы и содержанию доклада; слайды презентации не дублируют, а дополняют и иллюстрируют текст доклада.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9F9" w:rsidRDefault="005E49F9" w:rsidP="00BD2523">
            <w:pPr>
              <w:pStyle w:val="a5"/>
              <w:shd w:val="clear" w:color="auto" w:fill="auto"/>
              <w:spacing w:before="80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9-12</w:t>
            </w:r>
          </w:p>
        </w:tc>
      </w:tr>
      <w:tr w:rsidR="005E49F9" w:rsidTr="00E60121">
        <w:trPr>
          <w:trHeight w:hRule="exact" w:val="854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9F9" w:rsidRDefault="005E49F9" w:rsidP="00BD2523">
            <w:pPr>
              <w:pStyle w:val="a5"/>
              <w:shd w:val="clear" w:color="auto" w:fill="auto"/>
              <w:ind w:left="32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презентации: частичное соответствие презентации основным положениям работы и содержанию доклада; презентация частично дублирует текст доклада.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9F9" w:rsidRDefault="005E49F9" w:rsidP="00BD2523">
            <w:pPr>
              <w:pStyle w:val="a5"/>
              <w:shd w:val="clear" w:color="auto" w:fill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</w:t>
            </w:r>
          </w:p>
        </w:tc>
      </w:tr>
      <w:tr w:rsidR="005E49F9" w:rsidTr="00E60121">
        <w:trPr>
          <w:trHeight w:hRule="exact" w:val="569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9F9" w:rsidRDefault="005E49F9" w:rsidP="00BD2523">
            <w:pPr>
              <w:pStyle w:val="a5"/>
              <w:shd w:val="clear" w:color="auto" w:fill="auto"/>
              <w:ind w:left="32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Недостаточное качество презентации: презентация полностью дублирует доклад.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F9" w:rsidRDefault="005E49F9" w:rsidP="00BD2523">
            <w:pPr>
              <w:pStyle w:val="a5"/>
              <w:shd w:val="clear" w:color="auto" w:fill="auto"/>
              <w:spacing w:before="80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</w:tbl>
    <w:p w:rsidR="00E60121" w:rsidRDefault="00E60121" w:rsidP="00E60121">
      <w:pPr>
        <w:spacing w:line="1" w:lineRule="exact"/>
        <w:rPr>
          <w:sz w:val="2"/>
          <w:szCs w:val="2"/>
        </w:rPr>
      </w:pPr>
    </w:p>
    <w:p w:rsidR="00E60121" w:rsidRDefault="00E60121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E60121" w:rsidRDefault="00E60121" w:rsidP="004423D5">
      <w:pPr>
        <w:pStyle w:val="1"/>
        <w:shd w:val="clear" w:color="auto" w:fill="auto"/>
        <w:spacing w:after="640"/>
        <w:ind w:left="5360" w:firstLine="0"/>
        <w:jc w:val="right"/>
      </w:pPr>
      <w:r>
        <w:lastRenderedPageBreak/>
        <w:t>Приложение № 4 к Положению</w:t>
      </w:r>
    </w:p>
    <w:p w:rsidR="00E60121" w:rsidRDefault="00E60121" w:rsidP="00E60121">
      <w:pPr>
        <w:pStyle w:val="1"/>
        <w:shd w:val="clear" w:color="auto" w:fill="auto"/>
        <w:ind w:firstLine="0"/>
        <w:jc w:val="center"/>
      </w:pPr>
      <w:r w:rsidRPr="00E60121">
        <w:rPr>
          <w:b/>
          <w:bCs/>
        </w:rPr>
        <w:t>СОГЛАСИЕ ЗАКОННОГО ПРЕДСТАВИТЕЛЯ</w:t>
      </w:r>
    </w:p>
    <w:p w:rsidR="00E60121" w:rsidRPr="00E60121" w:rsidRDefault="00E60121" w:rsidP="00E60121">
      <w:pPr>
        <w:pStyle w:val="1"/>
        <w:shd w:val="clear" w:color="auto" w:fill="auto"/>
        <w:ind w:firstLine="0"/>
        <w:jc w:val="center"/>
      </w:pPr>
      <w:r w:rsidRPr="00E60121">
        <w:rPr>
          <w:b/>
          <w:bCs/>
        </w:rPr>
        <w:t>на обработку своих персональных данных и персональных данных</w:t>
      </w:r>
      <w:r>
        <w:t xml:space="preserve"> </w:t>
      </w:r>
      <w:r w:rsidRPr="00E60121">
        <w:rPr>
          <w:b/>
          <w:bCs/>
        </w:rPr>
        <w:t>несовершеннолетнего</w:t>
      </w:r>
    </w:p>
    <w:p w:rsidR="00E60121" w:rsidRDefault="00E60121" w:rsidP="00E60121">
      <w:pPr>
        <w:pStyle w:val="1"/>
        <w:ind w:firstLine="0"/>
      </w:pPr>
      <w:proofErr w:type="gramStart"/>
      <w:r w:rsidRPr="00E60121">
        <w:t>Я,</w:t>
      </w:r>
      <w:r>
        <w:t>_</w:t>
      </w:r>
      <w:proofErr w:type="gramEnd"/>
      <w:r>
        <w:t>_____________________________________________________________</w:t>
      </w:r>
    </w:p>
    <w:p w:rsidR="00E60121" w:rsidRPr="00E60121" w:rsidRDefault="00E60121" w:rsidP="00E60121">
      <w:pPr>
        <w:pStyle w:val="a8"/>
        <w:jc w:val="both"/>
        <w:rPr>
          <w:rFonts w:ascii="Times New Roman" w:hAnsi="Times New Roman" w:cs="Times New Roman"/>
          <w:sz w:val="16"/>
        </w:rPr>
      </w:pPr>
      <w:r w:rsidRPr="00E60121">
        <w:rPr>
          <w:rFonts w:ascii="Times New Roman" w:hAnsi="Times New Roman" w:cs="Times New Roman"/>
          <w:sz w:val="16"/>
        </w:rPr>
        <w:t>(фамилия, имя, отчество (при наличии), паспортные данные: серия, номер, кем и когда выдан, адрес, статус законного представителя несовершеннолетнего -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E60121" w:rsidRPr="00E60121" w:rsidRDefault="00E60121" w:rsidP="00E60121">
      <w:pPr>
        <w:pStyle w:val="a8"/>
        <w:jc w:val="both"/>
        <w:rPr>
          <w:rFonts w:ascii="Times New Roman" w:hAnsi="Times New Roman" w:cs="Times New Roman"/>
        </w:rPr>
      </w:pPr>
      <w:r w:rsidRPr="00E60121">
        <w:rPr>
          <w:rFonts w:ascii="Times New Roman" w:hAnsi="Times New Roman" w:cs="Times New Roman"/>
        </w:rPr>
        <w:t>далее - (Законный представитель) даю своё согласие нетиповой образовательной организации «Фонд поддержки талантливых детей и молодежи «Золотое сечение» (Фонд «Золотое сечение») (г. Екатеринбург, ул. Малышева, стр. 101) (далее - Оператор) на обработку персональных данных несовершеннолетнего:</w:t>
      </w:r>
      <w:r>
        <w:t xml:space="preserve"> ________________________________________________________________________________________________________________________________________</w:t>
      </w:r>
      <w:r w:rsidR="00C81089">
        <w:t>____</w:t>
      </w:r>
      <w:r>
        <w:t>____</w:t>
      </w:r>
      <w:r w:rsidR="00C81089">
        <w:br/>
      </w:r>
      <w:r w:rsidRPr="00E60121">
        <w:rPr>
          <w:sz w:val="16"/>
          <w:szCs w:val="20"/>
        </w:rPr>
        <w:t xml:space="preserve">(фамилия, имя, отчество, адрес несовершеннолетнего, свидетельство о рождении или паспорт: серия, номер, кем и когда </w:t>
      </w:r>
      <w:r w:rsidRPr="00E60121">
        <w:rPr>
          <w:rFonts w:ascii="Times New Roman" w:hAnsi="Times New Roman" w:cs="Times New Roman"/>
        </w:rPr>
        <w:t>выдан) (далее - Несовершеннолетний) на следующих условиях:</w:t>
      </w:r>
    </w:p>
    <w:p w:rsidR="00E60121" w:rsidRPr="00E60121" w:rsidRDefault="00E60121" w:rsidP="00E60121">
      <w:pPr>
        <w:pStyle w:val="1"/>
        <w:jc w:val="both"/>
        <w:rPr>
          <w:sz w:val="24"/>
        </w:rPr>
      </w:pPr>
      <w:r w:rsidRPr="00E60121">
        <w:rPr>
          <w:sz w:val="24"/>
          <w:szCs w:val="24"/>
        </w:rPr>
        <w:t>1.</w:t>
      </w:r>
      <w:r w:rsidRPr="00E60121">
        <w:rPr>
          <w:sz w:val="24"/>
          <w:szCs w:val="24"/>
        </w:rPr>
        <w:tab/>
        <w:t>Законный представитель даёт согласие на обработку</w:t>
      </w:r>
      <w:r w:rsidRPr="00E60121">
        <w:rPr>
          <w:sz w:val="24"/>
        </w:rPr>
        <w:t xml:space="preserve"> как с использованием средств автоматизации, так и без использования таких средств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E60121" w:rsidRPr="00E60121" w:rsidRDefault="00E60121" w:rsidP="00E60121">
      <w:pPr>
        <w:pStyle w:val="1"/>
        <w:jc w:val="both"/>
        <w:rPr>
          <w:sz w:val="24"/>
        </w:rPr>
      </w:pPr>
      <w:r w:rsidRPr="00E60121">
        <w:rPr>
          <w:sz w:val="24"/>
        </w:rPr>
        <w:t>2.</w:t>
      </w:r>
      <w:r w:rsidRPr="00E60121">
        <w:rPr>
          <w:sz w:val="24"/>
        </w:rPr>
        <w:tab/>
        <w:t>Перечень персональных данных Несовершеннолетнего, передаваемых Оператору на обработку: фамилия, имя, отчество; год, месяц, дата рождения; адрес; сведения о свидетельстве о рождении или об основном документе, удостоверяющем личность; образовательное учреждение и его адрес, класс; номер телефона; адрес электронной почты.</w:t>
      </w:r>
    </w:p>
    <w:p w:rsidR="00E60121" w:rsidRPr="00E60121" w:rsidRDefault="00E60121" w:rsidP="00E60121">
      <w:pPr>
        <w:pStyle w:val="1"/>
        <w:jc w:val="both"/>
        <w:rPr>
          <w:sz w:val="24"/>
        </w:rPr>
      </w:pPr>
      <w:r w:rsidRPr="00E60121">
        <w:rPr>
          <w:sz w:val="24"/>
        </w:rPr>
        <w:t>3.</w:t>
      </w:r>
      <w:r w:rsidRPr="00E60121">
        <w:rPr>
          <w:sz w:val="24"/>
        </w:rPr>
        <w:tab/>
        <w:t>Согласие даётся с целью участия Несовершеннолетнего в научно-практической конференции обучающихся Свердловской области проводимом Оператором.</w:t>
      </w:r>
    </w:p>
    <w:p w:rsidR="00E60121" w:rsidRPr="00E60121" w:rsidRDefault="00E60121" w:rsidP="00E60121">
      <w:pPr>
        <w:pStyle w:val="1"/>
        <w:jc w:val="both"/>
        <w:rPr>
          <w:sz w:val="24"/>
        </w:rPr>
      </w:pPr>
      <w:r w:rsidRPr="00E60121">
        <w:rPr>
          <w:sz w:val="24"/>
        </w:rPr>
        <w:t>5.</w:t>
      </w:r>
      <w:r w:rsidRPr="00E60121">
        <w:rPr>
          <w:sz w:val="24"/>
        </w:rPr>
        <w:tab/>
        <w:t>Законный представитель даёт согласие на передачу персональных данных Несовершеннолетнего третьим лицам: Министерству образования, а также другим учреждениям и организациям, принимающим участие в проведении мероприятия, для достижения вышеуказанных целей.</w:t>
      </w:r>
    </w:p>
    <w:p w:rsidR="00E60121" w:rsidRPr="00E60121" w:rsidRDefault="00E60121" w:rsidP="00E60121">
      <w:pPr>
        <w:pStyle w:val="1"/>
        <w:jc w:val="both"/>
        <w:rPr>
          <w:sz w:val="24"/>
        </w:rPr>
      </w:pPr>
      <w:r w:rsidRPr="00E60121">
        <w:rPr>
          <w:sz w:val="24"/>
        </w:rPr>
        <w:t>6.</w:t>
      </w:r>
      <w:r w:rsidRPr="00E60121">
        <w:rPr>
          <w:sz w:val="24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E60121" w:rsidRPr="00E60121" w:rsidRDefault="00E60121" w:rsidP="00E60121">
      <w:pPr>
        <w:pStyle w:val="1"/>
        <w:jc w:val="both"/>
        <w:rPr>
          <w:sz w:val="24"/>
        </w:rPr>
      </w:pPr>
      <w:r w:rsidRPr="00E60121">
        <w:rPr>
          <w:sz w:val="24"/>
        </w:rPr>
        <w:t>7.</w:t>
      </w:r>
      <w:r w:rsidRPr="00E60121">
        <w:rPr>
          <w:sz w:val="24"/>
        </w:rPr>
        <w:tab/>
        <w:t>Настоящее согласие действует до момента его отзыва.</w:t>
      </w:r>
    </w:p>
    <w:p w:rsidR="00E60121" w:rsidRPr="00E60121" w:rsidRDefault="00E60121" w:rsidP="00E60121">
      <w:pPr>
        <w:pStyle w:val="1"/>
        <w:jc w:val="both"/>
        <w:rPr>
          <w:sz w:val="24"/>
        </w:rPr>
      </w:pPr>
      <w:r w:rsidRPr="00E60121">
        <w:rPr>
          <w:sz w:val="24"/>
        </w:rPr>
        <w:t>8.</w:t>
      </w:r>
      <w:r w:rsidRPr="00E60121">
        <w:rPr>
          <w:sz w:val="24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E60121" w:rsidRPr="00E60121" w:rsidRDefault="00E60121" w:rsidP="00E60121">
      <w:pPr>
        <w:pStyle w:val="1"/>
        <w:jc w:val="both"/>
        <w:rPr>
          <w:sz w:val="24"/>
        </w:rPr>
      </w:pPr>
      <w:r w:rsidRPr="00E60121">
        <w:rPr>
          <w:sz w:val="24"/>
        </w:rPr>
        <w:t>9.</w:t>
      </w:r>
      <w:r w:rsidRPr="00E60121">
        <w:rPr>
          <w:sz w:val="24"/>
        </w:rPr>
        <w:tab/>
        <w:t>Законный представитель подтверждает, что, давая согласие, действует по собственной воле и в интересах Несовершеннолетнего.</w:t>
      </w:r>
    </w:p>
    <w:p w:rsidR="00E60121" w:rsidRDefault="00E60121" w:rsidP="00E60121">
      <w:pPr>
        <w:pStyle w:val="1"/>
        <w:spacing w:after="640"/>
        <w:ind w:firstLine="0"/>
      </w:pPr>
      <w:r w:rsidRPr="00E60121">
        <w:tab/>
      </w:r>
    </w:p>
    <w:p w:rsidR="00E60121" w:rsidRDefault="00E60121" w:rsidP="00E60121">
      <w:pPr>
        <w:pStyle w:val="1"/>
        <w:ind w:firstLine="0"/>
      </w:pPr>
      <w:r>
        <w:t>___________________                                                      ________________</w:t>
      </w:r>
    </w:p>
    <w:p w:rsidR="00E60121" w:rsidRPr="00E60121" w:rsidRDefault="00E60121" w:rsidP="00E60121">
      <w:pPr>
        <w:pStyle w:val="1"/>
        <w:tabs>
          <w:tab w:val="left" w:pos="7116"/>
        </w:tabs>
        <w:ind w:firstLine="0"/>
        <w:rPr>
          <w:sz w:val="24"/>
        </w:rPr>
      </w:pPr>
      <w:r>
        <w:rPr>
          <w:sz w:val="24"/>
        </w:rPr>
        <w:t xml:space="preserve">                   </w:t>
      </w:r>
      <w:r w:rsidRPr="00E60121">
        <w:rPr>
          <w:sz w:val="24"/>
        </w:rPr>
        <w:t>Дата</w:t>
      </w:r>
      <w:r>
        <w:rPr>
          <w:sz w:val="24"/>
        </w:rPr>
        <w:tab/>
        <w:t>Подпись</w:t>
      </w:r>
    </w:p>
    <w:p w:rsidR="00E60121" w:rsidRDefault="00E60121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E60121" w:rsidRPr="00A63A99" w:rsidRDefault="00E60121" w:rsidP="004423D5">
      <w:pPr>
        <w:jc w:val="right"/>
        <w:rPr>
          <w:rFonts w:ascii="Times New Roman" w:eastAsia="Times New Roman" w:hAnsi="Times New Roman"/>
        </w:rPr>
      </w:pPr>
      <w:r w:rsidRPr="00A63A99">
        <w:rPr>
          <w:rFonts w:ascii="Times New Roman" w:eastAsia="Times New Roman" w:hAnsi="Times New Roman"/>
        </w:rPr>
        <w:lastRenderedPageBreak/>
        <w:t>Приложение</w:t>
      </w:r>
      <w:r>
        <w:rPr>
          <w:rFonts w:ascii="Times New Roman" w:eastAsia="Times New Roman" w:hAnsi="Times New Roman"/>
        </w:rPr>
        <w:t xml:space="preserve"> №</w:t>
      </w:r>
      <w:r w:rsidR="00C81089">
        <w:rPr>
          <w:rFonts w:ascii="Times New Roman" w:eastAsia="Times New Roman" w:hAnsi="Times New Roman"/>
        </w:rPr>
        <w:t xml:space="preserve"> 5</w:t>
      </w:r>
      <w:r>
        <w:rPr>
          <w:rFonts w:ascii="Times New Roman" w:eastAsia="Times New Roman" w:hAnsi="Times New Roman"/>
        </w:rPr>
        <w:t xml:space="preserve"> </w:t>
      </w:r>
      <w:r w:rsidRPr="00DA6F04">
        <w:rPr>
          <w:rFonts w:ascii="Times New Roman" w:eastAsia="Times New Roman" w:hAnsi="Times New Roman"/>
        </w:rPr>
        <w:t xml:space="preserve">к Положению </w:t>
      </w:r>
    </w:p>
    <w:p w:rsidR="00E60121" w:rsidRDefault="00E60121" w:rsidP="004423D5">
      <w:pPr>
        <w:jc w:val="right"/>
        <w:rPr>
          <w:rFonts w:ascii="Times New Roman" w:hAnsi="Times New Roman"/>
          <w:sz w:val="28"/>
          <w:szCs w:val="28"/>
        </w:rPr>
      </w:pPr>
    </w:p>
    <w:p w:rsidR="00E60121" w:rsidRDefault="00E60121" w:rsidP="00E60121">
      <w:pPr>
        <w:jc w:val="center"/>
        <w:rPr>
          <w:rFonts w:ascii="Times New Roman" w:hAnsi="Times New Roman"/>
          <w:sz w:val="28"/>
          <w:szCs w:val="28"/>
        </w:rPr>
      </w:pPr>
    </w:p>
    <w:p w:rsidR="00E60121" w:rsidRPr="00A63A99" w:rsidRDefault="00E60121" w:rsidP="00E60121">
      <w:pPr>
        <w:jc w:val="center"/>
        <w:rPr>
          <w:rFonts w:ascii="Times New Roman" w:hAnsi="Times New Roman"/>
          <w:sz w:val="28"/>
          <w:szCs w:val="28"/>
        </w:rPr>
      </w:pPr>
      <w:r w:rsidRPr="00A63A99">
        <w:rPr>
          <w:rFonts w:ascii="Times New Roman" w:hAnsi="Times New Roman"/>
          <w:sz w:val="28"/>
          <w:szCs w:val="28"/>
        </w:rPr>
        <w:t>Наименование образовательной организации (полностью)</w:t>
      </w:r>
    </w:p>
    <w:p w:rsidR="00E60121" w:rsidRPr="00A63A99" w:rsidRDefault="00E60121" w:rsidP="00E60121">
      <w:pPr>
        <w:jc w:val="center"/>
        <w:rPr>
          <w:rFonts w:ascii="Times New Roman" w:hAnsi="Times New Roman"/>
          <w:sz w:val="28"/>
          <w:szCs w:val="28"/>
        </w:rPr>
      </w:pPr>
      <w:r w:rsidRPr="00A63A99">
        <w:rPr>
          <w:rFonts w:ascii="Times New Roman" w:hAnsi="Times New Roman"/>
          <w:sz w:val="28"/>
          <w:szCs w:val="28"/>
        </w:rPr>
        <w:t>Территория</w:t>
      </w:r>
    </w:p>
    <w:p w:rsidR="00E60121" w:rsidRDefault="00E60121" w:rsidP="00E60121">
      <w:pPr>
        <w:jc w:val="center"/>
        <w:rPr>
          <w:rFonts w:ascii="Times New Roman" w:hAnsi="Times New Roman"/>
          <w:sz w:val="28"/>
          <w:szCs w:val="28"/>
        </w:rPr>
      </w:pPr>
    </w:p>
    <w:p w:rsidR="00E60121" w:rsidRDefault="00E60121" w:rsidP="00E60121">
      <w:pPr>
        <w:jc w:val="center"/>
        <w:rPr>
          <w:rFonts w:ascii="Times New Roman" w:hAnsi="Times New Roman"/>
          <w:sz w:val="28"/>
          <w:szCs w:val="28"/>
        </w:rPr>
      </w:pPr>
    </w:p>
    <w:p w:rsidR="00E60121" w:rsidRDefault="00E60121" w:rsidP="00E60121">
      <w:pPr>
        <w:jc w:val="center"/>
        <w:rPr>
          <w:rFonts w:ascii="Times New Roman" w:hAnsi="Times New Roman"/>
          <w:sz w:val="28"/>
          <w:szCs w:val="28"/>
        </w:rPr>
      </w:pPr>
    </w:p>
    <w:p w:rsidR="00E60121" w:rsidRPr="00A63A99" w:rsidRDefault="00E60121" w:rsidP="00E60121">
      <w:pPr>
        <w:jc w:val="center"/>
        <w:rPr>
          <w:rFonts w:ascii="Times New Roman" w:hAnsi="Times New Roman"/>
          <w:sz w:val="28"/>
          <w:szCs w:val="28"/>
        </w:rPr>
      </w:pPr>
      <w:r w:rsidRPr="00A63A99">
        <w:rPr>
          <w:rFonts w:ascii="Times New Roman" w:hAnsi="Times New Roman"/>
          <w:sz w:val="28"/>
          <w:szCs w:val="28"/>
        </w:rPr>
        <w:t>Направление: ______________________________</w:t>
      </w:r>
    </w:p>
    <w:p w:rsidR="00E60121" w:rsidRPr="00A63A99" w:rsidRDefault="00E60121" w:rsidP="00E60121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A63A99">
        <w:rPr>
          <w:rFonts w:ascii="Times New Roman" w:hAnsi="Times New Roman"/>
          <w:sz w:val="28"/>
          <w:szCs w:val="28"/>
        </w:rPr>
        <w:t>Секция:_</w:t>
      </w:r>
      <w:proofErr w:type="gramEnd"/>
      <w:r w:rsidRPr="00A63A99">
        <w:rPr>
          <w:rFonts w:ascii="Times New Roman" w:hAnsi="Times New Roman"/>
          <w:sz w:val="28"/>
          <w:szCs w:val="28"/>
        </w:rPr>
        <w:t>_________________________________</w:t>
      </w:r>
    </w:p>
    <w:p w:rsidR="00E60121" w:rsidRPr="00A63A99" w:rsidRDefault="00E60121" w:rsidP="00E60121">
      <w:pPr>
        <w:rPr>
          <w:rFonts w:ascii="Times New Roman" w:hAnsi="Times New Roman"/>
          <w:sz w:val="28"/>
          <w:szCs w:val="28"/>
        </w:rPr>
      </w:pPr>
    </w:p>
    <w:p w:rsidR="00E60121" w:rsidRDefault="00E60121" w:rsidP="00E60121">
      <w:pPr>
        <w:jc w:val="center"/>
        <w:rPr>
          <w:rFonts w:ascii="Times New Roman" w:hAnsi="Times New Roman"/>
          <w:sz w:val="28"/>
          <w:szCs w:val="28"/>
        </w:rPr>
      </w:pPr>
    </w:p>
    <w:p w:rsidR="00E60121" w:rsidRPr="00A63A99" w:rsidRDefault="00E60121" w:rsidP="00E60121">
      <w:pPr>
        <w:jc w:val="center"/>
        <w:rPr>
          <w:rFonts w:ascii="Times New Roman" w:hAnsi="Times New Roman"/>
          <w:sz w:val="28"/>
          <w:szCs w:val="28"/>
        </w:rPr>
      </w:pPr>
      <w:r w:rsidRPr="00A63A99">
        <w:rPr>
          <w:rFonts w:ascii="Times New Roman" w:hAnsi="Times New Roman"/>
          <w:sz w:val="28"/>
          <w:szCs w:val="28"/>
        </w:rPr>
        <w:t>Тип проекта: ______________</w:t>
      </w:r>
    </w:p>
    <w:p w:rsidR="00E60121" w:rsidRPr="00A63A99" w:rsidRDefault="00E60121" w:rsidP="00E60121">
      <w:pPr>
        <w:jc w:val="center"/>
        <w:rPr>
          <w:rFonts w:ascii="Times New Roman" w:hAnsi="Times New Roman"/>
          <w:sz w:val="28"/>
          <w:szCs w:val="28"/>
        </w:rPr>
      </w:pPr>
    </w:p>
    <w:p w:rsidR="00E60121" w:rsidRDefault="00E60121" w:rsidP="00E60121">
      <w:pPr>
        <w:jc w:val="center"/>
        <w:rPr>
          <w:rFonts w:ascii="Times New Roman" w:hAnsi="Times New Roman"/>
          <w:b/>
          <w:sz w:val="32"/>
          <w:szCs w:val="32"/>
        </w:rPr>
      </w:pPr>
    </w:p>
    <w:p w:rsidR="00E60121" w:rsidRDefault="00E60121" w:rsidP="00E60121">
      <w:pPr>
        <w:jc w:val="center"/>
        <w:rPr>
          <w:rFonts w:ascii="Times New Roman" w:hAnsi="Times New Roman"/>
          <w:b/>
          <w:sz w:val="32"/>
          <w:szCs w:val="32"/>
        </w:rPr>
      </w:pPr>
    </w:p>
    <w:p w:rsidR="00E60121" w:rsidRDefault="00E60121" w:rsidP="00E60121">
      <w:pPr>
        <w:jc w:val="center"/>
        <w:rPr>
          <w:rFonts w:ascii="Times New Roman" w:hAnsi="Times New Roman"/>
          <w:b/>
          <w:sz w:val="32"/>
          <w:szCs w:val="32"/>
        </w:rPr>
      </w:pPr>
    </w:p>
    <w:p w:rsidR="00E60121" w:rsidRPr="00A63A99" w:rsidRDefault="00E60121" w:rsidP="00E60121">
      <w:pPr>
        <w:jc w:val="center"/>
        <w:rPr>
          <w:rFonts w:ascii="Times New Roman" w:hAnsi="Times New Roman"/>
          <w:b/>
          <w:sz w:val="32"/>
          <w:szCs w:val="32"/>
        </w:rPr>
      </w:pPr>
      <w:r w:rsidRPr="00A63A99">
        <w:rPr>
          <w:rFonts w:ascii="Times New Roman" w:hAnsi="Times New Roman"/>
          <w:b/>
          <w:sz w:val="32"/>
          <w:szCs w:val="32"/>
        </w:rPr>
        <w:t>Название работы</w:t>
      </w:r>
    </w:p>
    <w:p w:rsidR="00E60121" w:rsidRPr="00A63A99" w:rsidRDefault="00E60121" w:rsidP="00E60121">
      <w:pPr>
        <w:rPr>
          <w:rFonts w:ascii="Times New Roman" w:hAnsi="Times New Roman"/>
          <w:sz w:val="28"/>
          <w:szCs w:val="28"/>
        </w:rPr>
      </w:pPr>
    </w:p>
    <w:p w:rsidR="00E60121" w:rsidRPr="00A63A99" w:rsidRDefault="00E60121" w:rsidP="00E60121">
      <w:pPr>
        <w:rPr>
          <w:rFonts w:ascii="Times New Roman" w:hAnsi="Times New Roman"/>
          <w:sz w:val="28"/>
          <w:szCs w:val="28"/>
        </w:rPr>
      </w:pPr>
    </w:p>
    <w:p w:rsidR="00E60121" w:rsidRPr="00A63A99" w:rsidRDefault="00E60121" w:rsidP="00E60121">
      <w:pPr>
        <w:ind w:left="1985" w:hanging="1985"/>
        <w:jc w:val="right"/>
        <w:rPr>
          <w:rFonts w:ascii="Times New Roman" w:hAnsi="Times New Roman"/>
          <w:i/>
          <w:sz w:val="28"/>
          <w:szCs w:val="28"/>
        </w:rPr>
      </w:pPr>
      <w:r w:rsidRPr="00A63A99">
        <w:rPr>
          <w:rFonts w:ascii="Times New Roman" w:hAnsi="Times New Roman"/>
          <w:sz w:val="28"/>
          <w:szCs w:val="28"/>
        </w:rPr>
        <w:t xml:space="preserve">Автор работы: </w:t>
      </w:r>
      <w:r w:rsidRPr="00A63A99">
        <w:rPr>
          <w:rFonts w:ascii="Times New Roman" w:hAnsi="Times New Roman"/>
          <w:i/>
          <w:sz w:val="28"/>
          <w:szCs w:val="28"/>
        </w:rPr>
        <w:t xml:space="preserve">Фамилия, Имя, Отчество – </w:t>
      </w:r>
      <w:r w:rsidRPr="00A63A99">
        <w:rPr>
          <w:rFonts w:ascii="Times New Roman" w:hAnsi="Times New Roman"/>
          <w:b/>
          <w:i/>
          <w:sz w:val="28"/>
          <w:szCs w:val="28"/>
        </w:rPr>
        <w:t>полностью</w:t>
      </w:r>
      <w:r w:rsidRPr="00A63A99">
        <w:rPr>
          <w:rFonts w:ascii="Times New Roman" w:hAnsi="Times New Roman"/>
          <w:i/>
          <w:sz w:val="28"/>
          <w:szCs w:val="28"/>
        </w:rPr>
        <w:t xml:space="preserve">, Класс. </w:t>
      </w:r>
    </w:p>
    <w:p w:rsidR="00E60121" w:rsidRPr="00A63A99" w:rsidRDefault="00E60121" w:rsidP="00E60121">
      <w:pPr>
        <w:jc w:val="right"/>
        <w:rPr>
          <w:rFonts w:ascii="Times New Roman" w:hAnsi="Times New Roman"/>
          <w:sz w:val="28"/>
          <w:szCs w:val="28"/>
        </w:rPr>
      </w:pPr>
      <w:r w:rsidRPr="00A63A99">
        <w:rPr>
          <w:rFonts w:ascii="Times New Roman" w:hAnsi="Times New Roman"/>
          <w:i/>
          <w:sz w:val="28"/>
          <w:szCs w:val="28"/>
        </w:rPr>
        <w:t>(</w:t>
      </w:r>
      <w:r w:rsidRPr="00A63A99">
        <w:rPr>
          <w:rFonts w:ascii="Times New Roman" w:hAnsi="Times New Roman"/>
          <w:b/>
          <w:i/>
          <w:sz w:val="28"/>
          <w:szCs w:val="28"/>
        </w:rPr>
        <w:t xml:space="preserve">обязателен </w:t>
      </w:r>
      <w:r w:rsidRPr="00A63A99">
        <w:rPr>
          <w:rFonts w:ascii="Times New Roman" w:hAnsi="Times New Roman"/>
          <w:i/>
          <w:sz w:val="28"/>
          <w:szCs w:val="28"/>
        </w:rPr>
        <w:t>сотовый номер телефона, адрес электронной почты).</w:t>
      </w:r>
    </w:p>
    <w:p w:rsidR="00E60121" w:rsidRPr="00A63A99" w:rsidRDefault="00E60121" w:rsidP="00E60121">
      <w:pPr>
        <w:jc w:val="right"/>
        <w:rPr>
          <w:rFonts w:ascii="Times New Roman" w:hAnsi="Times New Roman"/>
          <w:sz w:val="28"/>
          <w:szCs w:val="28"/>
        </w:rPr>
      </w:pPr>
      <w:bookmarkStart w:id="26" w:name="_GoBack"/>
      <w:bookmarkEnd w:id="26"/>
    </w:p>
    <w:p w:rsidR="00E60121" w:rsidRPr="00A63A99" w:rsidRDefault="00E60121" w:rsidP="00E60121">
      <w:pPr>
        <w:ind w:left="2694" w:hanging="2694"/>
        <w:jc w:val="right"/>
        <w:rPr>
          <w:rFonts w:ascii="Times New Roman" w:hAnsi="Times New Roman"/>
          <w:i/>
          <w:sz w:val="28"/>
          <w:szCs w:val="28"/>
        </w:rPr>
      </w:pPr>
      <w:r w:rsidRPr="00A63A99">
        <w:rPr>
          <w:rFonts w:ascii="Times New Roman" w:hAnsi="Times New Roman"/>
          <w:sz w:val="28"/>
          <w:szCs w:val="28"/>
        </w:rPr>
        <w:t xml:space="preserve">Руководитель работы: </w:t>
      </w:r>
      <w:r w:rsidRPr="00A63A99">
        <w:rPr>
          <w:rFonts w:ascii="Times New Roman" w:hAnsi="Times New Roman"/>
          <w:i/>
          <w:sz w:val="28"/>
          <w:szCs w:val="28"/>
        </w:rPr>
        <w:t>Фамилия, Имя, Отчество – полностью (без сокращений), должность (</w:t>
      </w:r>
      <w:r w:rsidRPr="00A63A99">
        <w:rPr>
          <w:rFonts w:ascii="Times New Roman" w:hAnsi="Times New Roman"/>
          <w:b/>
          <w:i/>
          <w:sz w:val="28"/>
          <w:szCs w:val="28"/>
        </w:rPr>
        <w:t xml:space="preserve">обязательно </w:t>
      </w:r>
      <w:r w:rsidRPr="00A63A99">
        <w:rPr>
          <w:rFonts w:ascii="Times New Roman" w:hAnsi="Times New Roman"/>
          <w:i/>
          <w:sz w:val="28"/>
          <w:szCs w:val="28"/>
        </w:rPr>
        <w:t>указание предмета, который преподает руководитель работы), контактные данные (</w:t>
      </w:r>
      <w:r w:rsidRPr="00A63A99">
        <w:rPr>
          <w:rFonts w:ascii="Times New Roman" w:hAnsi="Times New Roman"/>
          <w:b/>
          <w:i/>
          <w:sz w:val="28"/>
          <w:szCs w:val="28"/>
        </w:rPr>
        <w:t xml:space="preserve">обязателен </w:t>
      </w:r>
      <w:r w:rsidRPr="00A63A99">
        <w:rPr>
          <w:rFonts w:ascii="Times New Roman" w:hAnsi="Times New Roman"/>
          <w:i/>
          <w:sz w:val="28"/>
          <w:szCs w:val="28"/>
        </w:rPr>
        <w:t>сотовый номер телефона, адрес электронной почты).</w:t>
      </w:r>
    </w:p>
    <w:p w:rsidR="00E60121" w:rsidRPr="00A63A99" w:rsidRDefault="00E60121" w:rsidP="00E60121">
      <w:pPr>
        <w:jc w:val="center"/>
        <w:rPr>
          <w:rFonts w:ascii="Times New Roman" w:hAnsi="Times New Roman"/>
          <w:sz w:val="28"/>
          <w:szCs w:val="28"/>
        </w:rPr>
      </w:pPr>
    </w:p>
    <w:p w:rsidR="00E60121" w:rsidRDefault="00E60121" w:rsidP="00E60121">
      <w:pPr>
        <w:ind w:firstLine="740"/>
        <w:jc w:val="center"/>
        <w:rPr>
          <w:rFonts w:ascii="Times New Roman" w:eastAsia="Arial Unicode MS" w:hAnsi="Times New Roman"/>
          <w:sz w:val="28"/>
          <w:szCs w:val="28"/>
        </w:rPr>
      </w:pPr>
    </w:p>
    <w:p w:rsidR="00E60121" w:rsidRDefault="00E60121" w:rsidP="00E60121">
      <w:pPr>
        <w:ind w:firstLine="740"/>
        <w:jc w:val="center"/>
        <w:rPr>
          <w:rFonts w:ascii="Times New Roman" w:eastAsia="Arial Unicode MS" w:hAnsi="Times New Roman"/>
          <w:sz w:val="28"/>
          <w:szCs w:val="28"/>
        </w:rPr>
      </w:pPr>
    </w:p>
    <w:p w:rsidR="00E60121" w:rsidRDefault="00E60121" w:rsidP="00E60121">
      <w:pPr>
        <w:ind w:firstLine="740"/>
        <w:jc w:val="center"/>
        <w:rPr>
          <w:rFonts w:ascii="Times New Roman" w:eastAsia="Arial Unicode MS" w:hAnsi="Times New Roman"/>
          <w:sz w:val="28"/>
          <w:szCs w:val="28"/>
        </w:rPr>
      </w:pPr>
    </w:p>
    <w:p w:rsidR="00E60121" w:rsidRDefault="00E60121" w:rsidP="00E60121">
      <w:pPr>
        <w:ind w:firstLine="740"/>
        <w:jc w:val="center"/>
        <w:rPr>
          <w:rFonts w:ascii="Times New Roman" w:eastAsia="Arial Unicode MS" w:hAnsi="Times New Roman"/>
          <w:sz w:val="28"/>
          <w:szCs w:val="28"/>
        </w:rPr>
      </w:pPr>
    </w:p>
    <w:p w:rsidR="00E60121" w:rsidRDefault="00E60121" w:rsidP="00E60121">
      <w:pPr>
        <w:ind w:firstLine="740"/>
        <w:jc w:val="center"/>
        <w:rPr>
          <w:rFonts w:ascii="Times New Roman" w:eastAsia="Arial Unicode MS" w:hAnsi="Times New Roman"/>
          <w:sz w:val="28"/>
          <w:szCs w:val="28"/>
        </w:rPr>
      </w:pPr>
    </w:p>
    <w:p w:rsidR="00E60121" w:rsidRDefault="00E60121" w:rsidP="00E60121">
      <w:pPr>
        <w:ind w:firstLine="740"/>
        <w:jc w:val="center"/>
        <w:rPr>
          <w:rFonts w:ascii="Times New Roman" w:eastAsia="Arial Unicode MS" w:hAnsi="Times New Roman"/>
          <w:sz w:val="28"/>
          <w:szCs w:val="28"/>
        </w:rPr>
      </w:pPr>
    </w:p>
    <w:p w:rsidR="00E60121" w:rsidRDefault="00E60121" w:rsidP="00E60121">
      <w:pPr>
        <w:ind w:firstLine="740"/>
        <w:jc w:val="center"/>
        <w:rPr>
          <w:rFonts w:ascii="Times New Roman" w:eastAsia="Arial Unicode MS" w:hAnsi="Times New Roman"/>
          <w:sz w:val="28"/>
          <w:szCs w:val="28"/>
        </w:rPr>
      </w:pPr>
    </w:p>
    <w:p w:rsidR="00E60121" w:rsidRDefault="00E60121" w:rsidP="00E60121">
      <w:pPr>
        <w:ind w:firstLine="740"/>
        <w:jc w:val="center"/>
        <w:rPr>
          <w:rFonts w:ascii="Times New Roman" w:eastAsia="Arial Unicode MS" w:hAnsi="Times New Roman"/>
          <w:sz w:val="28"/>
          <w:szCs w:val="28"/>
        </w:rPr>
      </w:pPr>
    </w:p>
    <w:p w:rsidR="00E60121" w:rsidRDefault="00E60121" w:rsidP="00E60121">
      <w:pPr>
        <w:ind w:firstLine="740"/>
        <w:jc w:val="center"/>
        <w:rPr>
          <w:rFonts w:ascii="Times New Roman" w:eastAsia="Arial Unicode MS" w:hAnsi="Times New Roman"/>
          <w:sz w:val="28"/>
          <w:szCs w:val="28"/>
        </w:rPr>
      </w:pPr>
    </w:p>
    <w:p w:rsidR="00E60121" w:rsidRDefault="00E60121" w:rsidP="00E60121">
      <w:pPr>
        <w:ind w:firstLine="740"/>
        <w:jc w:val="center"/>
        <w:rPr>
          <w:rFonts w:ascii="Times New Roman" w:eastAsia="Arial Unicode MS" w:hAnsi="Times New Roman"/>
          <w:sz w:val="28"/>
          <w:szCs w:val="28"/>
        </w:rPr>
      </w:pPr>
    </w:p>
    <w:p w:rsidR="00E60121" w:rsidRDefault="00E60121" w:rsidP="00E60121">
      <w:pPr>
        <w:ind w:firstLine="740"/>
        <w:jc w:val="center"/>
        <w:rPr>
          <w:rFonts w:ascii="Times New Roman" w:eastAsia="Arial Unicode MS" w:hAnsi="Times New Roman"/>
          <w:sz w:val="28"/>
          <w:szCs w:val="28"/>
        </w:rPr>
      </w:pPr>
    </w:p>
    <w:p w:rsidR="00E60121" w:rsidRDefault="00E60121" w:rsidP="00E60121">
      <w:pPr>
        <w:ind w:firstLine="740"/>
        <w:jc w:val="center"/>
        <w:rPr>
          <w:rFonts w:ascii="Times New Roman" w:eastAsia="Arial Unicode MS" w:hAnsi="Times New Roman"/>
          <w:sz w:val="28"/>
          <w:szCs w:val="28"/>
        </w:rPr>
      </w:pPr>
    </w:p>
    <w:p w:rsidR="00E60121" w:rsidRDefault="00E60121" w:rsidP="00E60121">
      <w:pPr>
        <w:ind w:firstLine="740"/>
        <w:jc w:val="center"/>
        <w:rPr>
          <w:rFonts w:ascii="Times New Roman" w:eastAsia="Arial Unicode MS" w:hAnsi="Times New Roman"/>
          <w:sz w:val="28"/>
          <w:szCs w:val="28"/>
        </w:rPr>
      </w:pPr>
    </w:p>
    <w:p w:rsidR="00E60121" w:rsidRDefault="00E60121" w:rsidP="004423D5">
      <w:pPr>
        <w:jc w:val="center"/>
        <w:rPr>
          <w:rFonts w:ascii="Times New Roman" w:eastAsia="Arial Unicode MS" w:hAnsi="Times New Roman"/>
          <w:sz w:val="28"/>
          <w:szCs w:val="28"/>
        </w:rPr>
      </w:pPr>
    </w:p>
    <w:p w:rsidR="00E60121" w:rsidRPr="00DA6F04" w:rsidRDefault="00E60121" w:rsidP="004423D5">
      <w:pPr>
        <w:jc w:val="center"/>
        <w:rPr>
          <w:rFonts w:ascii="Times New Roman" w:eastAsia="Arial Unicode MS" w:hAnsi="Times New Roman"/>
          <w:szCs w:val="28"/>
        </w:rPr>
      </w:pPr>
      <w:r w:rsidRPr="00DA6F04">
        <w:rPr>
          <w:rFonts w:ascii="Times New Roman" w:eastAsia="Arial Unicode MS" w:hAnsi="Times New Roman"/>
          <w:szCs w:val="28"/>
        </w:rPr>
        <w:t>Верхняя Салда</w:t>
      </w:r>
    </w:p>
    <w:p w:rsidR="00E60121" w:rsidRPr="004423D5" w:rsidRDefault="00E60121" w:rsidP="004423D5">
      <w:pPr>
        <w:jc w:val="center"/>
        <w:rPr>
          <w:rFonts w:ascii="Times New Roman" w:eastAsia="Arial Unicode MS" w:hAnsi="Times New Roman"/>
          <w:szCs w:val="28"/>
        </w:rPr>
        <w:sectPr w:rsidR="00E60121" w:rsidRPr="004423D5" w:rsidSect="007E179C">
          <w:headerReference w:type="default" r:id="rId8"/>
          <w:pgSz w:w="11900" w:h="16840"/>
          <w:pgMar w:top="851" w:right="851" w:bottom="851" w:left="1418" w:header="0" w:footer="692" w:gutter="0"/>
          <w:pgNumType w:start="6"/>
          <w:cols w:space="720"/>
          <w:noEndnote/>
          <w:docGrid w:linePitch="360"/>
        </w:sectPr>
      </w:pPr>
      <w:r>
        <w:rPr>
          <w:rFonts w:ascii="Times New Roman" w:eastAsia="Arial Unicode MS" w:hAnsi="Times New Roman"/>
          <w:szCs w:val="28"/>
        </w:rPr>
        <w:t>2026</w:t>
      </w:r>
      <w:r w:rsidRPr="00DA6F04">
        <w:rPr>
          <w:rFonts w:ascii="Times New Roman" w:eastAsia="Arial Unicode MS" w:hAnsi="Times New Roman"/>
          <w:szCs w:val="28"/>
        </w:rPr>
        <w:t xml:space="preserve"> г.</w:t>
      </w:r>
    </w:p>
    <w:p w:rsidR="004423D5" w:rsidRDefault="004423D5" w:rsidP="004423D5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803"/>
      </w:tblGrid>
      <w:tr w:rsidR="004423D5" w:rsidTr="00BD2523">
        <w:tc>
          <w:tcPr>
            <w:tcW w:w="4531" w:type="dxa"/>
          </w:tcPr>
          <w:p w:rsidR="004423D5" w:rsidRDefault="004423D5" w:rsidP="00BD252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814" w:type="dxa"/>
          </w:tcPr>
          <w:p w:rsidR="004423D5" w:rsidRPr="005E4661" w:rsidRDefault="004423D5" w:rsidP="00BD2523">
            <w:pPr>
              <w:ind w:left="7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Приложение №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Приказу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 xml:space="preserve">Начальника  </w:t>
            </w:r>
            <w:r w:rsidRPr="005E4661">
              <w:rPr>
                <w:rFonts w:ascii="Times New Roman" w:eastAsia="Calibri" w:hAnsi="Times New Roman" w:cs="Times New Roman"/>
                <w:sz w:val="24"/>
                <w:szCs w:val="28"/>
              </w:rPr>
              <w:t>Управления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5E466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Администрации </w:t>
            </w:r>
            <w:proofErr w:type="spellStart"/>
            <w:r w:rsidRPr="005E4661">
              <w:rPr>
                <w:rFonts w:ascii="Times New Roman" w:eastAsia="Calibri" w:hAnsi="Times New Roman" w:cs="Times New Roman"/>
                <w:sz w:val="24"/>
                <w:szCs w:val="28"/>
              </w:rPr>
              <w:t>Верхнесалдинского</w:t>
            </w:r>
            <w:proofErr w:type="spellEnd"/>
            <w:r w:rsidRPr="005E466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муниципального округа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5E466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Свердловской области                                                                                                             от                   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                    </w:t>
            </w:r>
            <w:r w:rsidRPr="005E466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                                                     </w:t>
            </w:r>
          </w:p>
        </w:tc>
      </w:tr>
    </w:tbl>
    <w:p w:rsidR="004423D5" w:rsidRDefault="004423D5" w:rsidP="004423D5"/>
    <w:p w:rsidR="004423D5" w:rsidRDefault="004423D5" w:rsidP="004423D5"/>
    <w:p w:rsidR="004423D5" w:rsidRDefault="004423D5" w:rsidP="004423D5"/>
    <w:p w:rsidR="004423D5" w:rsidRPr="00DA7374" w:rsidRDefault="004423D5" w:rsidP="004423D5">
      <w:pPr>
        <w:jc w:val="center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DA7374">
        <w:rPr>
          <w:rFonts w:ascii="Times New Roman" w:eastAsia="Times New Roman" w:hAnsi="Times New Roman" w:cs="Times New Roman"/>
          <w:b/>
          <w:color w:val="auto"/>
          <w:lang w:bidi="ar-SA"/>
        </w:rPr>
        <w:t>Состав организационного комитета</w:t>
      </w:r>
    </w:p>
    <w:p w:rsidR="00C81089" w:rsidRPr="00C81089" w:rsidRDefault="00C81089" w:rsidP="00C8108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zCs w:val="26"/>
        </w:rPr>
      </w:pPr>
      <w:r w:rsidRPr="00C81089">
        <w:rPr>
          <w:rFonts w:ascii="Times New Roman" w:eastAsia="Times New Roman" w:hAnsi="Times New Roman" w:cs="Times New Roman"/>
          <w:b/>
          <w:bCs/>
          <w:color w:val="auto"/>
          <w:szCs w:val="26"/>
        </w:rPr>
        <w:t>XX</w:t>
      </w:r>
      <w:r w:rsidRPr="00C81089">
        <w:rPr>
          <w:rFonts w:ascii="Times New Roman" w:eastAsia="Times New Roman" w:hAnsi="Times New Roman" w:cs="Times New Roman"/>
          <w:b/>
          <w:bCs/>
          <w:color w:val="auto"/>
          <w:szCs w:val="26"/>
          <w:lang w:val="en-US"/>
        </w:rPr>
        <w:t>IX</w:t>
      </w:r>
      <w:r w:rsidRPr="00C81089">
        <w:rPr>
          <w:rFonts w:ascii="Times New Roman" w:eastAsia="Times New Roman" w:hAnsi="Times New Roman" w:cs="Times New Roman"/>
          <w:b/>
          <w:bCs/>
          <w:color w:val="auto"/>
          <w:szCs w:val="26"/>
        </w:rPr>
        <w:t xml:space="preserve"> городской научно-практической конференции обучающихся </w:t>
      </w:r>
      <w:r>
        <w:rPr>
          <w:rFonts w:ascii="Times New Roman" w:eastAsia="Times New Roman" w:hAnsi="Times New Roman" w:cs="Times New Roman"/>
          <w:b/>
          <w:bCs/>
          <w:color w:val="auto"/>
          <w:szCs w:val="26"/>
        </w:rPr>
        <w:br/>
      </w:r>
      <w:r w:rsidRPr="00C81089">
        <w:rPr>
          <w:rFonts w:ascii="Times New Roman" w:eastAsia="Times New Roman" w:hAnsi="Times New Roman" w:cs="Times New Roman"/>
          <w:b/>
          <w:bCs/>
          <w:color w:val="auto"/>
          <w:szCs w:val="26"/>
        </w:rPr>
        <w:t xml:space="preserve">«Школьная вселенная» на территории </w:t>
      </w:r>
      <w:proofErr w:type="spellStart"/>
      <w:r w:rsidRPr="00C81089">
        <w:rPr>
          <w:rFonts w:ascii="Times New Roman" w:eastAsia="Times New Roman" w:hAnsi="Times New Roman" w:cs="Times New Roman"/>
          <w:b/>
          <w:bCs/>
          <w:color w:val="auto"/>
          <w:szCs w:val="26"/>
        </w:rPr>
        <w:t>Верхнесалдинского</w:t>
      </w:r>
      <w:proofErr w:type="spellEnd"/>
      <w:r w:rsidRPr="00C81089">
        <w:rPr>
          <w:rFonts w:ascii="Times New Roman" w:eastAsia="Times New Roman" w:hAnsi="Times New Roman" w:cs="Times New Roman"/>
          <w:b/>
          <w:bCs/>
          <w:color w:val="auto"/>
          <w:szCs w:val="26"/>
        </w:rPr>
        <w:t xml:space="preserve"> муниципального округа Свердловской области в 2025-2026 учебном году</w:t>
      </w:r>
    </w:p>
    <w:p w:rsidR="004423D5" w:rsidRPr="00DA7374" w:rsidRDefault="004423D5" w:rsidP="004423D5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662" w:type="dxa"/>
        <w:tblInd w:w="-176" w:type="dxa"/>
        <w:tblLook w:val="04A0" w:firstRow="1" w:lastRow="0" w:firstColumn="1" w:lastColumn="0" w:noHBand="0" w:noVBand="1"/>
      </w:tblPr>
      <w:tblGrid>
        <w:gridCol w:w="2439"/>
        <w:gridCol w:w="2415"/>
        <w:gridCol w:w="4808"/>
      </w:tblGrid>
      <w:tr w:rsidR="004423D5" w:rsidRPr="00DA7374" w:rsidTr="00BD2523">
        <w:trPr>
          <w:trHeight w:val="593"/>
        </w:trPr>
        <w:tc>
          <w:tcPr>
            <w:tcW w:w="2439" w:type="dxa"/>
            <w:shd w:val="clear" w:color="auto" w:fill="auto"/>
          </w:tcPr>
          <w:p w:rsidR="004423D5" w:rsidRPr="00DA7374" w:rsidRDefault="004423D5" w:rsidP="00BD2523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3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Председатель оргкомитета</w:t>
            </w:r>
          </w:p>
        </w:tc>
        <w:tc>
          <w:tcPr>
            <w:tcW w:w="2415" w:type="dxa"/>
            <w:shd w:val="clear" w:color="auto" w:fill="auto"/>
          </w:tcPr>
          <w:p w:rsidR="004423D5" w:rsidRPr="00DA7374" w:rsidRDefault="004423D5" w:rsidP="00BD2523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3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Буркова И.Ю.</w:t>
            </w:r>
          </w:p>
        </w:tc>
        <w:tc>
          <w:tcPr>
            <w:tcW w:w="4808" w:type="dxa"/>
            <w:shd w:val="clear" w:color="auto" w:fill="auto"/>
          </w:tcPr>
          <w:p w:rsidR="004423D5" w:rsidRPr="00DA7374" w:rsidRDefault="004423D5" w:rsidP="00BD2523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3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начальник Управления образования Администрации </w:t>
            </w:r>
            <w:proofErr w:type="spellStart"/>
            <w:r w:rsidR="00C810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Верхнесалдинского</w:t>
            </w:r>
            <w:proofErr w:type="spellEnd"/>
            <w:r w:rsidR="00C810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A73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муниципального округа Свердловской области </w:t>
            </w:r>
          </w:p>
        </w:tc>
      </w:tr>
      <w:tr w:rsidR="004423D5" w:rsidRPr="00DA7374" w:rsidTr="00BD2523">
        <w:trPr>
          <w:trHeight w:val="701"/>
        </w:trPr>
        <w:tc>
          <w:tcPr>
            <w:tcW w:w="2439" w:type="dxa"/>
            <w:shd w:val="clear" w:color="auto" w:fill="auto"/>
          </w:tcPr>
          <w:p w:rsidR="004423D5" w:rsidRPr="00DA7374" w:rsidRDefault="004423D5" w:rsidP="00BD2523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3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Члены оргкомитета: </w:t>
            </w:r>
          </w:p>
        </w:tc>
        <w:tc>
          <w:tcPr>
            <w:tcW w:w="2415" w:type="dxa"/>
            <w:shd w:val="clear" w:color="auto" w:fill="auto"/>
          </w:tcPr>
          <w:p w:rsidR="004423D5" w:rsidRPr="00DA7374" w:rsidRDefault="004423D5" w:rsidP="00BD2523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3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Константинова М.С</w:t>
            </w:r>
          </w:p>
        </w:tc>
        <w:tc>
          <w:tcPr>
            <w:tcW w:w="4808" w:type="dxa"/>
            <w:shd w:val="clear" w:color="auto" w:fill="auto"/>
          </w:tcPr>
          <w:p w:rsidR="004423D5" w:rsidRPr="00DA7374" w:rsidRDefault="004423D5" w:rsidP="00BD2523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3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главный специалист Управления образования Администрации</w:t>
            </w:r>
            <w:r w:rsidR="00C810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="00C810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Верхнесалдинского</w:t>
            </w:r>
            <w:proofErr w:type="spellEnd"/>
            <w:r w:rsidR="00C810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A73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округа Свердловской области</w:t>
            </w:r>
          </w:p>
        </w:tc>
      </w:tr>
      <w:tr w:rsidR="004423D5" w:rsidRPr="00DA7374" w:rsidTr="00BD2523">
        <w:trPr>
          <w:trHeight w:val="403"/>
        </w:trPr>
        <w:tc>
          <w:tcPr>
            <w:tcW w:w="2439" w:type="dxa"/>
            <w:shd w:val="clear" w:color="auto" w:fill="auto"/>
          </w:tcPr>
          <w:p w:rsidR="004423D5" w:rsidRPr="00DA7374" w:rsidRDefault="004423D5" w:rsidP="00BD2523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5" w:type="dxa"/>
            <w:shd w:val="clear" w:color="auto" w:fill="auto"/>
          </w:tcPr>
          <w:p w:rsidR="004423D5" w:rsidRPr="00DA7374" w:rsidRDefault="004423D5" w:rsidP="00BD2523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A73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Колбина</w:t>
            </w:r>
            <w:proofErr w:type="spellEnd"/>
            <w:r w:rsidRPr="00DA73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Е.Н.             </w:t>
            </w:r>
          </w:p>
        </w:tc>
        <w:tc>
          <w:tcPr>
            <w:tcW w:w="4808" w:type="dxa"/>
            <w:shd w:val="clear" w:color="auto" w:fill="auto"/>
          </w:tcPr>
          <w:p w:rsidR="004423D5" w:rsidRPr="00DA7374" w:rsidRDefault="004423D5" w:rsidP="00BD2523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3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МБУ «ИМЦ»</w:t>
            </w:r>
          </w:p>
        </w:tc>
      </w:tr>
      <w:tr w:rsidR="004423D5" w:rsidRPr="00DA7374" w:rsidTr="00BD2523">
        <w:tc>
          <w:tcPr>
            <w:tcW w:w="2439" w:type="dxa"/>
            <w:shd w:val="clear" w:color="auto" w:fill="auto"/>
          </w:tcPr>
          <w:p w:rsidR="004423D5" w:rsidRPr="00DA7374" w:rsidRDefault="004423D5" w:rsidP="00BD2523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5" w:type="dxa"/>
            <w:shd w:val="clear" w:color="auto" w:fill="auto"/>
          </w:tcPr>
          <w:p w:rsidR="004423D5" w:rsidRPr="00DA7374" w:rsidRDefault="004423D5" w:rsidP="00BD2523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A73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Панчугина</w:t>
            </w:r>
            <w:proofErr w:type="spellEnd"/>
            <w:r w:rsidRPr="00DA73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А.Д.            </w:t>
            </w:r>
          </w:p>
        </w:tc>
        <w:tc>
          <w:tcPr>
            <w:tcW w:w="4808" w:type="dxa"/>
            <w:shd w:val="clear" w:color="auto" w:fill="auto"/>
          </w:tcPr>
          <w:p w:rsidR="004423D5" w:rsidRPr="00DA7374" w:rsidRDefault="004423D5" w:rsidP="00BD2523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3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МБУ «ИМЦ»</w:t>
            </w:r>
          </w:p>
        </w:tc>
      </w:tr>
    </w:tbl>
    <w:p w:rsidR="004423D5" w:rsidRPr="00DA7374" w:rsidRDefault="004423D5" w:rsidP="004423D5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423D5" w:rsidRPr="00DA7374" w:rsidRDefault="004423D5" w:rsidP="004423D5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423D5" w:rsidRPr="00DA7374" w:rsidRDefault="004423D5" w:rsidP="004423D5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423D5" w:rsidRDefault="004423D5" w:rsidP="004423D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3105" w:rsidRPr="004423D5" w:rsidRDefault="009A3105" w:rsidP="004423D5"/>
    <w:sectPr w:rsidR="009A3105" w:rsidRPr="004423D5">
      <w:pgSz w:w="11900" w:h="16840"/>
      <w:pgMar w:top="1110" w:right="661" w:bottom="1110" w:left="1931" w:header="682" w:footer="6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244" w:rsidRDefault="00966244">
      <w:r>
        <w:separator/>
      </w:r>
    </w:p>
  </w:endnote>
  <w:endnote w:type="continuationSeparator" w:id="0">
    <w:p w:rsidR="00966244" w:rsidRDefault="0096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244" w:rsidRDefault="00966244"/>
  </w:footnote>
  <w:footnote w:type="continuationSeparator" w:id="0">
    <w:p w:rsidR="00966244" w:rsidRDefault="0096624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121" w:rsidRDefault="00E6012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47405DF"/>
    <w:multiLevelType w:val="multilevel"/>
    <w:tmpl w:val="B5E23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74315B"/>
    <w:multiLevelType w:val="multilevel"/>
    <w:tmpl w:val="73E20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D86AC7"/>
    <w:multiLevelType w:val="multilevel"/>
    <w:tmpl w:val="686C7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CE7B76"/>
    <w:multiLevelType w:val="multilevel"/>
    <w:tmpl w:val="7FA66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1A7678"/>
    <w:multiLevelType w:val="multilevel"/>
    <w:tmpl w:val="3A16B3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0A7CF5"/>
    <w:multiLevelType w:val="hybridMultilevel"/>
    <w:tmpl w:val="36E429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AC1656"/>
    <w:multiLevelType w:val="multilevel"/>
    <w:tmpl w:val="28C6C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943FFE"/>
    <w:multiLevelType w:val="multilevel"/>
    <w:tmpl w:val="4F001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DD6EC0"/>
    <w:multiLevelType w:val="multilevel"/>
    <w:tmpl w:val="F8883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D73468"/>
    <w:multiLevelType w:val="multilevel"/>
    <w:tmpl w:val="7D8E0E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05"/>
    <w:rsid w:val="001D6AA8"/>
    <w:rsid w:val="004423D5"/>
    <w:rsid w:val="004F517D"/>
    <w:rsid w:val="005E49F9"/>
    <w:rsid w:val="00602A1E"/>
    <w:rsid w:val="007257AC"/>
    <w:rsid w:val="008A1230"/>
    <w:rsid w:val="00966244"/>
    <w:rsid w:val="009A3105"/>
    <w:rsid w:val="009D7DE2"/>
    <w:rsid w:val="00C552EC"/>
    <w:rsid w:val="00C81089"/>
    <w:rsid w:val="00DA7374"/>
    <w:rsid w:val="00E6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F73B"/>
  <w15:docId w15:val="{11A75306-9B59-467E-B58F-0BEC4459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123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46" w:lineRule="auto"/>
      <w:ind w:firstLine="380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9D7DE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D7DE2"/>
    <w:pPr>
      <w:ind w:left="720"/>
      <w:contextualSpacing/>
    </w:pPr>
  </w:style>
  <w:style w:type="paragraph" w:styleId="a8">
    <w:name w:val="No Spacing"/>
    <w:uiPriority w:val="1"/>
    <w:qFormat/>
    <w:rsid w:val="00E6012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C8108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108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DF12D-53CA-4235-A2F7-5CB3D092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4422</Words>
  <Characters>25209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5</cp:revision>
  <cp:lastPrinted>2026-01-23T07:25:00Z</cp:lastPrinted>
  <dcterms:created xsi:type="dcterms:W3CDTF">2026-01-20T05:19:00Z</dcterms:created>
  <dcterms:modified xsi:type="dcterms:W3CDTF">2026-01-23T07:25:00Z</dcterms:modified>
</cp:coreProperties>
</file>